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3697315" w:displacedByCustomXml="next"/>
    <w:sdt>
      <w:sdtPr>
        <w:id w:val="-1228225303"/>
        <w:docPartObj>
          <w:docPartGallery w:val="Cover Pages"/>
          <w:docPartUnique/>
        </w:docPartObj>
      </w:sdtPr>
      <w:sdtEndPr>
        <w:rPr>
          <w:b/>
          <w:bCs/>
          <w:lang w:val="en-US"/>
        </w:rPr>
      </w:sdtEndPr>
      <w:sdtContent>
        <w:p w14:paraId="0837E23B" w14:textId="1A229763" w:rsidR="006C4937" w:rsidRDefault="006C4937">
          <w:r>
            <w:rPr>
              <w:noProof/>
            </w:rPr>
            <mc:AlternateContent>
              <mc:Choice Requires="wpg">
                <w:drawing>
                  <wp:anchor distT="0" distB="0" distL="114300" distR="114300" simplePos="0" relativeHeight="251667456" behindDoc="0" locked="0" layoutInCell="1" allowOverlap="1" wp14:anchorId="62EEB518" wp14:editId="7AA6346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ADEE1D" id="Ryhmä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1ompa2QAAAAYBAAAPAAAAZHJzL2Rvd25yZXYu&#10;eG1sTI9Bb8IwDIXvk/YfIk/abaRlG9u6pgihcUYULtxC4zXVEqdqApR/P7PLuFh+etZ7n8v56J04&#10;4RC7QArySQYCqQmmo1bBbrt6egcRkyajXSBUcMEI8+r+rtSFCWfa4KlOreAQioVWYFPqCyljY9Hr&#10;OAk9EnvfYfA6sRxaaQZ95nDv5DTLZtLrjrjB6h6XFpuf+ui5N67fvpz068u4ssvFc+j2uKmVenwY&#10;F58gEo7p/xiu+IwOFTMdwpFMFE4BP5L+5tXLX6esD7x95C8gq1Le4le/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BAi0AFAAGAAgAAAAhALGC&#10;Z7YKAQAAEwIAABMAAAAAAAAAAAAAAAAAAAAAAFtDb250ZW50X1R5cGVzXS54bWxQSwECLQAUAAYA&#10;CAAAACEAOP0h/9YAAACUAQAACwAAAAAAAAAAAAAAAAA7AQAAX3JlbHMvLnJlbHNQSwECLQAUAAYA&#10;CAAAACEAHkvj1J4FAACpGwAADgAAAAAAAAAAAAAAAAA6AgAAZHJzL2Uyb0RvYy54bWxQSwECLQAU&#10;AAYACAAAACEAqiYOvrwAAAAhAQAAGQAAAAAAAAAAAAAAAAAECAAAZHJzL19yZWxzL2Uyb0RvYy54&#10;bWwucmVsc1BLAQItABQABgAIAAAAIQD1ompa2QAAAAYBAAAPAAAAAAAAAAAAAAAAAPcIAABkcnMv&#10;ZG93bnJldi54bWxQSwECLQAKAAAAAAAAACEAmxsUEWhkAABoZAAAFAAAAAAAAAAAAAAAAAD9CQAA&#10;ZHJzL21lZGlhL2ltYWdlMS5wbmd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3650E5F1" w14:textId="26F187DF" w:rsidR="006C4937" w:rsidRDefault="006C4937">
          <w:pPr>
            <w:rPr>
              <w:b/>
              <w:bCs/>
              <w:lang w:val="en-US"/>
            </w:rPr>
          </w:pPr>
          <w:r>
            <w:rPr>
              <w:noProof/>
            </w:rPr>
            <mc:AlternateContent>
              <mc:Choice Requires="wps">
                <w:drawing>
                  <wp:anchor distT="0" distB="0" distL="114300" distR="114300" simplePos="0" relativeHeight="251664384" behindDoc="0" locked="0" layoutInCell="1" allowOverlap="1" wp14:anchorId="70F9E4A3" wp14:editId="1104819C">
                    <wp:simplePos x="0" y="0"/>
                    <wp:positionH relativeFrom="page">
                      <wp:posOffset>439387</wp:posOffset>
                    </wp:positionH>
                    <wp:positionV relativeFrom="page">
                      <wp:posOffset>1781299</wp:posOffset>
                    </wp:positionV>
                    <wp:extent cx="6768935" cy="5700156"/>
                    <wp:effectExtent l="0" t="0" r="0" b="15240"/>
                    <wp:wrapSquare wrapText="bothSides"/>
                    <wp:docPr id="154" name="Tekstiruutu 154"/>
                    <wp:cNvGraphicFramePr/>
                    <a:graphic xmlns:a="http://schemas.openxmlformats.org/drawingml/2006/main">
                      <a:graphicData uri="http://schemas.microsoft.com/office/word/2010/wordprocessingShape">
                        <wps:wsp>
                          <wps:cNvSpPr txBox="1"/>
                          <wps:spPr>
                            <a:xfrm>
                              <a:off x="0" y="0"/>
                              <a:ext cx="6768935" cy="5700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3B4BB" w14:textId="73BD7920" w:rsidR="00BD1AC7" w:rsidRDefault="00BD1AC7" w:rsidP="0013643F">
                                <w:pPr>
                                  <w:pStyle w:val="Otsikko1"/>
                                </w:pPr>
                                <w:bookmarkStart w:id="1" w:name="_Toc73701124"/>
                                <w:bookmarkStart w:id="2" w:name="_Toc74078437"/>
                                <w:r>
                                  <w:rPr>
                                    <w:noProof/>
                                  </w:rPr>
                                  <w:drawing>
                                    <wp:inline distT="0" distB="0" distL="0" distR="0" wp14:anchorId="46DCA807" wp14:editId="1EAC90A4">
                                      <wp:extent cx="4608195" cy="1515110"/>
                                      <wp:effectExtent l="0" t="0" r="1905" b="889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8195" cy="1515110"/>
                                              </a:xfrm>
                                              <a:prstGeom prst="rect">
                                                <a:avLst/>
                                              </a:prstGeom>
                                            </pic:spPr>
                                          </pic:pic>
                                        </a:graphicData>
                                      </a:graphic>
                                    </wp:inline>
                                  </w:drawing>
                                </w:r>
                                <w:bookmarkEnd w:id="1"/>
                                <w:bookmarkEnd w:id="2"/>
                              </w:p>
                              <w:p w14:paraId="33516E16" w14:textId="77777777" w:rsidR="00BD1AC7" w:rsidRDefault="00BD1AC7" w:rsidP="006C4937">
                                <w:pPr>
                                  <w:pStyle w:val="Otsikko1"/>
                                </w:pPr>
                              </w:p>
                              <w:p w14:paraId="1549DA68" w14:textId="77777777" w:rsidR="00BD1AC7" w:rsidRDefault="00BD1AC7" w:rsidP="006C4937">
                                <w:pPr>
                                  <w:pStyle w:val="Otsikko1"/>
                                </w:pPr>
                              </w:p>
                              <w:p w14:paraId="77AB4EE7" w14:textId="77777777" w:rsidR="00BD1AC7" w:rsidRDefault="00BD1AC7" w:rsidP="006C4937">
                                <w:pPr>
                                  <w:pStyle w:val="Otsikko1"/>
                                </w:pPr>
                              </w:p>
                              <w:p w14:paraId="28F44888" w14:textId="77777777" w:rsidR="00BD1AC7" w:rsidRDefault="00BD1AC7" w:rsidP="006C4937">
                                <w:pPr>
                                  <w:pStyle w:val="Otsikko1"/>
                                </w:pPr>
                              </w:p>
                              <w:p w14:paraId="314F4099" w14:textId="60916E85" w:rsidR="00BD1AC7" w:rsidRDefault="00BD1AC7" w:rsidP="006C4937">
                                <w:pPr>
                                  <w:pStyle w:val="Otsikko1"/>
                                  <w:rPr>
                                    <w:sz w:val="32"/>
                                  </w:rPr>
                                </w:pPr>
                                <w:bookmarkStart w:id="3" w:name="_Toc73701125"/>
                                <w:bookmarkStart w:id="4" w:name="_Toc74078438"/>
                                <w:bookmarkStart w:id="5" w:name="_GoBack"/>
                                <w:bookmarkEnd w:id="5"/>
                                <w:r w:rsidRPr="00C51405">
                                  <w:rPr>
                                    <w:sz w:val="32"/>
                                  </w:rPr>
                                  <w:t>VATSAN ALUEEN TIETOKONETOMOGRAFIA (TT) -TUTKIMUKSET</w:t>
                                </w:r>
                                <w:bookmarkEnd w:id="3"/>
                                <w:bookmarkEnd w:id="4"/>
                              </w:p>
                              <w:p w14:paraId="4649C1AE" w14:textId="77777777" w:rsidR="00BD1AC7" w:rsidRPr="00C51405" w:rsidRDefault="00BD1AC7" w:rsidP="00C51405"/>
                              <w:sdt>
                                <w:sdtPr>
                                  <w:rPr>
                                    <w:rFonts w:asciiTheme="majorHAnsi" w:eastAsiaTheme="majorEastAsia" w:hAnsiTheme="majorHAnsi" w:cstheme="majorBidi"/>
                                    <w:spacing w:val="-10"/>
                                    <w:kern w:val="28"/>
                                    <w:sz w:val="48"/>
                                    <w:szCs w:val="48"/>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C4536F7" w14:textId="0B09C7FE" w:rsidR="00BD1AC7" w:rsidRDefault="00BD1AC7" w:rsidP="0013643F">
                                    <w:pPr>
                                      <w:rPr>
                                        <w:smallCaps/>
                                        <w:color w:val="404040" w:themeColor="text1" w:themeTint="BF"/>
                                        <w:sz w:val="36"/>
                                        <w:szCs w:val="36"/>
                                      </w:rPr>
                                    </w:pPr>
                                    <w:r w:rsidRPr="006C4937">
                                      <w:rPr>
                                        <w:rFonts w:asciiTheme="majorHAnsi" w:eastAsiaTheme="majorEastAsia" w:hAnsiTheme="majorHAnsi" w:cstheme="majorBidi"/>
                                        <w:spacing w:val="-10"/>
                                        <w:kern w:val="28"/>
                                        <w:sz w:val="48"/>
                                        <w:szCs w:val="48"/>
                                      </w:rPr>
                                      <w:t>– SUOSITUKSET OMIEN KUVAUSKÄYTÄNTÖJEN KEHITTÄMISEEN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F9E4A3" id="_x0000_t202" coordsize="21600,21600" o:spt="202" path="m,l,21600r21600,l21600,xe">
                    <v:stroke joinstyle="miter"/>
                    <v:path gradientshapeok="t" o:connecttype="rect"/>
                  </v:shapetype>
                  <v:shape id="Tekstiruutu 154" o:spid="_x0000_s1026" type="#_x0000_t202" style="position:absolute;margin-left:34.6pt;margin-top:140.25pt;width:533pt;height:44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TAhAIAAGUFAAAOAAAAZHJzL2Uyb0RvYy54bWysVN1P2zAQf5+0/8Hy+0gKa+kqUtSBmCYh&#10;QKMTz65jUwvb59lOk+6v5+wkBbG9MO3Fudz97vvj7LwzmuyEDwpsRSdHJSXCcqiVfazoz/XVpzkl&#10;ITJbMw1WVHQvAj1ffvxw1rqFOIYt6Fp4gkZsWLSuotsY3aIoAt8Kw8IROGFRKMEbFvHXPxa1Zy1a&#10;N7o4LstZ0YKvnQcuQkDuZS+ky2xfSsHjrZRBRKIrirHF/Pr8btJbLM/Y4tEzt1V8CIP9QxSGKYtO&#10;D6YuWWSk8eoPU0ZxDwFkPOJgCpBScZFzwGwm5Zts7rfMiZwLFie4Q5nC/zPLb3Z3nqgaezf9TIll&#10;Bpu0Fk8hKt80sSGJjUVqXVgg9t4hOnZfoUOFkR+QmXLvpDfpi1kRlGO594cSiy4SjszZ6Wz+5WRK&#10;CUfZ9LQsJ9NZslO8qDsf4jcBhiSioh57mEvLdtch9tARkrxZuFJa5z5qS1p0cTIts8JBgsa1TViR&#10;J2Iwk1LqQ89U3GuRMNr+EBIrkjNIjDyL4kJ7smM4RYxzYWNOPttFdEJJDOI9igP+Jar3KPd5jJ7B&#10;xoOyURZ8zv5N2PXTGLLs8VjzV3knMnabbmj1Buo9dtpDvzDB8SuF3bhmId4xjxuCzcWtj7f4SA1Y&#10;dRgoSrbgf/+Nn/A4uCilpMWNq2j41TAvKNHfLY70ZFaWuNK4pPkXCZ+J2Xw6T+zNyLaNuQDsxARP&#10;i+OZTOCoR1J6MA94F1bJIYqY5ei2opuRvIj9CcC7wsVqlUG4j47Fa3vveDKdGpPGbN09MO+GWYw4&#10;xjcwriVbvBnJHps0LayaCFLleU217Qs61Bx3OU/8cHfSsXj9n1Ev13H5DAAA//8DAFBLAwQUAAYA&#10;CAAAACEA/HFsVuAAAAAMAQAADwAAAGRycy9kb3ducmV2LnhtbEyPy07DMBBF90j8gzVI7KjdlJQQ&#10;4lQIBSG1K0orxM6NBydqPI5itw1/j7OC3TyO7pwpVqPt2BkH3zqSMJ8JYEi10y0ZCbuP17sMmA+K&#10;tOocoYQf9LAqr68KlWt3oXc8b4NhMYR8riQ0IfQ5575u0Co/cz1S3H27waoQ28FwPahLDLcdT4RY&#10;cqtaihca1eNLg/Vxe7ISqjW94cYszPqeqk9XpUe1/xJS3t6Mz0/AAo7hD4ZJP6pDGZ0O7kTas07C&#10;8jGJpIQkEymwCZgv0jg6TNVDlgAvC/7/ifIXAAD//wMAUEsBAi0AFAAGAAgAAAAhALaDOJL+AAAA&#10;4QEAABMAAAAAAAAAAAAAAAAAAAAAAFtDb250ZW50X1R5cGVzXS54bWxQSwECLQAUAAYACAAAACEA&#10;OP0h/9YAAACUAQAACwAAAAAAAAAAAAAAAAAvAQAAX3JlbHMvLnJlbHNQSwECLQAUAAYACAAAACEA&#10;aMc0wIQCAABlBQAADgAAAAAAAAAAAAAAAAAuAgAAZHJzL2Uyb0RvYy54bWxQSwECLQAUAAYACAAA&#10;ACEA/HFsVuAAAAAMAQAADwAAAAAAAAAAAAAAAADeBAAAZHJzL2Rvd25yZXYueG1sUEsFBgAAAAAE&#10;AAQA8wAAAOsFAAAAAA==&#10;" filled="f" stroked="f" strokeweight=".5pt">
                    <v:textbox inset="126pt,0,54pt,0">
                      <w:txbxContent>
                        <w:p w14:paraId="3AF3B4BB" w14:textId="73BD7920" w:rsidR="00BD1AC7" w:rsidRDefault="00BD1AC7" w:rsidP="0013643F">
                          <w:pPr>
                            <w:pStyle w:val="Otsikko1"/>
                          </w:pPr>
                          <w:bookmarkStart w:id="6" w:name="_Toc73701124"/>
                          <w:bookmarkStart w:id="7" w:name="_Toc74078437"/>
                          <w:r>
                            <w:rPr>
                              <w:noProof/>
                            </w:rPr>
                            <w:drawing>
                              <wp:inline distT="0" distB="0" distL="0" distR="0" wp14:anchorId="46DCA807" wp14:editId="1EAC90A4">
                                <wp:extent cx="4608195" cy="1515110"/>
                                <wp:effectExtent l="0" t="0" r="1905" b="889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8195" cy="1515110"/>
                                        </a:xfrm>
                                        <a:prstGeom prst="rect">
                                          <a:avLst/>
                                        </a:prstGeom>
                                      </pic:spPr>
                                    </pic:pic>
                                  </a:graphicData>
                                </a:graphic>
                              </wp:inline>
                            </w:drawing>
                          </w:r>
                          <w:bookmarkEnd w:id="6"/>
                          <w:bookmarkEnd w:id="7"/>
                        </w:p>
                        <w:p w14:paraId="33516E16" w14:textId="77777777" w:rsidR="00BD1AC7" w:rsidRDefault="00BD1AC7" w:rsidP="006C4937">
                          <w:pPr>
                            <w:pStyle w:val="Otsikko1"/>
                          </w:pPr>
                        </w:p>
                        <w:p w14:paraId="1549DA68" w14:textId="77777777" w:rsidR="00BD1AC7" w:rsidRDefault="00BD1AC7" w:rsidP="006C4937">
                          <w:pPr>
                            <w:pStyle w:val="Otsikko1"/>
                          </w:pPr>
                        </w:p>
                        <w:p w14:paraId="77AB4EE7" w14:textId="77777777" w:rsidR="00BD1AC7" w:rsidRDefault="00BD1AC7" w:rsidP="006C4937">
                          <w:pPr>
                            <w:pStyle w:val="Otsikko1"/>
                          </w:pPr>
                        </w:p>
                        <w:p w14:paraId="28F44888" w14:textId="77777777" w:rsidR="00BD1AC7" w:rsidRDefault="00BD1AC7" w:rsidP="006C4937">
                          <w:pPr>
                            <w:pStyle w:val="Otsikko1"/>
                          </w:pPr>
                        </w:p>
                        <w:p w14:paraId="314F4099" w14:textId="60916E85" w:rsidR="00BD1AC7" w:rsidRDefault="00BD1AC7" w:rsidP="006C4937">
                          <w:pPr>
                            <w:pStyle w:val="Otsikko1"/>
                            <w:rPr>
                              <w:sz w:val="32"/>
                            </w:rPr>
                          </w:pPr>
                          <w:bookmarkStart w:id="8" w:name="_Toc73701125"/>
                          <w:bookmarkStart w:id="9" w:name="_Toc74078438"/>
                          <w:bookmarkStart w:id="10" w:name="_GoBack"/>
                          <w:bookmarkEnd w:id="10"/>
                          <w:r w:rsidRPr="00C51405">
                            <w:rPr>
                              <w:sz w:val="32"/>
                            </w:rPr>
                            <w:t>VATSAN ALUEEN TIETOKONETOMOGRAFIA (TT) -TUTKIMUKSET</w:t>
                          </w:r>
                          <w:bookmarkEnd w:id="8"/>
                          <w:bookmarkEnd w:id="9"/>
                        </w:p>
                        <w:p w14:paraId="4649C1AE" w14:textId="77777777" w:rsidR="00BD1AC7" w:rsidRPr="00C51405" w:rsidRDefault="00BD1AC7" w:rsidP="00C51405"/>
                        <w:sdt>
                          <w:sdtPr>
                            <w:rPr>
                              <w:rFonts w:asciiTheme="majorHAnsi" w:eastAsiaTheme="majorEastAsia" w:hAnsiTheme="majorHAnsi" w:cstheme="majorBidi"/>
                              <w:spacing w:val="-10"/>
                              <w:kern w:val="28"/>
                              <w:sz w:val="48"/>
                              <w:szCs w:val="48"/>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C4536F7" w14:textId="0B09C7FE" w:rsidR="00BD1AC7" w:rsidRDefault="00BD1AC7" w:rsidP="0013643F">
                              <w:pPr>
                                <w:rPr>
                                  <w:smallCaps/>
                                  <w:color w:val="404040" w:themeColor="text1" w:themeTint="BF"/>
                                  <w:sz w:val="36"/>
                                  <w:szCs w:val="36"/>
                                </w:rPr>
                              </w:pPr>
                              <w:r w:rsidRPr="006C4937">
                                <w:rPr>
                                  <w:rFonts w:asciiTheme="majorHAnsi" w:eastAsiaTheme="majorEastAsia" w:hAnsiTheme="majorHAnsi" w:cstheme="majorBidi"/>
                                  <w:spacing w:val="-10"/>
                                  <w:kern w:val="28"/>
                                  <w:sz w:val="48"/>
                                  <w:szCs w:val="48"/>
                                </w:rPr>
                                <w:t>– SUOSITUKSET OMIEN KUVAUSKÄYTÄNTÖJEN KEHITTÄMISEEN</w:t>
                              </w:r>
                            </w:p>
                          </w:sdtContent>
                        </w:sdt>
                      </w:txbxContent>
                    </v:textbox>
                    <w10:wrap type="square" anchorx="page" anchory="page"/>
                  </v:shape>
                </w:pict>
              </mc:Fallback>
            </mc:AlternateContent>
          </w:r>
          <w:r>
            <w:rPr>
              <w:b/>
              <w:bCs/>
              <w:lang w:val="en-US"/>
            </w:rPr>
            <w:br w:type="page"/>
          </w:r>
        </w:p>
        <w:p w14:paraId="2861DC21" w14:textId="77777777" w:rsidR="00C51405" w:rsidRDefault="00BD1AC7" w:rsidP="00C51405">
          <w:pPr>
            <w:rPr>
              <w:b/>
              <w:bCs/>
              <w:lang w:val="en-US"/>
            </w:rPr>
          </w:pPr>
        </w:p>
      </w:sdtContent>
    </w:sdt>
    <w:bookmarkEnd w:id="0" w:displacedByCustomXml="prev"/>
    <w:bookmarkStart w:id="11" w:name="_Toc73697316" w:displacedByCustomXml="prev"/>
    <w:p w14:paraId="2D618EF8" w14:textId="4405AA44" w:rsidR="00810C64" w:rsidRPr="003A15C1" w:rsidRDefault="00810C64" w:rsidP="00C51405">
      <w:pPr>
        <w:pStyle w:val="Otsikko1"/>
      </w:pPr>
      <w:r w:rsidRPr="00091B2F">
        <w:t>ESIPUHE</w:t>
      </w:r>
      <w:bookmarkEnd w:id="11"/>
    </w:p>
    <w:p w14:paraId="12B697C3" w14:textId="77777777" w:rsidR="00810C64" w:rsidRDefault="00810C64" w:rsidP="00FC4F81">
      <w:pPr>
        <w:pStyle w:val="Otsikko2"/>
      </w:pPr>
      <w:r>
        <w:tab/>
      </w:r>
    </w:p>
    <w:p w14:paraId="01E8DB40" w14:textId="318A99ED" w:rsidR="00810C64" w:rsidRDefault="00810C64" w:rsidP="00810C64">
      <w:r>
        <w:t xml:space="preserve">Tietokonetomografialaitteiden (TT) kehittymisen myötä on TT-tutkimusten määrä ja niiden aiheuttama osuus väestön kollektiivisesta annoksesta noussut huomattavasti. </w:t>
      </w:r>
      <w:proofErr w:type="spellStart"/>
      <w:r>
        <w:t>Dose</w:t>
      </w:r>
      <w:proofErr w:type="spellEnd"/>
      <w:r>
        <w:t xml:space="preserve"> </w:t>
      </w:r>
      <w:proofErr w:type="spellStart"/>
      <w:r>
        <w:t>datamed</w:t>
      </w:r>
      <w:proofErr w:type="spellEnd"/>
      <w:r>
        <w:t xml:space="preserve"> II (2014) tutkimuksen mukaan Euroopassa suurin osa TT-tutkimuksista kohdistuu pään alueelle, mutta vatsan alueen kuvaukset aiheuttavat keskimäärin suurimmat efektiiviset annokset ja suurimman osuuden väestön kollektiivisesta annoksesta. </w:t>
      </w:r>
      <w:proofErr w:type="spellStart"/>
      <w:r w:rsidR="00326FF0">
        <w:t>Stuk:n</w:t>
      </w:r>
      <w:proofErr w:type="spellEnd"/>
      <w:r w:rsidR="00326FF0">
        <w:t xml:space="preserve"> raportin A263 (</w:t>
      </w:r>
      <w:proofErr w:type="spellStart"/>
      <w:r w:rsidR="001A4009">
        <w:t>Bly</w:t>
      </w:r>
      <w:proofErr w:type="spellEnd"/>
      <w:r w:rsidR="001A4009">
        <w:t xml:space="preserve"> et al. </w:t>
      </w:r>
      <w:r w:rsidR="00326FF0">
        <w:t xml:space="preserve">2020) sekä </w:t>
      </w:r>
      <w:r w:rsidR="001A4009">
        <w:t>siihen liittyvän tutkimus</w:t>
      </w:r>
      <w:r w:rsidR="00326FF0">
        <w:t xml:space="preserve">julkaisun </w:t>
      </w:r>
      <w:r w:rsidR="001A4009">
        <w:t>(</w:t>
      </w:r>
      <w:proofErr w:type="spellStart"/>
      <w:r w:rsidR="001A4009">
        <w:t>Bly</w:t>
      </w:r>
      <w:proofErr w:type="spellEnd"/>
      <w:r w:rsidR="001A4009">
        <w:t xml:space="preserve"> et al. 2020) </w:t>
      </w:r>
      <w:r w:rsidR="00326FF0">
        <w:t xml:space="preserve">perusteella TT:n osuus kollektiivisesta radiologian säteilyannoksesta oli vuonna 2018 noussut jo 70 </w:t>
      </w:r>
      <w:r w:rsidR="00091B2F">
        <w:t>%: iin</w:t>
      </w:r>
      <w:r w:rsidR="00326FF0">
        <w:t>, mikä tekee TT:n oikeutuksen ja optimoinnin onnistuneesta toteutuksesta erityisen tärkeän kohteen radiologiassa.</w:t>
      </w:r>
    </w:p>
    <w:p w14:paraId="5D2FDDB2" w14:textId="77777777" w:rsidR="00810C64" w:rsidRDefault="00810C64" w:rsidP="00810C64"/>
    <w:p w14:paraId="1058DF65" w14:textId="77777777" w:rsidR="00810C64" w:rsidRDefault="00810C64" w:rsidP="00810C64">
      <w:r>
        <w:t xml:space="preserve">Kuvausindikaatiot vatsan alueella ovat lisääntyneet ja diagnostinen vaatimustaso on samalla noussut. TT-laitteen käyttäjien suurin haaste on määritellä vaihteleviin kuvausindikaatioihin optimaalinen kuvanlaadun ja sädeannoksen välinen tasapaino. Vatsan alueella se on erityisen hankalaa, koska vatsan elinten diagnostiikassa on pienten tiheyserojen näkyminen usein tärkeää. Eri tutkimuskeskusten välillä on todettu huomattavia eroja tutkimuskäytännöissä ja sädeannoksissa samoilla kliinisillä indikaatioilla ja samoilla laitteilla kuvattaessa, joten optimoinnissa lienee ongelmia. Moderneilla TT-laitteilla on kuitenkin useita mahdollisuuksia säteilyaltistuksen pienentämiseen, mutta niiden toteutuminen riippuu siitä, osataanko laitetta käyttää oikein. </w:t>
      </w:r>
    </w:p>
    <w:p w14:paraId="3C7ED51F" w14:textId="77777777" w:rsidR="00810C64" w:rsidRDefault="00810C64" w:rsidP="00810C64"/>
    <w:p w14:paraId="285138C6" w14:textId="77777777" w:rsidR="00B87F8E" w:rsidRDefault="00810C64" w:rsidP="00810C64">
      <w:r>
        <w:t>Suomen Radiologiyhdistyksen alainen Suo</w:t>
      </w:r>
      <w:r w:rsidR="00B87F8E">
        <w:t xml:space="preserve">men Vatsaradiologien työryhmä (Airi </w:t>
      </w:r>
      <w:proofErr w:type="spellStart"/>
      <w:r w:rsidR="00B87F8E">
        <w:t>Jartti</w:t>
      </w:r>
      <w:proofErr w:type="spellEnd"/>
      <w:r w:rsidR="00B87F8E">
        <w:t xml:space="preserve">, Eila Lantto, Eija </w:t>
      </w:r>
      <w:proofErr w:type="spellStart"/>
      <w:r w:rsidR="00B87F8E">
        <w:t>Pääkkö</w:t>
      </w:r>
      <w:proofErr w:type="spellEnd"/>
      <w:r w:rsidR="00B87F8E">
        <w:t xml:space="preserve">, Johanna </w:t>
      </w:r>
      <w:proofErr w:type="spellStart"/>
      <w:r w:rsidR="00B87F8E">
        <w:t>Vuorte</w:t>
      </w:r>
      <w:proofErr w:type="spellEnd"/>
      <w:r w:rsidR="00B87F8E">
        <w:t xml:space="preserve"> ja Irina Rinta-Kiikka) laati </w:t>
      </w:r>
      <w:r>
        <w:t>ohjeistukset eri kliinisillä indikaatioilla tehtäviin vatsan alueen TT-tutkimuksiin</w:t>
      </w:r>
      <w:r w:rsidR="00B87F8E">
        <w:t xml:space="preserve"> alun perin tammikuussa 2012</w:t>
      </w:r>
      <w:r>
        <w:t>.</w:t>
      </w:r>
      <w:r w:rsidR="00B87F8E">
        <w:t xml:space="preserve"> Työryhmän lisäksi alkuperäisen version laadinnassa arvokkaita neuvoja ja kommentteja antoivat myös Minna </w:t>
      </w:r>
      <w:proofErr w:type="spellStart"/>
      <w:r w:rsidR="00B87F8E">
        <w:t>Husso</w:t>
      </w:r>
      <w:proofErr w:type="spellEnd"/>
      <w:r w:rsidR="00B87F8E">
        <w:t xml:space="preserve">, Päivi Laarne, Anne Konola, Riitta Leppäsalko, Ulla </w:t>
      </w:r>
      <w:proofErr w:type="spellStart"/>
      <w:r w:rsidR="00B87F8E">
        <w:t>Nikupaavo</w:t>
      </w:r>
      <w:proofErr w:type="spellEnd"/>
      <w:r w:rsidR="00B87F8E">
        <w:t>, Markku Pöllänen ja Hanna Toivanen.</w:t>
      </w:r>
      <w:r>
        <w:t xml:space="preserve"> </w:t>
      </w:r>
    </w:p>
    <w:p w14:paraId="03ACB722" w14:textId="77777777" w:rsidR="00246D5E" w:rsidRDefault="00246D5E" w:rsidP="00810C64"/>
    <w:p w14:paraId="00D2C358" w14:textId="77777777" w:rsidR="00246D5E" w:rsidRDefault="00246D5E" w:rsidP="00246D5E">
      <w:r>
        <w:t>Tämä ohjeistus on päivitetty versio alun perin tammikuussa 2012 laadituista ohjeista.</w:t>
      </w:r>
    </w:p>
    <w:p w14:paraId="2FA2BE4D" w14:textId="77777777" w:rsidR="00B87F8E" w:rsidRDefault="00B87F8E" w:rsidP="00810C64"/>
    <w:p w14:paraId="6EA9267D" w14:textId="23C016D4" w:rsidR="00810C64" w:rsidRDefault="00B87F8E" w:rsidP="00810C64">
      <w:r>
        <w:t>Ohjeistukset</w:t>
      </w:r>
      <w:r w:rsidR="00810C64">
        <w:t xml:space="preserve"> perustuvat soveltuvin osin kansainvälisiin suosituksiin, tieteellisiin tutkimuksiin sekä työryhmän jäsenten pitkälliseen kokemukseen vatsan alueen diagnostiikasta. </w:t>
      </w:r>
      <w:r>
        <w:t xml:space="preserve">ja niitä </w:t>
      </w:r>
      <w:r w:rsidR="00246D5E">
        <w:t>suositellaa</w:t>
      </w:r>
      <w:r w:rsidR="00810C64">
        <w:t>n käytettävän apuna</w:t>
      </w:r>
      <w:r>
        <w:t xml:space="preserve"> aikuisten kuvantamisessa</w:t>
      </w:r>
      <w:r w:rsidR="00810C64">
        <w:t>, kun TT-yksikkö kehittää omia kuvauskäytäntöjään.</w:t>
      </w:r>
    </w:p>
    <w:p w14:paraId="45A284FA" w14:textId="77777777" w:rsidR="00810C64" w:rsidRDefault="00810C64" w:rsidP="00810C64"/>
    <w:p w14:paraId="15B47797" w14:textId="77777777" w:rsidR="00810C64" w:rsidRDefault="00810C64" w:rsidP="00810C64"/>
    <w:p w14:paraId="475C9C5E" w14:textId="7669B988" w:rsidR="00810C64" w:rsidRDefault="00091B2F" w:rsidP="00810C64">
      <w:r>
        <w:t>Kesä</w:t>
      </w:r>
      <w:r w:rsidR="00810C64">
        <w:t>kuussa 2021</w:t>
      </w:r>
    </w:p>
    <w:p w14:paraId="46E7AB0C" w14:textId="77777777" w:rsidR="00810C64" w:rsidRDefault="00810C64" w:rsidP="00810C64"/>
    <w:p w14:paraId="4099D096" w14:textId="77777777" w:rsidR="00810C64" w:rsidRDefault="00810C64" w:rsidP="00810C64">
      <w:r>
        <w:t>Mika Kortesniemi, mika.kortesniemi@hus.fi</w:t>
      </w:r>
    </w:p>
    <w:p w14:paraId="67E3F38A" w14:textId="77777777" w:rsidR="00810C64" w:rsidRDefault="00810C64" w:rsidP="00810C64">
      <w:r>
        <w:t xml:space="preserve">Tiina Lehtimäki, </w:t>
      </w:r>
      <w:r w:rsidRPr="00800E54">
        <w:t>tiina.lehtimaki@hus.fi</w:t>
      </w:r>
      <w:r>
        <w:tab/>
      </w:r>
    </w:p>
    <w:p w14:paraId="2F02E84D" w14:textId="77777777" w:rsidR="00810C64" w:rsidRDefault="00810C64" w:rsidP="00810C64">
      <w:r>
        <w:t xml:space="preserve">Tiina-Talvikki Lehtimäki, </w:t>
      </w:r>
      <w:r w:rsidRPr="00800E54">
        <w:t>tiina.lehtimaki@kuh.fi</w:t>
      </w:r>
    </w:p>
    <w:p w14:paraId="1D968C6B" w14:textId="77777777" w:rsidR="00810C64" w:rsidRDefault="00810C64" w:rsidP="00810C64">
      <w:r>
        <w:t xml:space="preserve">Irina Rinta-Kiikka, </w:t>
      </w:r>
      <w:r w:rsidRPr="003C6A61">
        <w:t>irina.rinta-kiikka@pshp.fi</w:t>
      </w:r>
      <w:r>
        <w:tab/>
      </w:r>
      <w:r>
        <w:tab/>
      </w:r>
      <w:r>
        <w:tab/>
      </w:r>
    </w:p>
    <w:p w14:paraId="3395B26C" w14:textId="77777777" w:rsidR="00810C64" w:rsidRDefault="00810C64" w:rsidP="00810C64">
      <w:r>
        <w:t xml:space="preserve">Johanna Virtanen, </w:t>
      </w:r>
      <w:r w:rsidRPr="00800E54">
        <w:t>johanna.virtanen@tyks.fi</w:t>
      </w:r>
      <w:r>
        <w:tab/>
      </w:r>
    </w:p>
    <w:p w14:paraId="10EAB300" w14:textId="77777777" w:rsidR="00810C64" w:rsidRDefault="00810C64" w:rsidP="00810C64">
      <w:r>
        <w:t xml:space="preserve">Sanna </w:t>
      </w:r>
      <w:proofErr w:type="spellStart"/>
      <w:r>
        <w:t>Konstari</w:t>
      </w:r>
      <w:proofErr w:type="spellEnd"/>
      <w:r>
        <w:t>, sanna.konstari@ppshp.fi</w:t>
      </w:r>
    </w:p>
    <w:p w14:paraId="16E1D1B5" w14:textId="77777777" w:rsidR="00810C64" w:rsidRDefault="00810C64" w:rsidP="00810C64">
      <w:r>
        <w:t xml:space="preserve">Aida Steiner, </w:t>
      </w:r>
      <w:r w:rsidRPr="00B96506">
        <w:t>aida.steiner@tyks.fi</w:t>
      </w:r>
    </w:p>
    <w:p w14:paraId="7036C3E6" w14:textId="77777777" w:rsidR="00810C64" w:rsidRDefault="00810C64" w:rsidP="00810C64">
      <w:r>
        <w:t>Olli Lahtinen, olli.lahtinen@kuh.fi</w:t>
      </w:r>
    </w:p>
    <w:p w14:paraId="000642C6" w14:textId="77777777" w:rsidR="00810C64" w:rsidRDefault="00810C64">
      <w:r>
        <w:tab/>
      </w:r>
      <w:r>
        <w:tab/>
      </w:r>
    </w:p>
    <w:p w14:paraId="02C2C388" w14:textId="77777777" w:rsidR="00B87F8E" w:rsidRDefault="00B87F8E"/>
    <w:p w14:paraId="0B3C4EEB" w14:textId="7E85167B" w:rsidR="00AA3ECE" w:rsidRDefault="00AA3ECE" w:rsidP="003D0B81">
      <w:pPr>
        <w:pStyle w:val="Otsikko1"/>
      </w:pPr>
      <w:bookmarkStart w:id="12" w:name="_Toc73697317"/>
      <w:r w:rsidRPr="00F44AA6">
        <w:lastRenderedPageBreak/>
        <w:t>S</w:t>
      </w:r>
      <w:r w:rsidR="007E703F">
        <w:t>ISÄLLYSLUETTELO</w:t>
      </w:r>
      <w:bookmarkEnd w:id="12"/>
    </w:p>
    <w:p w14:paraId="23AC4E90" w14:textId="77777777" w:rsidR="00A852B8" w:rsidRDefault="00A852B8">
      <w:pPr>
        <w:rPr>
          <w:b/>
          <w:color w:val="FF0000"/>
        </w:rPr>
      </w:pPr>
    </w:p>
    <w:p w14:paraId="08A471E1" w14:textId="1CA0D55C" w:rsidR="003D0B81" w:rsidRDefault="00382D04">
      <w:pPr>
        <w:pStyle w:val="Sisluet1"/>
        <w:tabs>
          <w:tab w:val="right" w:leader="dot" w:pos="9628"/>
        </w:tabs>
        <w:rPr>
          <w:rFonts w:asciiTheme="minorHAnsi" w:eastAsiaTheme="minorEastAsia" w:hAnsiTheme="minorHAnsi" w:cstheme="minorBidi"/>
          <w:noProof/>
          <w:sz w:val="22"/>
          <w:szCs w:val="22"/>
        </w:rPr>
      </w:pPr>
      <w:r w:rsidRPr="00FC4F81">
        <w:rPr>
          <w:sz w:val="22"/>
          <w:szCs w:val="22"/>
        </w:rPr>
        <w:fldChar w:fldCharType="begin"/>
      </w:r>
      <w:r w:rsidRPr="00FC4F81">
        <w:rPr>
          <w:sz w:val="22"/>
          <w:szCs w:val="22"/>
        </w:rPr>
        <w:instrText xml:space="preserve"> TOC \o "1-3" \h \z \u </w:instrText>
      </w:r>
      <w:r w:rsidRPr="00FC4F81">
        <w:rPr>
          <w:sz w:val="22"/>
          <w:szCs w:val="22"/>
        </w:rPr>
        <w:fldChar w:fldCharType="separate"/>
      </w:r>
      <w:hyperlink w:anchor="_Toc73697315" w:history="1">
        <w:r w:rsidR="003D0B81" w:rsidRPr="008B22D1">
          <w:rPr>
            <w:rStyle w:val="Hyperlinkki"/>
            <w:noProof/>
          </w:rPr>
          <w:t>VATSAN ALUEEN TIETOKONETOMOGRAFIA (TT) -TUTKIMUKSET</w:t>
        </w:r>
        <w:r w:rsidR="003D0B81">
          <w:rPr>
            <w:noProof/>
            <w:webHidden/>
          </w:rPr>
          <w:tab/>
        </w:r>
        <w:r w:rsidR="003D0B81">
          <w:rPr>
            <w:noProof/>
            <w:webHidden/>
          </w:rPr>
          <w:fldChar w:fldCharType="begin"/>
        </w:r>
        <w:r w:rsidR="003D0B81">
          <w:rPr>
            <w:noProof/>
            <w:webHidden/>
          </w:rPr>
          <w:instrText xml:space="preserve"> PAGEREF _Toc73697315 \h </w:instrText>
        </w:r>
        <w:r w:rsidR="003D0B81">
          <w:rPr>
            <w:noProof/>
            <w:webHidden/>
          </w:rPr>
        </w:r>
        <w:r w:rsidR="003D0B81">
          <w:rPr>
            <w:noProof/>
            <w:webHidden/>
          </w:rPr>
          <w:fldChar w:fldCharType="separate"/>
        </w:r>
        <w:r w:rsidR="001442E8">
          <w:rPr>
            <w:noProof/>
            <w:webHidden/>
          </w:rPr>
          <w:t>0</w:t>
        </w:r>
        <w:r w:rsidR="003D0B81">
          <w:rPr>
            <w:noProof/>
            <w:webHidden/>
          </w:rPr>
          <w:fldChar w:fldCharType="end"/>
        </w:r>
      </w:hyperlink>
    </w:p>
    <w:p w14:paraId="27B18D1F" w14:textId="391981C8"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16" w:history="1">
        <w:r w:rsidR="003D0B81" w:rsidRPr="008B22D1">
          <w:rPr>
            <w:rStyle w:val="Hyperlinkki"/>
            <w:noProof/>
          </w:rPr>
          <w:t>ESIPUHE</w:t>
        </w:r>
        <w:r w:rsidR="003D0B81">
          <w:rPr>
            <w:noProof/>
            <w:webHidden/>
          </w:rPr>
          <w:tab/>
        </w:r>
        <w:r w:rsidR="003D0B81">
          <w:rPr>
            <w:noProof/>
            <w:webHidden/>
          </w:rPr>
          <w:fldChar w:fldCharType="begin"/>
        </w:r>
        <w:r w:rsidR="003D0B81">
          <w:rPr>
            <w:noProof/>
            <w:webHidden/>
          </w:rPr>
          <w:instrText xml:space="preserve"> PAGEREF _Toc73697316 \h </w:instrText>
        </w:r>
        <w:r w:rsidR="003D0B81">
          <w:rPr>
            <w:noProof/>
            <w:webHidden/>
          </w:rPr>
        </w:r>
        <w:r w:rsidR="003D0B81">
          <w:rPr>
            <w:noProof/>
            <w:webHidden/>
          </w:rPr>
          <w:fldChar w:fldCharType="separate"/>
        </w:r>
        <w:r w:rsidR="001442E8">
          <w:rPr>
            <w:noProof/>
            <w:webHidden/>
          </w:rPr>
          <w:t>1</w:t>
        </w:r>
        <w:r w:rsidR="003D0B81">
          <w:rPr>
            <w:noProof/>
            <w:webHidden/>
          </w:rPr>
          <w:fldChar w:fldCharType="end"/>
        </w:r>
      </w:hyperlink>
    </w:p>
    <w:p w14:paraId="617FA392" w14:textId="562B101B"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17" w:history="1">
        <w:r w:rsidR="003D0B81" w:rsidRPr="008B22D1">
          <w:rPr>
            <w:rStyle w:val="Hyperlinkki"/>
            <w:noProof/>
          </w:rPr>
          <w:t>SISÄLLYSLUETTELO</w:t>
        </w:r>
        <w:r w:rsidR="003D0B81">
          <w:rPr>
            <w:noProof/>
            <w:webHidden/>
          </w:rPr>
          <w:tab/>
        </w:r>
        <w:r w:rsidR="003D0B81">
          <w:rPr>
            <w:noProof/>
            <w:webHidden/>
          </w:rPr>
          <w:fldChar w:fldCharType="begin"/>
        </w:r>
        <w:r w:rsidR="003D0B81">
          <w:rPr>
            <w:noProof/>
            <w:webHidden/>
          </w:rPr>
          <w:instrText xml:space="preserve"> PAGEREF _Toc73697317 \h </w:instrText>
        </w:r>
        <w:r w:rsidR="003D0B81">
          <w:rPr>
            <w:noProof/>
            <w:webHidden/>
          </w:rPr>
        </w:r>
        <w:r w:rsidR="003D0B81">
          <w:rPr>
            <w:noProof/>
            <w:webHidden/>
          </w:rPr>
          <w:fldChar w:fldCharType="separate"/>
        </w:r>
        <w:r w:rsidR="001442E8">
          <w:rPr>
            <w:noProof/>
            <w:webHidden/>
          </w:rPr>
          <w:t>2</w:t>
        </w:r>
        <w:r w:rsidR="003D0B81">
          <w:rPr>
            <w:noProof/>
            <w:webHidden/>
          </w:rPr>
          <w:fldChar w:fldCharType="end"/>
        </w:r>
      </w:hyperlink>
    </w:p>
    <w:p w14:paraId="78B2F28D" w14:textId="319668BE"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18" w:history="1">
        <w:r w:rsidR="003D0B81" w:rsidRPr="008B22D1">
          <w:rPr>
            <w:rStyle w:val="Hyperlinkki"/>
            <w:noProof/>
          </w:rPr>
          <w:t>1. JOHDANTO</w:t>
        </w:r>
        <w:r w:rsidR="003D0B81">
          <w:rPr>
            <w:noProof/>
            <w:webHidden/>
          </w:rPr>
          <w:tab/>
        </w:r>
        <w:r w:rsidR="003D0B81">
          <w:rPr>
            <w:noProof/>
            <w:webHidden/>
          </w:rPr>
          <w:fldChar w:fldCharType="begin"/>
        </w:r>
        <w:r w:rsidR="003D0B81">
          <w:rPr>
            <w:noProof/>
            <w:webHidden/>
          </w:rPr>
          <w:instrText xml:space="preserve"> PAGEREF _Toc73697318 \h </w:instrText>
        </w:r>
        <w:r w:rsidR="003D0B81">
          <w:rPr>
            <w:noProof/>
            <w:webHidden/>
          </w:rPr>
        </w:r>
        <w:r w:rsidR="003D0B81">
          <w:rPr>
            <w:noProof/>
            <w:webHidden/>
          </w:rPr>
          <w:fldChar w:fldCharType="separate"/>
        </w:r>
        <w:r w:rsidR="001442E8">
          <w:rPr>
            <w:noProof/>
            <w:webHidden/>
          </w:rPr>
          <w:t>4</w:t>
        </w:r>
        <w:r w:rsidR="003D0B81">
          <w:rPr>
            <w:noProof/>
            <w:webHidden/>
          </w:rPr>
          <w:fldChar w:fldCharType="end"/>
        </w:r>
      </w:hyperlink>
    </w:p>
    <w:p w14:paraId="040FF540" w14:textId="6CA81914" w:rsidR="003D0B81" w:rsidRDefault="00BD1AC7">
      <w:pPr>
        <w:pStyle w:val="Sisluet2"/>
        <w:rPr>
          <w:rFonts w:asciiTheme="minorHAnsi" w:eastAsiaTheme="minorEastAsia" w:hAnsiTheme="minorHAnsi" w:cstheme="minorBidi"/>
          <w:noProof/>
          <w:sz w:val="22"/>
          <w:szCs w:val="22"/>
        </w:rPr>
      </w:pPr>
      <w:hyperlink w:anchor="_Toc73697319" w:history="1">
        <w:r w:rsidR="003D0B81" w:rsidRPr="008B22D1">
          <w:rPr>
            <w:rStyle w:val="Hyperlinkki"/>
            <w:noProof/>
          </w:rPr>
          <w:t>2.1. Yleiset kuvanlaadun ja sädeannoksen optimoinnin periaatteet</w:t>
        </w:r>
        <w:r w:rsidR="003D0B81">
          <w:rPr>
            <w:noProof/>
            <w:webHidden/>
          </w:rPr>
          <w:tab/>
        </w:r>
        <w:r w:rsidR="003D0B81">
          <w:rPr>
            <w:noProof/>
            <w:webHidden/>
          </w:rPr>
          <w:fldChar w:fldCharType="begin"/>
        </w:r>
        <w:r w:rsidR="003D0B81">
          <w:rPr>
            <w:noProof/>
            <w:webHidden/>
          </w:rPr>
          <w:instrText xml:space="preserve"> PAGEREF _Toc73697319 \h </w:instrText>
        </w:r>
        <w:r w:rsidR="003D0B81">
          <w:rPr>
            <w:noProof/>
            <w:webHidden/>
          </w:rPr>
        </w:r>
        <w:r w:rsidR="003D0B81">
          <w:rPr>
            <w:noProof/>
            <w:webHidden/>
          </w:rPr>
          <w:fldChar w:fldCharType="separate"/>
        </w:r>
        <w:r w:rsidR="001442E8">
          <w:rPr>
            <w:noProof/>
            <w:webHidden/>
          </w:rPr>
          <w:t>6</w:t>
        </w:r>
        <w:r w:rsidR="003D0B81">
          <w:rPr>
            <w:noProof/>
            <w:webHidden/>
          </w:rPr>
          <w:fldChar w:fldCharType="end"/>
        </w:r>
      </w:hyperlink>
    </w:p>
    <w:p w14:paraId="73404C9F" w14:textId="401D43EB" w:rsidR="003D0B81" w:rsidRDefault="00BD1AC7">
      <w:pPr>
        <w:pStyle w:val="Sisluet2"/>
        <w:rPr>
          <w:rFonts w:asciiTheme="minorHAnsi" w:eastAsiaTheme="minorEastAsia" w:hAnsiTheme="minorHAnsi" w:cstheme="minorBidi"/>
          <w:noProof/>
          <w:sz w:val="22"/>
          <w:szCs w:val="22"/>
        </w:rPr>
      </w:pPr>
      <w:hyperlink w:anchor="_Toc73697320" w:history="1">
        <w:r w:rsidR="003D0B81" w:rsidRPr="008B22D1">
          <w:rPr>
            <w:rStyle w:val="Hyperlinkki"/>
            <w:noProof/>
          </w:rPr>
          <w:t>2.2. Laiteteknisten ominaisuuksien hyödyntäminen</w:t>
        </w:r>
        <w:r w:rsidR="003D0B81">
          <w:rPr>
            <w:noProof/>
            <w:webHidden/>
          </w:rPr>
          <w:tab/>
        </w:r>
        <w:r w:rsidR="003D0B81">
          <w:rPr>
            <w:noProof/>
            <w:webHidden/>
          </w:rPr>
          <w:fldChar w:fldCharType="begin"/>
        </w:r>
        <w:r w:rsidR="003D0B81">
          <w:rPr>
            <w:noProof/>
            <w:webHidden/>
          </w:rPr>
          <w:instrText xml:space="preserve"> PAGEREF _Toc73697320 \h </w:instrText>
        </w:r>
        <w:r w:rsidR="003D0B81">
          <w:rPr>
            <w:noProof/>
            <w:webHidden/>
          </w:rPr>
        </w:r>
        <w:r w:rsidR="003D0B81">
          <w:rPr>
            <w:noProof/>
            <w:webHidden/>
          </w:rPr>
          <w:fldChar w:fldCharType="separate"/>
        </w:r>
        <w:r w:rsidR="001442E8">
          <w:rPr>
            <w:noProof/>
            <w:webHidden/>
          </w:rPr>
          <w:t>8</w:t>
        </w:r>
        <w:r w:rsidR="003D0B81">
          <w:rPr>
            <w:noProof/>
            <w:webHidden/>
          </w:rPr>
          <w:fldChar w:fldCharType="end"/>
        </w:r>
      </w:hyperlink>
    </w:p>
    <w:p w14:paraId="04C86EB2" w14:textId="7486285C" w:rsidR="003D0B81" w:rsidRDefault="00BD1AC7">
      <w:pPr>
        <w:pStyle w:val="Sisluet3"/>
        <w:rPr>
          <w:rFonts w:asciiTheme="minorHAnsi" w:eastAsiaTheme="minorEastAsia" w:hAnsiTheme="minorHAnsi" w:cstheme="minorBidi"/>
          <w:noProof/>
          <w:sz w:val="22"/>
          <w:szCs w:val="22"/>
        </w:rPr>
      </w:pPr>
      <w:hyperlink w:anchor="_Toc73697321" w:history="1">
        <w:r w:rsidR="003D0B81" w:rsidRPr="008B22D1">
          <w:rPr>
            <w:rStyle w:val="Hyperlinkki"/>
            <w:noProof/>
          </w:rPr>
          <w:t>2.2.1. Putkivirta ja annosmodulaatio</w:t>
        </w:r>
        <w:r w:rsidR="003D0B81">
          <w:rPr>
            <w:noProof/>
            <w:webHidden/>
          </w:rPr>
          <w:tab/>
        </w:r>
        <w:r w:rsidR="003D0B81">
          <w:rPr>
            <w:noProof/>
            <w:webHidden/>
          </w:rPr>
          <w:fldChar w:fldCharType="begin"/>
        </w:r>
        <w:r w:rsidR="003D0B81">
          <w:rPr>
            <w:noProof/>
            <w:webHidden/>
          </w:rPr>
          <w:instrText xml:space="preserve"> PAGEREF _Toc73697321 \h </w:instrText>
        </w:r>
        <w:r w:rsidR="003D0B81">
          <w:rPr>
            <w:noProof/>
            <w:webHidden/>
          </w:rPr>
        </w:r>
        <w:r w:rsidR="003D0B81">
          <w:rPr>
            <w:noProof/>
            <w:webHidden/>
          </w:rPr>
          <w:fldChar w:fldCharType="separate"/>
        </w:r>
        <w:r w:rsidR="001442E8">
          <w:rPr>
            <w:noProof/>
            <w:webHidden/>
          </w:rPr>
          <w:t>8</w:t>
        </w:r>
        <w:r w:rsidR="003D0B81">
          <w:rPr>
            <w:noProof/>
            <w:webHidden/>
          </w:rPr>
          <w:fldChar w:fldCharType="end"/>
        </w:r>
      </w:hyperlink>
    </w:p>
    <w:p w14:paraId="184B4AC1" w14:textId="0F64C5A7" w:rsidR="003D0B81" w:rsidRDefault="00BD1AC7">
      <w:pPr>
        <w:pStyle w:val="Sisluet3"/>
        <w:rPr>
          <w:rFonts w:asciiTheme="minorHAnsi" w:eastAsiaTheme="minorEastAsia" w:hAnsiTheme="minorHAnsi" w:cstheme="minorBidi"/>
          <w:noProof/>
          <w:sz w:val="22"/>
          <w:szCs w:val="22"/>
        </w:rPr>
      </w:pPr>
      <w:hyperlink w:anchor="_Toc73697322" w:history="1">
        <w:r w:rsidR="003D0B81" w:rsidRPr="008B22D1">
          <w:rPr>
            <w:rStyle w:val="Hyperlinkki"/>
            <w:noProof/>
          </w:rPr>
          <w:t>2.2.2. Putkijännite ja sen säätäminen</w:t>
        </w:r>
        <w:r w:rsidR="003D0B81">
          <w:rPr>
            <w:noProof/>
            <w:webHidden/>
          </w:rPr>
          <w:tab/>
        </w:r>
        <w:r w:rsidR="003D0B81">
          <w:rPr>
            <w:noProof/>
            <w:webHidden/>
          </w:rPr>
          <w:fldChar w:fldCharType="begin"/>
        </w:r>
        <w:r w:rsidR="003D0B81">
          <w:rPr>
            <w:noProof/>
            <w:webHidden/>
          </w:rPr>
          <w:instrText xml:space="preserve"> PAGEREF _Toc73697322 \h </w:instrText>
        </w:r>
        <w:r w:rsidR="003D0B81">
          <w:rPr>
            <w:noProof/>
            <w:webHidden/>
          </w:rPr>
        </w:r>
        <w:r w:rsidR="003D0B81">
          <w:rPr>
            <w:noProof/>
            <w:webHidden/>
          </w:rPr>
          <w:fldChar w:fldCharType="separate"/>
        </w:r>
        <w:r w:rsidR="001442E8">
          <w:rPr>
            <w:noProof/>
            <w:webHidden/>
          </w:rPr>
          <w:t>10</w:t>
        </w:r>
        <w:r w:rsidR="003D0B81">
          <w:rPr>
            <w:noProof/>
            <w:webHidden/>
          </w:rPr>
          <w:fldChar w:fldCharType="end"/>
        </w:r>
      </w:hyperlink>
    </w:p>
    <w:p w14:paraId="1B7F8869" w14:textId="55D0AD06" w:rsidR="003D0B81" w:rsidRDefault="00BD1AC7">
      <w:pPr>
        <w:pStyle w:val="Sisluet3"/>
        <w:rPr>
          <w:rFonts w:asciiTheme="minorHAnsi" w:eastAsiaTheme="minorEastAsia" w:hAnsiTheme="minorHAnsi" w:cstheme="minorBidi"/>
          <w:noProof/>
          <w:sz w:val="22"/>
          <w:szCs w:val="22"/>
        </w:rPr>
      </w:pPr>
      <w:hyperlink w:anchor="_Toc73697323" w:history="1">
        <w:r w:rsidR="003D0B81" w:rsidRPr="008B22D1">
          <w:rPr>
            <w:rStyle w:val="Hyperlinkki"/>
            <w:noProof/>
          </w:rPr>
          <w:t>2.2.3. Adaptiivinen kollimaatio</w:t>
        </w:r>
        <w:r w:rsidR="003D0B81">
          <w:rPr>
            <w:noProof/>
            <w:webHidden/>
          </w:rPr>
          <w:tab/>
        </w:r>
        <w:r w:rsidR="003D0B81">
          <w:rPr>
            <w:noProof/>
            <w:webHidden/>
          </w:rPr>
          <w:fldChar w:fldCharType="begin"/>
        </w:r>
        <w:r w:rsidR="003D0B81">
          <w:rPr>
            <w:noProof/>
            <w:webHidden/>
          </w:rPr>
          <w:instrText xml:space="preserve"> PAGEREF _Toc73697323 \h </w:instrText>
        </w:r>
        <w:r w:rsidR="003D0B81">
          <w:rPr>
            <w:noProof/>
            <w:webHidden/>
          </w:rPr>
        </w:r>
        <w:r w:rsidR="003D0B81">
          <w:rPr>
            <w:noProof/>
            <w:webHidden/>
          </w:rPr>
          <w:fldChar w:fldCharType="separate"/>
        </w:r>
        <w:r w:rsidR="001442E8">
          <w:rPr>
            <w:noProof/>
            <w:webHidden/>
          </w:rPr>
          <w:t>11</w:t>
        </w:r>
        <w:r w:rsidR="003D0B81">
          <w:rPr>
            <w:noProof/>
            <w:webHidden/>
          </w:rPr>
          <w:fldChar w:fldCharType="end"/>
        </w:r>
      </w:hyperlink>
    </w:p>
    <w:p w14:paraId="06A0E3C3" w14:textId="372C8938" w:rsidR="003D0B81" w:rsidRDefault="00BD1AC7">
      <w:pPr>
        <w:pStyle w:val="Sisluet3"/>
        <w:rPr>
          <w:rFonts w:asciiTheme="minorHAnsi" w:eastAsiaTheme="minorEastAsia" w:hAnsiTheme="minorHAnsi" w:cstheme="minorBidi"/>
          <w:noProof/>
          <w:sz w:val="22"/>
          <w:szCs w:val="22"/>
        </w:rPr>
      </w:pPr>
      <w:hyperlink w:anchor="_Toc73697324" w:history="1">
        <w:r w:rsidR="003D0B81" w:rsidRPr="008B22D1">
          <w:rPr>
            <w:rStyle w:val="Hyperlinkki"/>
            <w:noProof/>
          </w:rPr>
          <w:t>2.2.4. Iteratiivinen ja tekoälyyn perustuva rekonstruktio</w:t>
        </w:r>
        <w:r w:rsidR="003D0B81">
          <w:rPr>
            <w:noProof/>
            <w:webHidden/>
          </w:rPr>
          <w:tab/>
        </w:r>
        <w:r w:rsidR="003D0B81">
          <w:rPr>
            <w:noProof/>
            <w:webHidden/>
          </w:rPr>
          <w:fldChar w:fldCharType="begin"/>
        </w:r>
        <w:r w:rsidR="003D0B81">
          <w:rPr>
            <w:noProof/>
            <w:webHidden/>
          </w:rPr>
          <w:instrText xml:space="preserve"> PAGEREF _Toc73697324 \h </w:instrText>
        </w:r>
        <w:r w:rsidR="003D0B81">
          <w:rPr>
            <w:noProof/>
            <w:webHidden/>
          </w:rPr>
        </w:r>
        <w:r w:rsidR="003D0B81">
          <w:rPr>
            <w:noProof/>
            <w:webHidden/>
          </w:rPr>
          <w:fldChar w:fldCharType="separate"/>
        </w:r>
        <w:r w:rsidR="001442E8">
          <w:rPr>
            <w:noProof/>
            <w:webHidden/>
          </w:rPr>
          <w:t>11</w:t>
        </w:r>
        <w:r w:rsidR="003D0B81">
          <w:rPr>
            <w:noProof/>
            <w:webHidden/>
          </w:rPr>
          <w:fldChar w:fldCharType="end"/>
        </w:r>
      </w:hyperlink>
    </w:p>
    <w:p w14:paraId="654E6B7B" w14:textId="52AF2AD6" w:rsidR="003D0B81" w:rsidRDefault="00BD1AC7">
      <w:pPr>
        <w:pStyle w:val="Sisluet2"/>
        <w:rPr>
          <w:rFonts w:asciiTheme="minorHAnsi" w:eastAsiaTheme="minorEastAsia" w:hAnsiTheme="minorHAnsi" w:cstheme="minorBidi"/>
          <w:noProof/>
          <w:sz w:val="22"/>
          <w:szCs w:val="22"/>
        </w:rPr>
      </w:pPr>
      <w:hyperlink w:anchor="_Toc73697325" w:history="1">
        <w:r w:rsidR="003D0B81" w:rsidRPr="008B22D1">
          <w:rPr>
            <w:rStyle w:val="Hyperlinkki"/>
            <w:noProof/>
          </w:rPr>
          <w:t>2.3. Vatsan alueen tutkimuksissa tarvittavan kuvanlaadun määrittäminen</w:t>
        </w:r>
        <w:r w:rsidR="003D0B81">
          <w:rPr>
            <w:noProof/>
            <w:webHidden/>
          </w:rPr>
          <w:tab/>
        </w:r>
        <w:r w:rsidR="003D0B81">
          <w:rPr>
            <w:noProof/>
            <w:webHidden/>
          </w:rPr>
          <w:fldChar w:fldCharType="begin"/>
        </w:r>
        <w:r w:rsidR="003D0B81">
          <w:rPr>
            <w:noProof/>
            <w:webHidden/>
          </w:rPr>
          <w:instrText xml:space="preserve"> PAGEREF _Toc73697325 \h </w:instrText>
        </w:r>
        <w:r w:rsidR="003D0B81">
          <w:rPr>
            <w:noProof/>
            <w:webHidden/>
          </w:rPr>
        </w:r>
        <w:r w:rsidR="003D0B81">
          <w:rPr>
            <w:noProof/>
            <w:webHidden/>
          </w:rPr>
          <w:fldChar w:fldCharType="separate"/>
        </w:r>
        <w:r w:rsidR="001442E8">
          <w:rPr>
            <w:noProof/>
            <w:webHidden/>
          </w:rPr>
          <w:t>11</w:t>
        </w:r>
        <w:r w:rsidR="003D0B81">
          <w:rPr>
            <w:noProof/>
            <w:webHidden/>
          </w:rPr>
          <w:fldChar w:fldCharType="end"/>
        </w:r>
      </w:hyperlink>
    </w:p>
    <w:p w14:paraId="0C7E3E01" w14:textId="148F9270" w:rsidR="003D0B81" w:rsidRDefault="00BD1AC7">
      <w:pPr>
        <w:pStyle w:val="Sisluet3"/>
        <w:rPr>
          <w:rFonts w:asciiTheme="minorHAnsi" w:eastAsiaTheme="minorEastAsia" w:hAnsiTheme="minorHAnsi" w:cstheme="minorBidi"/>
          <w:noProof/>
          <w:sz w:val="22"/>
          <w:szCs w:val="22"/>
        </w:rPr>
      </w:pPr>
      <w:hyperlink w:anchor="_Toc73697326" w:history="1">
        <w:r w:rsidR="003D0B81" w:rsidRPr="008B22D1">
          <w:rPr>
            <w:rStyle w:val="Hyperlinkki"/>
            <w:noProof/>
          </w:rPr>
          <w:t>2.3.1. Suonensisäisen varjoaineen käyttö, eri kuvausvaiheet ja niiden ajoitus</w:t>
        </w:r>
        <w:r w:rsidR="003D0B81">
          <w:rPr>
            <w:noProof/>
            <w:webHidden/>
          </w:rPr>
          <w:tab/>
        </w:r>
        <w:r w:rsidR="003D0B81">
          <w:rPr>
            <w:noProof/>
            <w:webHidden/>
          </w:rPr>
          <w:fldChar w:fldCharType="begin"/>
        </w:r>
        <w:r w:rsidR="003D0B81">
          <w:rPr>
            <w:noProof/>
            <w:webHidden/>
          </w:rPr>
          <w:instrText xml:space="preserve"> PAGEREF _Toc73697326 \h </w:instrText>
        </w:r>
        <w:r w:rsidR="003D0B81">
          <w:rPr>
            <w:noProof/>
            <w:webHidden/>
          </w:rPr>
        </w:r>
        <w:r w:rsidR="003D0B81">
          <w:rPr>
            <w:noProof/>
            <w:webHidden/>
          </w:rPr>
          <w:fldChar w:fldCharType="separate"/>
        </w:r>
        <w:r w:rsidR="001442E8">
          <w:rPr>
            <w:noProof/>
            <w:webHidden/>
          </w:rPr>
          <w:t>12</w:t>
        </w:r>
        <w:r w:rsidR="003D0B81">
          <w:rPr>
            <w:noProof/>
            <w:webHidden/>
          </w:rPr>
          <w:fldChar w:fldCharType="end"/>
        </w:r>
      </w:hyperlink>
    </w:p>
    <w:p w14:paraId="621D6A8D" w14:textId="000590EE"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27" w:history="1">
        <w:r w:rsidR="003D0B81" w:rsidRPr="008B22D1">
          <w:rPr>
            <w:rStyle w:val="Hyperlinkki"/>
            <w:noProof/>
          </w:rPr>
          <w:t>3. SÄDEANNOKSEN SUUREET JA VERTAILUTASOT</w:t>
        </w:r>
        <w:r w:rsidR="003D0B81">
          <w:rPr>
            <w:noProof/>
            <w:webHidden/>
          </w:rPr>
          <w:tab/>
        </w:r>
        <w:r w:rsidR="003D0B81">
          <w:rPr>
            <w:noProof/>
            <w:webHidden/>
          </w:rPr>
          <w:fldChar w:fldCharType="begin"/>
        </w:r>
        <w:r w:rsidR="003D0B81">
          <w:rPr>
            <w:noProof/>
            <w:webHidden/>
          </w:rPr>
          <w:instrText xml:space="preserve"> PAGEREF _Toc73697327 \h </w:instrText>
        </w:r>
        <w:r w:rsidR="003D0B81">
          <w:rPr>
            <w:noProof/>
            <w:webHidden/>
          </w:rPr>
        </w:r>
        <w:r w:rsidR="003D0B81">
          <w:rPr>
            <w:noProof/>
            <w:webHidden/>
          </w:rPr>
          <w:fldChar w:fldCharType="separate"/>
        </w:r>
        <w:r w:rsidR="001442E8">
          <w:rPr>
            <w:noProof/>
            <w:webHidden/>
          </w:rPr>
          <w:t>16</w:t>
        </w:r>
        <w:r w:rsidR="003D0B81">
          <w:rPr>
            <w:noProof/>
            <w:webHidden/>
          </w:rPr>
          <w:fldChar w:fldCharType="end"/>
        </w:r>
      </w:hyperlink>
    </w:p>
    <w:p w14:paraId="1D8D9A49" w14:textId="36E05E97" w:rsidR="003D0B81" w:rsidRDefault="00BD1AC7">
      <w:pPr>
        <w:pStyle w:val="Sisluet2"/>
        <w:rPr>
          <w:rFonts w:asciiTheme="minorHAnsi" w:eastAsiaTheme="minorEastAsia" w:hAnsiTheme="minorHAnsi" w:cstheme="minorBidi"/>
          <w:noProof/>
          <w:sz w:val="22"/>
          <w:szCs w:val="22"/>
        </w:rPr>
      </w:pPr>
      <w:hyperlink w:anchor="_Toc73697328" w:history="1">
        <w:r w:rsidR="003D0B81" w:rsidRPr="008B22D1">
          <w:rPr>
            <w:rStyle w:val="Hyperlinkki"/>
            <w:noProof/>
          </w:rPr>
          <w:t>3.1. Vertailutasojen ongelma</w:t>
        </w:r>
        <w:r w:rsidR="003D0B81">
          <w:rPr>
            <w:noProof/>
            <w:webHidden/>
          </w:rPr>
          <w:tab/>
        </w:r>
        <w:r w:rsidR="003D0B81">
          <w:rPr>
            <w:noProof/>
            <w:webHidden/>
          </w:rPr>
          <w:fldChar w:fldCharType="begin"/>
        </w:r>
        <w:r w:rsidR="003D0B81">
          <w:rPr>
            <w:noProof/>
            <w:webHidden/>
          </w:rPr>
          <w:instrText xml:space="preserve"> PAGEREF _Toc73697328 \h </w:instrText>
        </w:r>
        <w:r w:rsidR="003D0B81">
          <w:rPr>
            <w:noProof/>
            <w:webHidden/>
          </w:rPr>
        </w:r>
        <w:r w:rsidR="003D0B81">
          <w:rPr>
            <w:noProof/>
            <w:webHidden/>
          </w:rPr>
          <w:fldChar w:fldCharType="separate"/>
        </w:r>
        <w:r w:rsidR="001442E8">
          <w:rPr>
            <w:noProof/>
            <w:webHidden/>
          </w:rPr>
          <w:t>16</w:t>
        </w:r>
        <w:r w:rsidR="003D0B81">
          <w:rPr>
            <w:noProof/>
            <w:webHidden/>
          </w:rPr>
          <w:fldChar w:fldCharType="end"/>
        </w:r>
      </w:hyperlink>
    </w:p>
    <w:p w14:paraId="5C64AE0C" w14:textId="2B115956"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29" w:history="1">
        <w:r w:rsidR="003D0B81" w:rsidRPr="008B22D1">
          <w:rPr>
            <w:rStyle w:val="Hyperlinkki"/>
            <w:noProof/>
          </w:rPr>
          <w:t>4. MITÄ KANNATTAA TEHDÄ, KUN POTILAS ON LIHAVA/ HYVIN ISOKOKOINEN</w:t>
        </w:r>
        <w:r w:rsidR="003D0B81">
          <w:rPr>
            <w:noProof/>
            <w:webHidden/>
          </w:rPr>
          <w:tab/>
        </w:r>
        <w:r w:rsidR="003D0B81">
          <w:rPr>
            <w:noProof/>
            <w:webHidden/>
          </w:rPr>
          <w:fldChar w:fldCharType="begin"/>
        </w:r>
        <w:r w:rsidR="003D0B81">
          <w:rPr>
            <w:noProof/>
            <w:webHidden/>
          </w:rPr>
          <w:instrText xml:space="preserve"> PAGEREF _Toc73697329 \h </w:instrText>
        </w:r>
        <w:r w:rsidR="003D0B81">
          <w:rPr>
            <w:noProof/>
            <w:webHidden/>
          </w:rPr>
        </w:r>
        <w:r w:rsidR="003D0B81">
          <w:rPr>
            <w:noProof/>
            <w:webHidden/>
          </w:rPr>
          <w:fldChar w:fldCharType="separate"/>
        </w:r>
        <w:r w:rsidR="001442E8">
          <w:rPr>
            <w:noProof/>
            <w:webHidden/>
          </w:rPr>
          <w:t>18</w:t>
        </w:r>
        <w:r w:rsidR="003D0B81">
          <w:rPr>
            <w:noProof/>
            <w:webHidden/>
          </w:rPr>
          <w:fldChar w:fldCharType="end"/>
        </w:r>
      </w:hyperlink>
    </w:p>
    <w:p w14:paraId="1D75DFCC" w14:textId="776734D0"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30" w:history="1">
        <w:r w:rsidR="003D0B81" w:rsidRPr="008B22D1">
          <w:rPr>
            <w:rStyle w:val="Hyperlinkki"/>
            <w:noProof/>
          </w:rPr>
          <w:t>5. YLEISET ESIVALMISTELU- JA VARJOAINEEN KÄYTÖN OHJEET</w:t>
        </w:r>
        <w:r w:rsidR="003D0B81">
          <w:rPr>
            <w:noProof/>
            <w:webHidden/>
          </w:rPr>
          <w:tab/>
        </w:r>
        <w:r w:rsidR="003D0B81">
          <w:rPr>
            <w:noProof/>
            <w:webHidden/>
          </w:rPr>
          <w:fldChar w:fldCharType="begin"/>
        </w:r>
        <w:r w:rsidR="003D0B81">
          <w:rPr>
            <w:noProof/>
            <w:webHidden/>
          </w:rPr>
          <w:instrText xml:space="preserve"> PAGEREF _Toc73697330 \h </w:instrText>
        </w:r>
        <w:r w:rsidR="003D0B81">
          <w:rPr>
            <w:noProof/>
            <w:webHidden/>
          </w:rPr>
        </w:r>
        <w:r w:rsidR="003D0B81">
          <w:rPr>
            <w:noProof/>
            <w:webHidden/>
          </w:rPr>
          <w:fldChar w:fldCharType="separate"/>
        </w:r>
        <w:r w:rsidR="001442E8">
          <w:rPr>
            <w:noProof/>
            <w:webHidden/>
          </w:rPr>
          <w:t>19</w:t>
        </w:r>
        <w:r w:rsidR="003D0B81">
          <w:rPr>
            <w:noProof/>
            <w:webHidden/>
          </w:rPr>
          <w:fldChar w:fldCharType="end"/>
        </w:r>
      </w:hyperlink>
    </w:p>
    <w:p w14:paraId="4E175BFE" w14:textId="1A8C2ACF" w:rsidR="003D0B81" w:rsidRDefault="00BD1AC7">
      <w:pPr>
        <w:pStyle w:val="Sisluet2"/>
        <w:rPr>
          <w:rFonts w:asciiTheme="minorHAnsi" w:eastAsiaTheme="minorEastAsia" w:hAnsiTheme="minorHAnsi" w:cstheme="minorBidi"/>
          <w:noProof/>
          <w:sz w:val="22"/>
          <w:szCs w:val="22"/>
        </w:rPr>
      </w:pPr>
      <w:hyperlink w:anchor="_Toc73697331" w:history="1">
        <w:r w:rsidR="003D0B81" w:rsidRPr="008B22D1">
          <w:rPr>
            <w:rStyle w:val="Hyperlinkki"/>
            <w:noProof/>
          </w:rPr>
          <w:t>5.1. Paasto ja suoliston tyhjennys</w:t>
        </w:r>
        <w:r w:rsidR="003D0B81">
          <w:rPr>
            <w:noProof/>
            <w:webHidden/>
          </w:rPr>
          <w:tab/>
        </w:r>
        <w:r w:rsidR="003D0B81">
          <w:rPr>
            <w:noProof/>
            <w:webHidden/>
          </w:rPr>
          <w:fldChar w:fldCharType="begin"/>
        </w:r>
        <w:r w:rsidR="003D0B81">
          <w:rPr>
            <w:noProof/>
            <w:webHidden/>
          </w:rPr>
          <w:instrText xml:space="preserve"> PAGEREF _Toc73697331 \h </w:instrText>
        </w:r>
        <w:r w:rsidR="003D0B81">
          <w:rPr>
            <w:noProof/>
            <w:webHidden/>
          </w:rPr>
        </w:r>
        <w:r w:rsidR="003D0B81">
          <w:rPr>
            <w:noProof/>
            <w:webHidden/>
          </w:rPr>
          <w:fldChar w:fldCharType="separate"/>
        </w:r>
        <w:r w:rsidR="001442E8">
          <w:rPr>
            <w:noProof/>
            <w:webHidden/>
          </w:rPr>
          <w:t>19</w:t>
        </w:r>
        <w:r w:rsidR="003D0B81">
          <w:rPr>
            <w:noProof/>
            <w:webHidden/>
          </w:rPr>
          <w:fldChar w:fldCharType="end"/>
        </w:r>
      </w:hyperlink>
    </w:p>
    <w:p w14:paraId="7130F2AA" w14:textId="365F692C" w:rsidR="003D0B81" w:rsidRDefault="00BD1AC7">
      <w:pPr>
        <w:pStyle w:val="Sisluet2"/>
        <w:rPr>
          <w:rFonts w:asciiTheme="minorHAnsi" w:eastAsiaTheme="minorEastAsia" w:hAnsiTheme="minorHAnsi" w:cstheme="minorBidi"/>
          <w:noProof/>
          <w:sz w:val="22"/>
          <w:szCs w:val="22"/>
        </w:rPr>
      </w:pPr>
      <w:hyperlink w:anchor="_Toc73697332" w:history="1">
        <w:r w:rsidR="003D0B81" w:rsidRPr="008B22D1">
          <w:rPr>
            <w:rStyle w:val="Hyperlinkki"/>
            <w:noProof/>
          </w:rPr>
          <w:t>5.2. Suolivarjoaineen juotto</w:t>
        </w:r>
        <w:r w:rsidR="003D0B81">
          <w:rPr>
            <w:noProof/>
            <w:webHidden/>
          </w:rPr>
          <w:tab/>
        </w:r>
        <w:r w:rsidR="003D0B81">
          <w:rPr>
            <w:noProof/>
            <w:webHidden/>
          </w:rPr>
          <w:fldChar w:fldCharType="begin"/>
        </w:r>
        <w:r w:rsidR="003D0B81">
          <w:rPr>
            <w:noProof/>
            <w:webHidden/>
          </w:rPr>
          <w:instrText xml:space="preserve"> PAGEREF _Toc73697332 \h </w:instrText>
        </w:r>
        <w:r w:rsidR="003D0B81">
          <w:rPr>
            <w:noProof/>
            <w:webHidden/>
          </w:rPr>
        </w:r>
        <w:r w:rsidR="003D0B81">
          <w:rPr>
            <w:noProof/>
            <w:webHidden/>
          </w:rPr>
          <w:fldChar w:fldCharType="separate"/>
        </w:r>
        <w:r w:rsidR="001442E8">
          <w:rPr>
            <w:noProof/>
            <w:webHidden/>
          </w:rPr>
          <w:t>19</w:t>
        </w:r>
        <w:r w:rsidR="003D0B81">
          <w:rPr>
            <w:noProof/>
            <w:webHidden/>
          </w:rPr>
          <w:fldChar w:fldCharType="end"/>
        </w:r>
      </w:hyperlink>
    </w:p>
    <w:p w14:paraId="7DDA6A53" w14:textId="3AE201D8" w:rsidR="003D0B81" w:rsidRDefault="00BD1AC7">
      <w:pPr>
        <w:pStyle w:val="Sisluet2"/>
        <w:rPr>
          <w:rFonts w:asciiTheme="minorHAnsi" w:eastAsiaTheme="minorEastAsia" w:hAnsiTheme="minorHAnsi" w:cstheme="minorBidi"/>
          <w:noProof/>
          <w:sz w:val="22"/>
          <w:szCs w:val="22"/>
        </w:rPr>
      </w:pPr>
      <w:hyperlink w:anchor="_Toc73697333" w:history="1">
        <w:r w:rsidR="003D0B81" w:rsidRPr="008B22D1">
          <w:rPr>
            <w:rStyle w:val="Hyperlinkki"/>
            <w:noProof/>
          </w:rPr>
          <w:t>5.3. Peräsuolen kautta annettavat varjoainetäytöt</w:t>
        </w:r>
        <w:r w:rsidR="003D0B81">
          <w:rPr>
            <w:noProof/>
            <w:webHidden/>
          </w:rPr>
          <w:tab/>
        </w:r>
        <w:r w:rsidR="003D0B81">
          <w:rPr>
            <w:noProof/>
            <w:webHidden/>
          </w:rPr>
          <w:fldChar w:fldCharType="begin"/>
        </w:r>
        <w:r w:rsidR="003D0B81">
          <w:rPr>
            <w:noProof/>
            <w:webHidden/>
          </w:rPr>
          <w:instrText xml:space="preserve"> PAGEREF _Toc73697333 \h </w:instrText>
        </w:r>
        <w:r w:rsidR="003D0B81">
          <w:rPr>
            <w:noProof/>
            <w:webHidden/>
          </w:rPr>
        </w:r>
        <w:r w:rsidR="003D0B81">
          <w:rPr>
            <w:noProof/>
            <w:webHidden/>
          </w:rPr>
          <w:fldChar w:fldCharType="separate"/>
        </w:r>
        <w:r w:rsidR="001442E8">
          <w:rPr>
            <w:noProof/>
            <w:webHidden/>
          </w:rPr>
          <w:t>19</w:t>
        </w:r>
        <w:r w:rsidR="003D0B81">
          <w:rPr>
            <w:noProof/>
            <w:webHidden/>
          </w:rPr>
          <w:fldChar w:fldCharType="end"/>
        </w:r>
      </w:hyperlink>
    </w:p>
    <w:p w14:paraId="3F2DFB0C" w14:textId="4ABC8155" w:rsidR="003D0B81" w:rsidRDefault="00BD1AC7">
      <w:pPr>
        <w:pStyle w:val="Sisluet2"/>
        <w:rPr>
          <w:rFonts w:asciiTheme="minorHAnsi" w:eastAsiaTheme="minorEastAsia" w:hAnsiTheme="minorHAnsi" w:cstheme="minorBidi"/>
          <w:noProof/>
          <w:sz w:val="22"/>
          <w:szCs w:val="22"/>
        </w:rPr>
      </w:pPr>
      <w:hyperlink w:anchor="_Toc73697334" w:history="1">
        <w:r w:rsidR="003D0B81" w:rsidRPr="008B22D1">
          <w:rPr>
            <w:rStyle w:val="Hyperlinkki"/>
            <w:noProof/>
          </w:rPr>
          <w:t>5.4. Virtsarakkoon annettava varjoaine</w:t>
        </w:r>
        <w:r w:rsidR="003D0B81">
          <w:rPr>
            <w:noProof/>
            <w:webHidden/>
          </w:rPr>
          <w:tab/>
        </w:r>
        <w:r w:rsidR="003D0B81">
          <w:rPr>
            <w:noProof/>
            <w:webHidden/>
          </w:rPr>
          <w:fldChar w:fldCharType="begin"/>
        </w:r>
        <w:r w:rsidR="003D0B81">
          <w:rPr>
            <w:noProof/>
            <w:webHidden/>
          </w:rPr>
          <w:instrText xml:space="preserve"> PAGEREF _Toc73697334 \h </w:instrText>
        </w:r>
        <w:r w:rsidR="003D0B81">
          <w:rPr>
            <w:noProof/>
            <w:webHidden/>
          </w:rPr>
        </w:r>
        <w:r w:rsidR="003D0B81">
          <w:rPr>
            <w:noProof/>
            <w:webHidden/>
          </w:rPr>
          <w:fldChar w:fldCharType="separate"/>
        </w:r>
        <w:r w:rsidR="001442E8">
          <w:rPr>
            <w:noProof/>
            <w:webHidden/>
          </w:rPr>
          <w:t>20</w:t>
        </w:r>
        <w:r w:rsidR="003D0B81">
          <w:rPr>
            <w:noProof/>
            <w:webHidden/>
          </w:rPr>
          <w:fldChar w:fldCharType="end"/>
        </w:r>
      </w:hyperlink>
    </w:p>
    <w:p w14:paraId="6204CFCD" w14:textId="216CB37E" w:rsidR="003D0B81" w:rsidRDefault="00BD1AC7">
      <w:pPr>
        <w:pStyle w:val="Sisluet2"/>
        <w:rPr>
          <w:rFonts w:asciiTheme="minorHAnsi" w:eastAsiaTheme="minorEastAsia" w:hAnsiTheme="minorHAnsi" w:cstheme="minorBidi"/>
          <w:noProof/>
          <w:sz w:val="22"/>
          <w:szCs w:val="22"/>
        </w:rPr>
      </w:pPr>
      <w:hyperlink w:anchor="_Toc73697335" w:history="1">
        <w:r w:rsidR="003D0B81" w:rsidRPr="008B22D1">
          <w:rPr>
            <w:rStyle w:val="Hyperlinkki"/>
            <w:noProof/>
          </w:rPr>
          <w:t>5.5. Suonensisäisen varjoaineen käyttö</w:t>
        </w:r>
        <w:r w:rsidR="003D0B81">
          <w:rPr>
            <w:noProof/>
            <w:webHidden/>
          </w:rPr>
          <w:tab/>
        </w:r>
        <w:r w:rsidR="003D0B81">
          <w:rPr>
            <w:noProof/>
            <w:webHidden/>
          </w:rPr>
          <w:fldChar w:fldCharType="begin"/>
        </w:r>
        <w:r w:rsidR="003D0B81">
          <w:rPr>
            <w:noProof/>
            <w:webHidden/>
          </w:rPr>
          <w:instrText xml:space="preserve"> PAGEREF _Toc73697335 \h </w:instrText>
        </w:r>
        <w:r w:rsidR="003D0B81">
          <w:rPr>
            <w:noProof/>
            <w:webHidden/>
          </w:rPr>
        </w:r>
        <w:r w:rsidR="003D0B81">
          <w:rPr>
            <w:noProof/>
            <w:webHidden/>
          </w:rPr>
          <w:fldChar w:fldCharType="separate"/>
        </w:r>
        <w:r w:rsidR="001442E8">
          <w:rPr>
            <w:noProof/>
            <w:webHidden/>
          </w:rPr>
          <w:t>20</w:t>
        </w:r>
        <w:r w:rsidR="003D0B81">
          <w:rPr>
            <w:noProof/>
            <w:webHidden/>
          </w:rPr>
          <w:fldChar w:fldCharType="end"/>
        </w:r>
      </w:hyperlink>
    </w:p>
    <w:p w14:paraId="6DA4E082" w14:textId="7D80D5CB" w:rsidR="003D0B81" w:rsidRDefault="00BD1AC7">
      <w:pPr>
        <w:pStyle w:val="Sisluet2"/>
        <w:rPr>
          <w:rFonts w:asciiTheme="minorHAnsi" w:eastAsiaTheme="minorEastAsia" w:hAnsiTheme="minorHAnsi" w:cstheme="minorBidi"/>
          <w:noProof/>
          <w:sz w:val="22"/>
          <w:szCs w:val="22"/>
        </w:rPr>
      </w:pPr>
      <w:hyperlink w:anchor="_Toc73697336" w:history="1">
        <w:r w:rsidR="003D0B81" w:rsidRPr="008B22D1">
          <w:rPr>
            <w:rStyle w:val="Hyperlinkki"/>
            <w:noProof/>
          </w:rPr>
          <w:t>5.6. Munuaisten toiminnan tarkistaminen ja mahdollinen nesteytys</w:t>
        </w:r>
        <w:r w:rsidR="003D0B81">
          <w:rPr>
            <w:noProof/>
            <w:webHidden/>
          </w:rPr>
          <w:tab/>
        </w:r>
        <w:r w:rsidR="003D0B81">
          <w:rPr>
            <w:noProof/>
            <w:webHidden/>
          </w:rPr>
          <w:fldChar w:fldCharType="begin"/>
        </w:r>
        <w:r w:rsidR="003D0B81">
          <w:rPr>
            <w:noProof/>
            <w:webHidden/>
          </w:rPr>
          <w:instrText xml:space="preserve"> PAGEREF _Toc73697336 \h </w:instrText>
        </w:r>
        <w:r w:rsidR="003D0B81">
          <w:rPr>
            <w:noProof/>
            <w:webHidden/>
          </w:rPr>
        </w:r>
        <w:r w:rsidR="003D0B81">
          <w:rPr>
            <w:noProof/>
            <w:webHidden/>
          </w:rPr>
          <w:fldChar w:fldCharType="separate"/>
        </w:r>
        <w:r w:rsidR="001442E8">
          <w:rPr>
            <w:noProof/>
            <w:webHidden/>
          </w:rPr>
          <w:t>21</w:t>
        </w:r>
        <w:r w:rsidR="003D0B81">
          <w:rPr>
            <w:noProof/>
            <w:webHidden/>
          </w:rPr>
          <w:fldChar w:fldCharType="end"/>
        </w:r>
      </w:hyperlink>
    </w:p>
    <w:p w14:paraId="6945D0C9" w14:textId="57C626A1"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37" w:history="1">
        <w:r w:rsidR="003D0B81" w:rsidRPr="008B22D1">
          <w:rPr>
            <w:rStyle w:val="Hyperlinkki"/>
            <w:noProof/>
          </w:rPr>
          <w:t>6. REKONSTRUKTIOSUODATTIMEN JA LEIKEPAKSUUDEN VALINTA</w:t>
        </w:r>
        <w:r w:rsidR="003D0B81">
          <w:rPr>
            <w:noProof/>
            <w:webHidden/>
          </w:rPr>
          <w:tab/>
        </w:r>
        <w:r w:rsidR="003D0B81">
          <w:rPr>
            <w:noProof/>
            <w:webHidden/>
          </w:rPr>
          <w:fldChar w:fldCharType="begin"/>
        </w:r>
        <w:r w:rsidR="003D0B81">
          <w:rPr>
            <w:noProof/>
            <w:webHidden/>
          </w:rPr>
          <w:instrText xml:space="preserve"> PAGEREF _Toc73697337 \h </w:instrText>
        </w:r>
        <w:r w:rsidR="003D0B81">
          <w:rPr>
            <w:noProof/>
            <w:webHidden/>
          </w:rPr>
        </w:r>
        <w:r w:rsidR="003D0B81">
          <w:rPr>
            <w:noProof/>
            <w:webHidden/>
          </w:rPr>
          <w:fldChar w:fldCharType="separate"/>
        </w:r>
        <w:r w:rsidR="001442E8">
          <w:rPr>
            <w:noProof/>
            <w:webHidden/>
          </w:rPr>
          <w:t>22</w:t>
        </w:r>
        <w:r w:rsidR="003D0B81">
          <w:rPr>
            <w:noProof/>
            <w:webHidden/>
          </w:rPr>
          <w:fldChar w:fldCharType="end"/>
        </w:r>
      </w:hyperlink>
    </w:p>
    <w:p w14:paraId="3667AF13" w14:textId="766ADAC5"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38" w:history="1">
        <w:r w:rsidR="003D0B81" w:rsidRPr="008B22D1">
          <w:rPr>
            <w:rStyle w:val="Hyperlinkki"/>
            <w:noProof/>
          </w:rPr>
          <w:t>7. KUVAUSSUOSITUKSET ERI KLIINISISSÄ INDIKAATIOISSA</w:t>
        </w:r>
        <w:r w:rsidR="003D0B81">
          <w:rPr>
            <w:noProof/>
            <w:webHidden/>
          </w:rPr>
          <w:tab/>
        </w:r>
        <w:r w:rsidR="003D0B81">
          <w:rPr>
            <w:noProof/>
            <w:webHidden/>
          </w:rPr>
          <w:fldChar w:fldCharType="begin"/>
        </w:r>
        <w:r w:rsidR="003D0B81">
          <w:rPr>
            <w:noProof/>
            <w:webHidden/>
          </w:rPr>
          <w:instrText xml:space="preserve"> PAGEREF _Toc73697338 \h </w:instrText>
        </w:r>
        <w:r w:rsidR="003D0B81">
          <w:rPr>
            <w:noProof/>
            <w:webHidden/>
          </w:rPr>
        </w:r>
        <w:r w:rsidR="003D0B81">
          <w:rPr>
            <w:noProof/>
            <w:webHidden/>
          </w:rPr>
          <w:fldChar w:fldCharType="separate"/>
        </w:r>
        <w:r w:rsidR="001442E8">
          <w:rPr>
            <w:noProof/>
            <w:webHidden/>
          </w:rPr>
          <w:t>22</w:t>
        </w:r>
        <w:r w:rsidR="003D0B81">
          <w:rPr>
            <w:noProof/>
            <w:webHidden/>
          </w:rPr>
          <w:fldChar w:fldCharType="end"/>
        </w:r>
      </w:hyperlink>
    </w:p>
    <w:p w14:paraId="42B42FA3" w14:textId="26A09A44" w:rsidR="003D0B81" w:rsidRDefault="00BD1AC7">
      <w:pPr>
        <w:pStyle w:val="Sisluet2"/>
        <w:rPr>
          <w:rFonts w:asciiTheme="minorHAnsi" w:eastAsiaTheme="minorEastAsia" w:hAnsiTheme="minorHAnsi" w:cstheme="minorBidi"/>
          <w:noProof/>
          <w:sz w:val="22"/>
          <w:szCs w:val="22"/>
        </w:rPr>
      </w:pPr>
      <w:hyperlink w:anchor="_Toc73697339" w:history="1">
        <w:r w:rsidR="003D0B81" w:rsidRPr="008B22D1">
          <w:rPr>
            <w:rStyle w:val="Hyperlinkki"/>
            <w:noProof/>
          </w:rPr>
          <w:t>7.1. Vatsan yleistutkimus l. vatsa laskimovaiheessa</w:t>
        </w:r>
        <w:r w:rsidR="003D0B81">
          <w:rPr>
            <w:noProof/>
            <w:webHidden/>
          </w:rPr>
          <w:tab/>
        </w:r>
        <w:r w:rsidR="003D0B81">
          <w:rPr>
            <w:noProof/>
            <w:webHidden/>
          </w:rPr>
          <w:fldChar w:fldCharType="begin"/>
        </w:r>
        <w:r w:rsidR="003D0B81">
          <w:rPr>
            <w:noProof/>
            <w:webHidden/>
          </w:rPr>
          <w:instrText xml:space="preserve"> PAGEREF _Toc73697339 \h </w:instrText>
        </w:r>
        <w:r w:rsidR="003D0B81">
          <w:rPr>
            <w:noProof/>
            <w:webHidden/>
          </w:rPr>
        </w:r>
        <w:r w:rsidR="003D0B81">
          <w:rPr>
            <w:noProof/>
            <w:webHidden/>
          </w:rPr>
          <w:fldChar w:fldCharType="separate"/>
        </w:r>
        <w:r w:rsidR="001442E8">
          <w:rPr>
            <w:noProof/>
            <w:webHidden/>
          </w:rPr>
          <w:t>23</w:t>
        </w:r>
        <w:r w:rsidR="003D0B81">
          <w:rPr>
            <w:noProof/>
            <w:webHidden/>
          </w:rPr>
          <w:fldChar w:fldCharType="end"/>
        </w:r>
      </w:hyperlink>
    </w:p>
    <w:p w14:paraId="159461D9" w14:textId="7E296D0D" w:rsidR="003D0B81" w:rsidRDefault="00BD1AC7">
      <w:pPr>
        <w:pStyle w:val="Sisluet2"/>
        <w:rPr>
          <w:rFonts w:asciiTheme="minorHAnsi" w:eastAsiaTheme="minorEastAsia" w:hAnsiTheme="minorHAnsi" w:cstheme="minorBidi"/>
          <w:noProof/>
          <w:sz w:val="22"/>
          <w:szCs w:val="22"/>
        </w:rPr>
      </w:pPr>
      <w:hyperlink w:anchor="_Toc73697340" w:history="1">
        <w:r w:rsidR="003D0B81" w:rsidRPr="008B22D1">
          <w:rPr>
            <w:rStyle w:val="Hyperlinkki"/>
            <w:noProof/>
          </w:rPr>
          <w:t>7.2. Vatsa valtimo- ja laskimovaiheessa</w:t>
        </w:r>
        <w:r w:rsidR="003D0B81">
          <w:rPr>
            <w:noProof/>
            <w:webHidden/>
          </w:rPr>
          <w:tab/>
        </w:r>
        <w:r w:rsidR="003D0B81">
          <w:rPr>
            <w:noProof/>
            <w:webHidden/>
          </w:rPr>
          <w:fldChar w:fldCharType="begin"/>
        </w:r>
        <w:r w:rsidR="003D0B81">
          <w:rPr>
            <w:noProof/>
            <w:webHidden/>
          </w:rPr>
          <w:instrText xml:space="preserve"> PAGEREF _Toc73697340 \h </w:instrText>
        </w:r>
        <w:r w:rsidR="003D0B81">
          <w:rPr>
            <w:noProof/>
            <w:webHidden/>
          </w:rPr>
        </w:r>
        <w:r w:rsidR="003D0B81">
          <w:rPr>
            <w:noProof/>
            <w:webHidden/>
          </w:rPr>
          <w:fldChar w:fldCharType="separate"/>
        </w:r>
        <w:r w:rsidR="001442E8">
          <w:rPr>
            <w:noProof/>
            <w:webHidden/>
          </w:rPr>
          <w:t>24</w:t>
        </w:r>
        <w:r w:rsidR="003D0B81">
          <w:rPr>
            <w:noProof/>
            <w:webHidden/>
          </w:rPr>
          <w:fldChar w:fldCharType="end"/>
        </w:r>
      </w:hyperlink>
    </w:p>
    <w:p w14:paraId="787A8F4E" w14:textId="5C76B5A5" w:rsidR="003D0B81" w:rsidRDefault="00BD1AC7">
      <w:pPr>
        <w:pStyle w:val="Sisluet2"/>
        <w:rPr>
          <w:rFonts w:asciiTheme="minorHAnsi" w:eastAsiaTheme="minorEastAsia" w:hAnsiTheme="minorHAnsi" w:cstheme="minorBidi"/>
          <w:noProof/>
          <w:sz w:val="22"/>
          <w:szCs w:val="22"/>
        </w:rPr>
      </w:pPr>
      <w:hyperlink w:anchor="_Toc73697341" w:history="1">
        <w:r w:rsidR="003D0B81" w:rsidRPr="008B22D1">
          <w:rPr>
            <w:rStyle w:val="Hyperlinkki"/>
            <w:noProof/>
          </w:rPr>
          <w:t>7.3. Vartalon yleistutkimus</w:t>
        </w:r>
        <w:r w:rsidR="003D0B81">
          <w:rPr>
            <w:noProof/>
            <w:webHidden/>
          </w:rPr>
          <w:tab/>
        </w:r>
        <w:r w:rsidR="003D0B81">
          <w:rPr>
            <w:noProof/>
            <w:webHidden/>
          </w:rPr>
          <w:fldChar w:fldCharType="begin"/>
        </w:r>
        <w:r w:rsidR="003D0B81">
          <w:rPr>
            <w:noProof/>
            <w:webHidden/>
          </w:rPr>
          <w:instrText xml:space="preserve"> PAGEREF _Toc73697341 \h </w:instrText>
        </w:r>
        <w:r w:rsidR="003D0B81">
          <w:rPr>
            <w:noProof/>
            <w:webHidden/>
          </w:rPr>
        </w:r>
        <w:r w:rsidR="003D0B81">
          <w:rPr>
            <w:noProof/>
            <w:webHidden/>
          </w:rPr>
          <w:fldChar w:fldCharType="separate"/>
        </w:r>
        <w:r w:rsidR="001442E8">
          <w:rPr>
            <w:noProof/>
            <w:webHidden/>
          </w:rPr>
          <w:t>25</w:t>
        </w:r>
        <w:r w:rsidR="003D0B81">
          <w:rPr>
            <w:noProof/>
            <w:webHidden/>
          </w:rPr>
          <w:fldChar w:fldCharType="end"/>
        </w:r>
      </w:hyperlink>
    </w:p>
    <w:p w14:paraId="10D89C80" w14:textId="3ADA6664" w:rsidR="003D0B81" w:rsidRDefault="00BD1AC7">
      <w:pPr>
        <w:pStyle w:val="Sisluet2"/>
        <w:rPr>
          <w:rFonts w:asciiTheme="minorHAnsi" w:eastAsiaTheme="minorEastAsia" w:hAnsiTheme="minorHAnsi" w:cstheme="minorBidi"/>
          <w:noProof/>
          <w:sz w:val="22"/>
          <w:szCs w:val="22"/>
        </w:rPr>
      </w:pPr>
      <w:hyperlink w:anchor="_Toc73697342" w:history="1">
        <w:r w:rsidR="003D0B81" w:rsidRPr="008B22D1">
          <w:rPr>
            <w:rStyle w:val="Hyperlinkki"/>
            <w:noProof/>
          </w:rPr>
          <w:t>7.4. Vartalo; lymfooma ja sen kontrollit</w:t>
        </w:r>
        <w:r w:rsidR="003D0B81">
          <w:rPr>
            <w:noProof/>
            <w:webHidden/>
          </w:rPr>
          <w:tab/>
        </w:r>
        <w:r w:rsidR="003D0B81">
          <w:rPr>
            <w:noProof/>
            <w:webHidden/>
          </w:rPr>
          <w:fldChar w:fldCharType="begin"/>
        </w:r>
        <w:r w:rsidR="003D0B81">
          <w:rPr>
            <w:noProof/>
            <w:webHidden/>
          </w:rPr>
          <w:instrText xml:space="preserve"> PAGEREF _Toc73697342 \h </w:instrText>
        </w:r>
        <w:r w:rsidR="003D0B81">
          <w:rPr>
            <w:noProof/>
            <w:webHidden/>
          </w:rPr>
        </w:r>
        <w:r w:rsidR="003D0B81">
          <w:rPr>
            <w:noProof/>
            <w:webHidden/>
          </w:rPr>
          <w:fldChar w:fldCharType="separate"/>
        </w:r>
        <w:r w:rsidR="001442E8">
          <w:rPr>
            <w:noProof/>
            <w:webHidden/>
          </w:rPr>
          <w:t>26</w:t>
        </w:r>
        <w:r w:rsidR="003D0B81">
          <w:rPr>
            <w:noProof/>
            <w:webHidden/>
          </w:rPr>
          <w:fldChar w:fldCharType="end"/>
        </w:r>
      </w:hyperlink>
    </w:p>
    <w:p w14:paraId="60F88309" w14:textId="644056EC" w:rsidR="003D0B81" w:rsidRDefault="00BD1AC7">
      <w:pPr>
        <w:pStyle w:val="Sisluet2"/>
        <w:rPr>
          <w:rFonts w:asciiTheme="minorHAnsi" w:eastAsiaTheme="minorEastAsia" w:hAnsiTheme="minorHAnsi" w:cstheme="minorBidi"/>
          <w:noProof/>
          <w:sz w:val="22"/>
          <w:szCs w:val="22"/>
        </w:rPr>
      </w:pPr>
      <w:hyperlink w:anchor="_Toc73697343" w:history="1">
        <w:r w:rsidR="003D0B81" w:rsidRPr="008B22D1">
          <w:rPr>
            <w:rStyle w:val="Hyperlinkki"/>
            <w:noProof/>
          </w:rPr>
          <w:t>7.5. Akuutti vatsa</w:t>
        </w:r>
        <w:r w:rsidR="003D0B81">
          <w:rPr>
            <w:noProof/>
            <w:webHidden/>
          </w:rPr>
          <w:tab/>
        </w:r>
        <w:r w:rsidR="003D0B81">
          <w:rPr>
            <w:noProof/>
            <w:webHidden/>
          </w:rPr>
          <w:fldChar w:fldCharType="begin"/>
        </w:r>
        <w:r w:rsidR="003D0B81">
          <w:rPr>
            <w:noProof/>
            <w:webHidden/>
          </w:rPr>
          <w:instrText xml:space="preserve"> PAGEREF _Toc73697343 \h </w:instrText>
        </w:r>
        <w:r w:rsidR="003D0B81">
          <w:rPr>
            <w:noProof/>
            <w:webHidden/>
          </w:rPr>
        </w:r>
        <w:r w:rsidR="003D0B81">
          <w:rPr>
            <w:noProof/>
            <w:webHidden/>
          </w:rPr>
          <w:fldChar w:fldCharType="separate"/>
        </w:r>
        <w:r w:rsidR="001442E8">
          <w:rPr>
            <w:noProof/>
            <w:webHidden/>
          </w:rPr>
          <w:t>27</w:t>
        </w:r>
        <w:r w:rsidR="003D0B81">
          <w:rPr>
            <w:noProof/>
            <w:webHidden/>
          </w:rPr>
          <w:fldChar w:fldCharType="end"/>
        </w:r>
      </w:hyperlink>
    </w:p>
    <w:p w14:paraId="38C7D460" w14:textId="56C119BE" w:rsidR="003D0B81" w:rsidRDefault="00BD1AC7">
      <w:pPr>
        <w:pStyle w:val="Sisluet2"/>
        <w:rPr>
          <w:rFonts w:asciiTheme="minorHAnsi" w:eastAsiaTheme="minorEastAsia" w:hAnsiTheme="minorHAnsi" w:cstheme="minorBidi"/>
          <w:noProof/>
          <w:sz w:val="22"/>
          <w:szCs w:val="22"/>
        </w:rPr>
      </w:pPr>
      <w:hyperlink w:anchor="_Toc73697344" w:history="1">
        <w:r w:rsidR="003D0B81" w:rsidRPr="008B22D1">
          <w:rPr>
            <w:rStyle w:val="Hyperlinkki"/>
            <w:noProof/>
          </w:rPr>
          <w:t>7.6. Maksatuumori</w:t>
        </w:r>
        <w:r w:rsidR="003D0B81">
          <w:rPr>
            <w:noProof/>
            <w:webHidden/>
          </w:rPr>
          <w:tab/>
        </w:r>
        <w:r w:rsidR="003D0B81">
          <w:rPr>
            <w:noProof/>
            <w:webHidden/>
          </w:rPr>
          <w:fldChar w:fldCharType="begin"/>
        </w:r>
        <w:r w:rsidR="003D0B81">
          <w:rPr>
            <w:noProof/>
            <w:webHidden/>
          </w:rPr>
          <w:instrText xml:space="preserve"> PAGEREF _Toc73697344 \h </w:instrText>
        </w:r>
        <w:r w:rsidR="003D0B81">
          <w:rPr>
            <w:noProof/>
            <w:webHidden/>
          </w:rPr>
        </w:r>
        <w:r w:rsidR="003D0B81">
          <w:rPr>
            <w:noProof/>
            <w:webHidden/>
          </w:rPr>
          <w:fldChar w:fldCharType="separate"/>
        </w:r>
        <w:r w:rsidR="001442E8">
          <w:rPr>
            <w:noProof/>
            <w:webHidden/>
          </w:rPr>
          <w:t>28</w:t>
        </w:r>
        <w:r w:rsidR="003D0B81">
          <w:rPr>
            <w:noProof/>
            <w:webHidden/>
          </w:rPr>
          <w:fldChar w:fldCharType="end"/>
        </w:r>
      </w:hyperlink>
    </w:p>
    <w:p w14:paraId="652B3420" w14:textId="271C5888" w:rsidR="003D0B81" w:rsidRDefault="00BD1AC7">
      <w:pPr>
        <w:pStyle w:val="Sisluet2"/>
        <w:rPr>
          <w:rFonts w:asciiTheme="minorHAnsi" w:eastAsiaTheme="minorEastAsia" w:hAnsiTheme="minorHAnsi" w:cstheme="minorBidi"/>
          <w:noProof/>
          <w:sz w:val="22"/>
          <w:szCs w:val="22"/>
        </w:rPr>
      </w:pPr>
      <w:hyperlink w:anchor="_Toc73697345" w:history="1">
        <w:r w:rsidR="003D0B81" w:rsidRPr="008B22D1">
          <w:rPr>
            <w:rStyle w:val="Hyperlinkki"/>
            <w:noProof/>
          </w:rPr>
          <w:t>7.7. Haimatuumori</w:t>
        </w:r>
        <w:r w:rsidR="003D0B81">
          <w:rPr>
            <w:noProof/>
            <w:webHidden/>
          </w:rPr>
          <w:tab/>
        </w:r>
        <w:r w:rsidR="003D0B81">
          <w:rPr>
            <w:noProof/>
            <w:webHidden/>
          </w:rPr>
          <w:fldChar w:fldCharType="begin"/>
        </w:r>
        <w:r w:rsidR="003D0B81">
          <w:rPr>
            <w:noProof/>
            <w:webHidden/>
          </w:rPr>
          <w:instrText xml:space="preserve"> PAGEREF _Toc73697345 \h </w:instrText>
        </w:r>
        <w:r w:rsidR="003D0B81">
          <w:rPr>
            <w:noProof/>
            <w:webHidden/>
          </w:rPr>
        </w:r>
        <w:r w:rsidR="003D0B81">
          <w:rPr>
            <w:noProof/>
            <w:webHidden/>
          </w:rPr>
          <w:fldChar w:fldCharType="separate"/>
        </w:r>
        <w:r w:rsidR="001442E8">
          <w:rPr>
            <w:noProof/>
            <w:webHidden/>
          </w:rPr>
          <w:t>29</w:t>
        </w:r>
        <w:r w:rsidR="003D0B81">
          <w:rPr>
            <w:noProof/>
            <w:webHidden/>
          </w:rPr>
          <w:fldChar w:fldCharType="end"/>
        </w:r>
      </w:hyperlink>
    </w:p>
    <w:p w14:paraId="457B93E1" w14:textId="1D0F39C5" w:rsidR="003D0B81" w:rsidRDefault="00BD1AC7">
      <w:pPr>
        <w:pStyle w:val="Sisluet2"/>
        <w:rPr>
          <w:rFonts w:asciiTheme="minorHAnsi" w:eastAsiaTheme="minorEastAsia" w:hAnsiTheme="minorHAnsi" w:cstheme="minorBidi"/>
          <w:noProof/>
          <w:sz w:val="22"/>
          <w:szCs w:val="22"/>
        </w:rPr>
      </w:pPr>
      <w:hyperlink w:anchor="_Toc73697346" w:history="1">
        <w:r w:rsidR="003D0B81" w:rsidRPr="008B22D1">
          <w:rPr>
            <w:rStyle w:val="Hyperlinkki"/>
            <w:noProof/>
          </w:rPr>
          <w:t>7.8. YLÄ-GI-KANAVA POSTOPERATIIVINEN /LEKAASIEPÄILY</w:t>
        </w:r>
        <w:r w:rsidR="003D0B81">
          <w:rPr>
            <w:noProof/>
            <w:webHidden/>
          </w:rPr>
          <w:tab/>
        </w:r>
        <w:r w:rsidR="003D0B81">
          <w:rPr>
            <w:noProof/>
            <w:webHidden/>
          </w:rPr>
          <w:fldChar w:fldCharType="begin"/>
        </w:r>
        <w:r w:rsidR="003D0B81">
          <w:rPr>
            <w:noProof/>
            <w:webHidden/>
          </w:rPr>
          <w:instrText xml:space="preserve"> PAGEREF _Toc73697346 \h </w:instrText>
        </w:r>
        <w:r w:rsidR="003D0B81">
          <w:rPr>
            <w:noProof/>
            <w:webHidden/>
          </w:rPr>
        </w:r>
        <w:r w:rsidR="003D0B81">
          <w:rPr>
            <w:noProof/>
            <w:webHidden/>
          </w:rPr>
          <w:fldChar w:fldCharType="separate"/>
        </w:r>
        <w:r w:rsidR="001442E8">
          <w:rPr>
            <w:noProof/>
            <w:webHidden/>
          </w:rPr>
          <w:t>30</w:t>
        </w:r>
        <w:r w:rsidR="003D0B81">
          <w:rPr>
            <w:noProof/>
            <w:webHidden/>
          </w:rPr>
          <w:fldChar w:fldCharType="end"/>
        </w:r>
      </w:hyperlink>
    </w:p>
    <w:p w14:paraId="30E4F9ED" w14:textId="496D70BE" w:rsidR="003D0B81" w:rsidRDefault="00BD1AC7">
      <w:pPr>
        <w:pStyle w:val="Sisluet2"/>
        <w:rPr>
          <w:rFonts w:asciiTheme="minorHAnsi" w:eastAsiaTheme="minorEastAsia" w:hAnsiTheme="minorHAnsi" w:cstheme="minorBidi"/>
          <w:noProof/>
          <w:sz w:val="22"/>
          <w:szCs w:val="22"/>
        </w:rPr>
      </w:pPr>
      <w:hyperlink w:anchor="_Toc73697347" w:history="1">
        <w:r w:rsidR="003D0B81" w:rsidRPr="008B22D1">
          <w:rPr>
            <w:rStyle w:val="Hyperlinkki"/>
            <w:noProof/>
          </w:rPr>
          <w:t>Varjoaine:</w:t>
        </w:r>
        <w:r w:rsidR="003D0B81">
          <w:rPr>
            <w:noProof/>
            <w:webHidden/>
          </w:rPr>
          <w:tab/>
        </w:r>
        <w:r w:rsidR="003D0B81">
          <w:rPr>
            <w:noProof/>
            <w:webHidden/>
          </w:rPr>
          <w:fldChar w:fldCharType="begin"/>
        </w:r>
        <w:r w:rsidR="003D0B81">
          <w:rPr>
            <w:noProof/>
            <w:webHidden/>
          </w:rPr>
          <w:instrText xml:space="preserve"> PAGEREF _Toc73697347 \h </w:instrText>
        </w:r>
        <w:r w:rsidR="003D0B81">
          <w:rPr>
            <w:noProof/>
            <w:webHidden/>
          </w:rPr>
        </w:r>
        <w:r w:rsidR="003D0B81">
          <w:rPr>
            <w:noProof/>
            <w:webHidden/>
          </w:rPr>
          <w:fldChar w:fldCharType="separate"/>
        </w:r>
        <w:r w:rsidR="001442E8">
          <w:rPr>
            <w:noProof/>
            <w:webHidden/>
          </w:rPr>
          <w:t>30</w:t>
        </w:r>
        <w:r w:rsidR="003D0B81">
          <w:rPr>
            <w:noProof/>
            <w:webHidden/>
          </w:rPr>
          <w:fldChar w:fldCharType="end"/>
        </w:r>
      </w:hyperlink>
    </w:p>
    <w:p w14:paraId="5B54D51C" w14:textId="531886DF" w:rsidR="003D0B81" w:rsidRDefault="00BD1AC7">
      <w:pPr>
        <w:pStyle w:val="Sisluet2"/>
        <w:rPr>
          <w:rFonts w:asciiTheme="minorHAnsi" w:eastAsiaTheme="minorEastAsia" w:hAnsiTheme="minorHAnsi" w:cstheme="minorBidi"/>
          <w:noProof/>
          <w:sz w:val="22"/>
          <w:szCs w:val="22"/>
        </w:rPr>
      </w:pPr>
      <w:hyperlink w:anchor="_Toc73697348" w:history="1">
        <w:r w:rsidR="003D0B81" w:rsidRPr="008B22D1">
          <w:rPr>
            <w:rStyle w:val="Hyperlinkki"/>
            <w:noProof/>
          </w:rPr>
          <w:t>7.9. ALA-GI-KANAVA POSTOPERATIIVINEN/REKTUMLEKAASI (MATALA SAUMA)</w:t>
        </w:r>
        <w:r w:rsidR="003D0B81">
          <w:rPr>
            <w:noProof/>
            <w:webHidden/>
          </w:rPr>
          <w:tab/>
        </w:r>
        <w:r w:rsidR="003D0B81">
          <w:rPr>
            <w:noProof/>
            <w:webHidden/>
          </w:rPr>
          <w:fldChar w:fldCharType="begin"/>
        </w:r>
        <w:r w:rsidR="003D0B81">
          <w:rPr>
            <w:noProof/>
            <w:webHidden/>
          </w:rPr>
          <w:instrText xml:space="preserve"> PAGEREF _Toc73697348 \h </w:instrText>
        </w:r>
        <w:r w:rsidR="003D0B81">
          <w:rPr>
            <w:noProof/>
            <w:webHidden/>
          </w:rPr>
        </w:r>
        <w:r w:rsidR="003D0B81">
          <w:rPr>
            <w:noProof/>
            <w:webHidden/>
          </w:rPr>
          <w:fldChar w:fldCharType="separate"/>
        </w:r>
        <w:r w:rsidR="001442E8">
          <w:rPr>
            <w:noProof/>
            <w:webHidden/>
          </w:rPr>
          <w:t>31</w:t>
        </w:r>
        <w:r w:rsidR="003D0B81">
          <w:rPr>
            <w:noProof/>
            <w:webHidden/>
          </w:rPr>
          <w:fldChar w:fldCharType="end"/>
        </w:r>
      </w:hyperlink>
    </w:p>
    <w:p w14:paraId="60806F1B" w14:textId="5F6C7693" w:rsidR="003D0B81" w:rsidRDefault="00BD1AC7">
      <w:pPr>
        <w:pStyle w:val="Sisluet2"/>
        <w:rPr>
          <w:rFonts w:asciiTheme="minorHAnsi" w:eastAsiaTheme="minorEastAsia" w:hAnsiTheme="minorHAnsi" w:cstheme="minorBidi"/>
          <w:noProof/>
          <w:sz w:val="22"/>
          <w:szCs w:val="22"/>
        </w:rPr>
      </w:pPr>
      <w:hyperlink w:anchor="_Toc73697349" w:history="1">
        <w:r w:rsidR="003D0B81" w:rsidRPr="008B22D1">
          <w:rPr>
            <w:rStyle w:val="Hyperlinkki"/>
            <w:noProof/>
          </w:rPr>
          <w:t>7.10. Virtsatiekivi / kylkikipu TT</w:t>
        </w:r>
        <w:r w:rsidR="003D0B81">
          <w:rPr>
            <w:noProof/>
            <w:webHidden/>
          </w:rPr>
          <w:tab/>
        </w:r>
        <w:r w:rsidR="003D0B81">
          <w:rPr>
            <w:noProof/>
            <w:webHidden/>
          </w:rPr>
          <w:fldChar w:fldCharType="begin"/>
        </w:r>
        <w:r w:rsidR="003D0B81">
          <w:rPr>
            <w:noProof/>
            <w:webHidden/>
          </w:rPr>
          <w:instrText xml:space="preserve"> PAGEREF _Toc73697349 \h </w:instrText>
        </w:r>
        <w:r w:rsidR="003D0B81">
          <w:rPr>
            <w:noProof/>
            <w:webHidden/>
          </w:rPr>
        </w:r>
        <w:r w:rsidR="003D0B81">
          <w:rPr>
            <w:noProof/>
            <w:webHidden/>
          </w:rPr>
          <w:fldChar w:fldCharType="separate"/>
        </w:r>
        <w:r w:rsidR="001442E8">
          <w:rPr>
            <w:noProof/>
            <w:webHidden/>
          </w:rPr>
          <w:t>32</w:t>
        </w:r>
        <w:r w:rsidR="003D0B81">
          <w:rPr>
            <w:noProof/>
            <w:webHidden/>
          </w:rPr>
          <w:fldChar w:fldCharType="end"/>
        </w:r>
      </w:hyperlink>
    </w:p>
    <w:p w14:paraId="3A335A24" w14:textId="2035690C" w:rsidR="003D0B81" w:rsidRDefault="00BD1AC7">
      <w:pPr>
        <w:pStyle w:val="Sisluet2"/>
        <w:rPr>
          <w:rFonts w:asciiTheme="minorHAnsi" w:eastAsiaTheme="minorEastAsia" w:hAnsiTheme="minorHAnsi" w:cstheme="minorBidi"/>
          <w:noProof/>
          <w:sz w:val="22"/>
          <w:szCs w:val="22"/>
        </w:rPr>
      </w:pPr>
      <w:hyperlink w:anchor="_Toc73697350" w:history="1">
        <w:r w:rsidR="003D0B81" w:rsidRPr="008B22D1">
          <w:rPr>
            <w:rStyle w:val="Hyperlinkki"/>
            <w:noProof/>
          </w:rPr>
          <w:t>7.11. Munuaistuumori</w:t>
        </w:r>
        <w:r w:rsidR="003D0B81">
          <w:rPr>
            <w:noProof/>
            <w:webHidden/>
          </w:rPr>
          <w:tab/>
        </w:r>
        <w:r w:rsidR="003D0B81">
          <w:rPr>
            <w:noProof/>
            <w:webHidden/>
          </w:rPr>
          <w:fldChar w:fldCharType="begin"/>
        </w:r>
        <w:r w:rsidR="003D0B81">
          <w:rPr>
            <w:noProof/>
            <w:webHidden/>
          </w:rPr>
          <w:instrText xml:space="preserve"> PAGEREF _Toc73697350 \h </w:instrText>
        </w:r>
        <w:r w:rsidR="003D0B81">
          <w:rPr>
            <w:noProof/>
            <w:webHidden/>
          </w:rPr>
        </w:r>
        <w:r w:rsidR="003D0B81">
          <w:rPr>
            <w:noProof/>
            <w:webHidden/>
          </w:rPr>
          <w:fldChar w:fldCharType="separate"/>
        </w:r>
        <w:r w:rsidR="001442E8">
          <w:rPr>
            <w:noProof/>
            <w:webHidden/>
          </w:rPr>
          <w:t>33</w:t>
        </w:r>
        <w:r w:rsidR="003D0B81">
          <w:rPr>
            <w:noProof/>
            <w:webHidden/>
          </w:rPr>
          <w:fldChar w:fldCharType="end"/>
        </w:r>
      </w:hyperlink>
    </w:p>
    <w:p w14:paraId="5F15F02B" w14:textId="7D8DBA49" w:rsidR="003D0B81" w:rsidRDefault="00BD1AC7">
      <w:pPr>
        <w:pStyle w:val="Sisluet2"/>
        <w:rPr>
          <w:rFonts w:asciiTheme="minorHAnsi" w:eastAsiaTheme="minorEastAsia" w:hAnsiTheme="minorHAnsi" w:cstheme="minorBidi"/>
          <w:noProof/>
          <w:sz w:val="22"/>
          <w:szCs w:val="22"/>
        </w:rPr>
      </w:pPr>
      <w:hyperlink w:anchor="_Toc73697351" w:history="1">
        <w:r w:rsidR="003D0B81" w:rsidRPr="008B22D1">
          <w:rPr>
            <w:rStyle w:val="Hyperlinkki"/>
            <w:noProof/>
          </w:rPr>
          <w:t>7.12. TT-urografia</w:t>
        </w:r>
        <w:r w:rsidR="003D0B81">
          <w:rPr>
            <w:noProof/>
            <w:webHidden/>
          </w:rPr>
          <w:tab/>
        </w:r>
        <w:r w:rsidR="003D0B81">
          <w:rPr>
            <w:noProof/>
            <w:webHidden/>
          </w:rPr>
          <w:fldChar w:fldCharType="begin"/>
        </w:r>
        <w:r w:rsidR="003D0B81">
          <w:rPr>
            <w:noProof/>
            <w:webHidden/>
          </w:rPr>
          <w:instrText xml:space="preserve"> PAGEREF _Toc73697351 \h </w:instrText>
        </w:r>
        <w:r w:rsidR="003D0B81">
          <w:rPr>
            <w:noProof/>
            <w:webHidden/>
          </w:rPr>
        </w:r>
        <w:r w:rsidR="003D0B81">
          <w:rPr>
            <w:noProof/>
            <w:webHidden/>
          </w:rPr>
          <w:fldChar w:fldCharType="separate"/>
        </w:r>
        <w:r w:rsidR="001442E8">
          <w:rPr>
            <w:noProof/>
            <w:webHidden/>
          </w:rPr>
          <w:t>34</w:t>
        </w:r>
        <w:r w:rsidR="003D0B81">
          <w:rPr>
            <w:noProof/>
            <w:webHidden/>
          </w:rPr>
          <w:fldChar w:fldCharType="end"/>
        </w:r>
      </w:hyperlink>
    </w:p>
    <w:p w14:paraId="67AB7A56" w14:textId="439F58F3" w:rsidR="003D0B81" w:rsidRDefault="00BD1AC7">
      <w:pPr>
        <w:pStyle w:val="Sisluet2"/>
        <w:rPr>
          <w:rFonts w:asciiTheme="minorHAnsi" w:eastAsiaTheme="minorEastAsia" w:hAnsiTheme="minorHAnsi" w:cstheme="minorBidi"/>
          <w:noProof/>
          <w:sz w:val="22"/>
          <w:szCs w:val="22"/>
        </w:rPr>
      </w:pPr>
      <w:hyperlink w:anchor="_Toc73697352" w:history="1">
        <w:r w:rsidR="003D0B81" w:rsidRPr="008B22D1">
          <w:rPr>
            <w:rStyle w:val="Hyperlinkki"/>
            <w:noProof/>
          </w:rPr>
          <w:t>7.13. Lisämunuaistuumori</w:t>
        </w:r>
        <w:r w:rsidR="003D0B81">
          <w:rPr>
            <w:noProof/>
            <w:webHidden/>
          </w:rPr>
          <w:tab/>
        </w:r>
        <w:r w:rsidR="003D0B81">
          <w:rPr>
            <w:noProof/>
            <w:webHidden/>
          </w:rPr>
          <w:fldChar w:fldCharType="begin"/>
        </w:r>
        <w:r w:rsidR="003D0B81">
          <w:rPr>
            <w:noProof/>
            <w:webHidden/>
          </w:rPr>
          <w:instrText xml:space="preserve"> PAGEREF _Toc73697352 \h </w:instrText>
        </w:r>
        <w:r w:rsidR="003D0B81">
          <w:rPr>
            <w:noProof/>
            <w:webHidden/>
          </w:rPr>
        </w:r>
        <w:r w:rsidR="003D0B81">
          <w:rPr>
            <w:noProof/>
            <w:webHidden/>
          </w:rPr>
          <w:fldChar w:fldCharType="separate"/>
        </w:r>
        <w:r w:rsidR="001442E8">
          <w:rPr>
            <w:noProof/>
            <w:webHidden/>
          </w:rPr>
          <w:t>35</w:t>
        </w:r>
        <w:r w:rsidR="003D0B81">
          <w:rPr>
            <w:noProof/>
            <w:webHidden/>
          </w:rPr>
          <w:fldChar w:fldCharType="end"/>
        </w:r>
      </w:hyperlink>
    </w:p>
    <w:p w14:paraId="3881117B" w14:textId="6D73104E" w:rsidR="003D0B81" w:rsidRDefault="00BD1AC7">
      <w:pPr>
        <w:pStyle w:val="Sisluet3"/>
        <w:rPr>
          <w:rFonts w:asciiTheme="minorHAnsi" w:eastAsiaTheme="minorEastAsia" w:hAnsiTheme="minorHAnsi" w:cstheme="minorBidi"/>
          <w:noProof/>
          <w:sz w:val="22"/>
          <w:szCs w:val="22"/>
        </w:rPr>
      </w:pPr>
      <w:hyperlink w:anchor="_Toc73697353" w:history="1">
        <w:r w:rsidR="003D0B81" w:rsidRPr="008B22D1">
          <w:rPr>
            <w:rStyle w:val="Hyperlinkki"/>
            <w:noProof/>
          </w:rPr>
          <w:t>7.13.1. Lisämunuaislöydöksen tulkinnasta</w:t>
        </w:r>
        <w:r w:rsidR="003D0B81">
          <w:rPr>
            <w:noProof/>
            <w:webHidden/>
          </w:rPr>
          <w:tab/>
        </w:r>
        <w:r w:rsidR="003D0B81">
          <w:rPr>
            <w:noProof/>
            <w:webHidden/>
          </w:rPr>
          <w:fldChar w:fldCharType="begin"/>
        </w:r>
        <w:r w:rsidR="003D0B81">
          <w:rPr>
            <w:noProof/>
            <w:webHidden/>
          </w:rPr>
          <w:instrText xml:space="preserve"> PAGEREF _Toc73697353 \h </w:instrText>
        </w:r>
        <w:r w:rsidR="003D0B81">
          <w:rPr>
            <w:noProof/>
            <w:webHidden/>
          </w:rPr>
        </w:r>
        <w:r w:rsidR="003D0B81">
          <w:rPr>
            <w:noProof/>
            <w:webHidden/>
          </w:rPr>
          <w:fldChar w:fldCharType="separate"/>
        </w:r>
        <w:r w:rsidR="001442E8">
          <w:rPr>
            <w:noProof/>
            <w:webHidden/>
          </w:rPr>
          <w:t>36</w:t>
        </w:r>
        <w:r w:rsidR="003D0B81">
          <w:rPr>
            <w:noProof/>
            <w:webHidden/>
          </w:rPr>
          <w:fldChar w:fldCharType="end"/>
        </w:r>
      </w:hyperlink>
    </w:p>
    <w:p w14:paraId="4A886629" w14:textId="42D0479D" w:rsidR="003D0B81" w:rsidRDefault="00BD1AC7">
      <w:pPr>
        <w:pStyle w:val="Sisluet2"/>
        <w:rPr>
          <w:rFonts w:asciiTheme="minorHAnsi" w:eastAsiaTheme="minorEastAsia" w:hAnsiTheme="minorHAnsi" w:cstheme="minorBidi"/>
          <w:noProof/>
          <w:sz w:val="22"/>
          <w:szCs w:val="22"/>
        </w:rPr>
      </w:pPr>
      <w:hyperlink w:anchor="_Toc73697354" w:history="1">
        <w:r w:rsidR="003D0B81" w:rsidRPr="008B22D1">
          <w:rPr>
            <w:rStyle w:val="Hyperlinkki"/>
            <w:noProof/>
          </w:rPr>
          <w:t>7.14. Ruokatorvi- ja ventrikkelituumori</w:t>
        </w:r>
        <w:r w:rsidR="003D0B81">
          <w:rPr>
            <w:noProof/>
            <w:webHidden/>
          </w:rPr>
          <w:tab/>
        </w:r>
        <w:r w:rsidR="003D0B81">
          <w:rPr>
            <w:noProof/>
            <w:webHidden/>
          </w:rPr>
          <w:fldChar w:fldCharType="begin"/>
        </w:r>
        <w:r w:rsidR="003D0B81">
          <w:rPr>
            <w:noProof/>
            <w:webHidden/>
          </w:rPr>
          <w:instrText xml:space="preserve"> PAGEREF _Toc73697354 \h </w:instrText>
        </w:r>
        <w:r w:rsidR="003D0B81">
          <w:rPr>
            <w:noProof/>
            <w:webHidden/>
          </w:rPr>
        </w:r>
        <w:r w:rsidR="003D0B81">
          <w:rPr>
            <w:noProof/>
            <w:webHidden/>
          </w:rPr>
          <w:fldChar w:fldCharType="separate"/>
        </w:r>
        <w:r w:rsidR="001442E8">
          <w:rPr>
            <w:noProof/>
            <w:webHidden/>
          </w:rPr>
          <w:t>37</w:t>
        </w:r>
        <w:r w:rsidR="003D0B81">
          <w:rPr>
            <w:noProof/>
            <w:webHidden/>
          </w:rPr>
          <w:fldChar w:fldCharType="end"/>
        </w:r>
      </w:hyperlink>
    </w:p>
    <w:p w14:paraId="6DC421DC" w14:textId="18E0E211" w:rsidR="003D0B81" w:rsidRDefault="00BD1AC7">
      <w:pPr>
        <w:pStyle w:val="Sisluet2"/>
        <w:rPr>
          <w:rFonts w:asciiTheme="minorHAnsi" w:eastAsiaTheme="minorEastAsia" w:hAnsiTheme="minorHAnsi" w:cstheme="minorBidi"/>
          <w:noProof/>
          <w:sz w:val="22"/>
          <w:szCs w:val="22"/>
        </w:rPr>
      </w:pPr>
      <w:hyperlink w:anchor="_Toc73697355" w:history="1">
        <w:r w:rsidR="003D0B81" w:rsidRPr="008B22D1">
          <w:rPr>
            <w:rStyle w:val="Hyperlinkki"/>
            <w:noProof/>
          </w:rPr>
          <w:t>7.15. Kolorektaalituumorin primaaritutkimus</w:t>
        </w:r>
        <w:r w:rsidR="003D0B81">
          <w:rPr>
            <w:noProof/>
            <w:webHidden/>
          </w:rPr>
          <w:tab/>
        </w:r>
        <w:r w:rsidR="003D0B81">
          <w:rPr>
            <w:noProof/>
            <w:webHidden/>
          </w:rPr>
          <w:fldChar w:fldCharType="begin"/>
        </w:r>
        <w:r w:rsidR="003D0B81">
          <w:rPr>
            <w:noProof/>
            <w:webHidden/>
          </w:rPr>
          <w:instrText xml:space="preserve"> PAGEREF _Toc73697355 \h </w:instrText>
        </w:r>
        <w:r w:rsidR="003D0B81">
          <w:rPr>
            <w:noProof/>
            <w:webHidden/>
          </w:rPr>
        </w:r>
        <w:r w:rsidR="003D0B81">
          <w:rPr>
            <w:noProof/>
            <w:webHidden/>
          </w:rPr>
          <w:fldChar w:fldCharType="separate"/>
        </w:r>
        <w:r w:rsidR="001442E8">
          <w:rPr>
            <w:noProof/>
            <w:webHidden/>
          </w:rPr>
          <w:t>38</w:t>
        </w:r>
        <w:r w:rsidR="003D0B81">
          <w:rPr>
            <w:noProof/>
            <w:webHidden/>
          </w:rPr>
          <w:fldChar w:fldCharType="end"/>
        </w:r>
      </w:hyperlink>
    </w:p>
    <w:p w14:paraId="1853F580" w14:textId="453AAA84" w:rsidR="003D0B81" w:rsidRDefault="00BD1AC7">
      <w:pPr>
        <w:pStyle w:val="Sisluet2"/>
        <w:rPr>
          <w:rFonts w:asciiTheme="minorHAnsi" w:eastAsiaTheme="minorEastAsia" w:hAnsiTheme="minorHAnsi" w:cstheme="minorBidi"/>
          <w:noProof/>
          <w:sz w:val="22"/>
          <w:szCs w:val="22"/>
        </w:rPr>
      </w:pPr>
      <w:hyperlink w:anchor="_Toc73697356" w:history="1">
        <w:r w:rsidR="003D0B81" w:rsidRPr="008B22D1">
          <w:rPr>
            <w:rStyle w:val="Hyperlinkki"/>
            <w:noProof/>
          </w:rPr>
          <w:t>7.16. Ohutsuoli</w:t>
        </w:r>
        <w:r w:rsidR="003D0B81">
          <w:rPr>
            <w:noProof/>
            <w:webHidden/>
          </w:rPr>
          <w:tab/>
        </w:r>
        <w:r w:rsidR="003D0B81">
          <w:rPr>
            <w:noProof/>
            <w:webHidden/>
          </w:rPr>
          <w:fldChar w:fldCharType="begin"/>
        </w:r>
        <w:r w:rsidR="003D0B81">
          <w:rPr>
            <w:noProof/>
            <w:webHidden/>
          </w:rPr>
          <w:instrText xml:space="preserve"> PAGEREF _Toc73697356 \h </w:instrText>
        </w:r>
        <w:r w:rsidR="003D0B81">
          <w:rPr>
            <w:noProof/>
            <w:webHidden/>
          </w:rPr>
        </w:r>
        <w:r w:rsidR="003D0B81">
          <w:rPr>
            <w:noProof/>
            <w:webHidden/>
          </w:rPr>
          <w:fldChar w:fldCharType="separate"/>
        </w:r>
        <w:r w:rsidR="001442E8">
          <w:rPr>
            <w:noProof/>
            <w:webHidden/>
          </w:rPr>
          <w:t>39</w:t>
        </w:r>
        <w:r w:rsidR="003D0B81">
          <w:rPr>
            <w:noProof/>
            <w:webHidden/>
          </w:rPr>
          <w:fldChar w:fldCharType="end"/>
        </w:r>
      </w:hyperlink>
    </w:p>
    <w:p w14:paraId="67FDFDA6" w14:textId="094209CA" w:rsidR="003D0B81" w:rsidRDefault="00BD1AC7">
      <w:pPr>
        <w:pStyle w:val="Sisluet3"/>
        <w:rPr>
          <w:rFonts w:asciiTheme="minorHAnsi" w:eastAsiaTheme="minorEastAsia" w:hAnsiTheme="minorHAnsi" w:cstheme="minorBidi"/>
          <w:noProof/>
          <w:sz w:val="22"/>
          <w:szCs w:val="22"/>
        </w:rPr>
      </w:pPr>
      <w:hyperlink w:anchor="_Toc73697357" w:history="1">
        <w:r w:rsidR="003D0B81" w:rsidRPr="008B22D1">
          <w:rPr>
            <w:rStyle w:val="Hyperlinkki"/>
            <w:noProof/>
          </w:rPr>
          <w:t>7.16.1. Esimerkki ohutsuolen tyhjennyksestä</w:t>
        </w:r>
        <w:r w:rsidR="003D0B81">
          <w:rPr>
            <w:noProof/>
            <w:webHidden/>
          </w:rPr>
          <w:tab/>
        </w:r>
        <w:r w:rsidR="003D0B81">
          <w:rPr>
            <w:noProof/>
            <w:webHidden/>
          </w:rPr>
          <w:fldChar w:fldCharType="begin"/>
        </w:r>
        <w:r w:rsidR="003D0B81">
          <w:rPr>
            <w:noProof/>
            <w:webHidden/>
          </w:rPr>
          <w:instrText xml:space="preserve"> PAGEREF _Toc73697357 \h </w:instrText>
        </w:r>
        <w:r w:rsidR="003D0B81">
          <w:rPr>
            <w:noProof/>
            <w:webHidden/>
          </w:rPr>
        </w:r>
        <w:r w:rsidR="003D0B81">
          <w:rPr>
            <w:noProof/>
            <w:webHidden/>
          </w:rPr>
          <w:fldChar w:fldCharType="separate"/>
        </w:r>
        <w:r w:rsidR="001442E8">
          <w:rPr>
            <w:noProof/>
            <w:webHidden/>
          </w:rPr>
          <w:t>40</w:t>
        </w:r>
        <w:r w:rsidR="003D0B81">
          <w:rPr>
            <w:noProof/>
            <w:webHidden/>
          </w:rPr>
          <w:fldChar w:fldCharType="end"/>
        </w:r>
      </w:hyperlink>
    </w:p>
    <w:p w14:paraId="15F8B474" w14:textId="0A7E4F3A" w:rsidR="003D0B81" w:rsidRDefault="00BD1AC7">
      <w:pPr>
        <w:pStyle w:val="Sisluet2"/>
        <w:rPr>
          <w:rFonts w:asciiTheme="minorHAnsi" w:eastAsiaTheme="minorEastAsia" w:hAnsiTheme="minorHAnsi" w:cstheme="minorBidi"/>
          <w:noProof/>
          <w:sz w:val="22"/>
          <w:szCs w:val="22"/>
        </w:rPr>
      </w:pPr>
      <w:hyperlink w:anchor="_Toc73697358" w:history="1">
        <w:r w:rsidR="003D0B81" w:rsidRPr="008B22D1">
          <w:rPr>
            <w:rStyle w:val="Hyperlinkki"/>
            <w:noProof/>
          </w:rPr>
          <w:t>7.17. Paksusuolen TT – eri keskuksissa eri käytäntöjä-tarkistettava!</w:t>
        </w:r>
        <w:r w:rsidR="003D0B81">
          <w:rPr>
            <w:noProof/>
            <w:webHidden/>
          </w:rPr>
          <w:tab/>
        </w:r>
        <w:r w:rsidR="003D0B81">
          <w:rPr>
            <w:noProof/>
            <w:webHidden/>
          </w:rPr>
          <w:fldChar w:fldCharType="begin"/>
        </w:r>
        <w:r w:rsidR="003D0B81">
          <w:rPr>
            <w:noProof/>
            <w:webHidden/>
          </w:rPr>
          <w:instrText xml:space="preserve"> PAGEREF _Toc73697358 \h </w:instrText>
        </w:r>
        <w:r w:rsidR="003D0B81">
          <w:rPr>
            <w:noProof/>
            <w:webHidden/>
          </w:rPr>
        </w:r>
        <w:r w:rsidR="003D0B81">
          <w:rPr>
            <w:noProof/>
            <w:webHidden/>
          </w:rPr>
          <w:fldChar w:fldCharType="separate"/>
        </w:r>
        <w:r w:rsidR="001442E8">
          <w:rPr>
            <w:noProof/>
            <w:webHidden/>
          </w:rPr>
          <w:t>41</w:t>
        </w:r>
        <w:r w:rsidR="003D0B81">
          <w:rPr>
            <w:noProof/>
            <w:webHidden/>
          </w:rPr>
          <w:fldChar w:fldCharType="end"/>
        </w:r>
      </w:hyperlink>
    </w:p>
    <w:p w14:paraId="012F963E" w14:textId="47B457CD" w:rsidR="003D0B81" w:rsidRDefault="00BD1AC7">
      <w:pPr>
        <w:pStyle w:val="Sisluet3"/>
        <w:rPr>
          <w:rFonts w:asciiTheme="minorHAnsi" w:eastAsiaTheme="minorEastAsia" w:hAnsiTheme="minorHAnsi" w:cstheme="minorBidi"/>
          <w:noProof/>
          <w:sz w:val="22"/>
          <w:szCs w:val="22"/>
        </w:rPr>
      </w:pPr>
      <w:hyperlink w:anchor="_Toc73697359" w:history="1">
        <w:r w:rsidR="003D0B81" w:rsidRPr="008B22D1">
          <w:rPr>
            <w:rStyle w:val="Hyperlinkki"/>
            <w:noProof/>
          </w:rPr>
          <w:t>7.17.1. Edeltävänä päivänä suolen sisällön merkkaus ja nestemäinen dieetti</w:t>
        </w:r>
        <w:r w:rsidR="003D0B81">
          <w:rPr>
            <w:noProof/>
            <w:webHidden/>
          </w:rPr>
          <w:tab/>
        </w:r>
        <w:r w:rsidR="003D0B81">
          <w:rPr>
            <w:noProof/>
            <w:webHidden/>
          </w:rPr>
          <w:fldChar w:fldCharType="begin"/>
        </w:r>
        <w:r w:rsidR="003D0B81">
          <w:rPr>
            <w:noProof/>
            <w:webHidden/>
          </w:rPr>
          <w:instrText xml:space="preserve"> PAGEREF _Toc73697359 \h </w:instrText>
        </w:r>
        <w:r w:rsidR="003D0B81">
          <w:rPr>
            <w:noProof/>
            <w:webHidden/>
          </w:rPr>
        </w:r>
        <w:r w:rsidR="003D0B81">
          <w:rPr>
            <w:noProof/>
            <w:webHidden/>
          </w:rPr>
          <w:fldChar w:fldCharType="separate"/>
        </w:r>
        <w:r w:rsidR="001442E8">
          <w:rPr>
            <w:noProof/>
            <w:webHidden/>
          </w:rPr>
          <w:t>41</w:t>
        </w:r>
        <w:r w:rsidR="003D0B81">
          <w:rPr>
            <w:noProof/>
            <w:webHidden/>
          </w:rPr>
          <w:fldChar w:fldCharType="end"/>
        </w:r>
      </w:hyperlink>
    </w:p>
    <w:p w14:paraId="19A382AC" w14:textId="6DD005B6" w:rsidR="003D0B81" w:rsidRDefault="00BD1AC7">
      <w:pPr>
        <w:pStyle w:val="Sisluet3"/>
        <w:rPr>
          <w:rFonts w:asciiTheme="minorHAnsi" w:eastAsiaTheme="minorEastAsia" w:hAnsiTheme="minorHAnsi" w:cstheme="minorBidi"/>
          <w:noProof/>
          <w:sz w:val="22"/>
          <w:szCs w:val="22"/>
        </w:rPr>
      </w:pPr>
      <w:hyperlink w:anchor="_Toc73697360" w:history="1">
        <w:r w:rsidR="003D0B81" w:rsidRPr="008B22D1">
          <w:rPr>
            <w:rStyle w:val="Hyperlinkki"/>
            <w:noProof/>
          </w:rPr>
          <w:t>7.17.2. Tyhjennys ns. kuiva- tai märkätekniikalla suolen sisällön merkkauksen jälkeen</w:t>
        </w:r>
        <w:r w:rsidR="003D0B81">
          <w:rPr>
            <w:noProof/>
            <w:webHidden/>
          </w:rPr>
          <w:tab/>
        </w:r>
        <w:r w:rsidR="003D0B81">
          <w:rPr>
            <w:noProof/>
            <w:webHidden/>
          </w:rPr>
          <w:fldChar w:fldCharType="begin"/>
        </w:r>
        <w:r w:rsidR="003D0B81">
          <w:rPr>
            <w:noProof/>
            <w:webHidden/>
          </w:rPr>
          <w:instrText xml:space="preserve"> PAGEREF _Toc73697360 \h </w:instrText>
        </w:r>
        <w:r w:rsidR="003D0B81">
          <w:rPr>
            <w:noProof/>
            <w:webHidden/>
          </w:rPr>
        </w:r>
        <w:r w:rsidR="003D0B81">
          <w:rPr>
            <w:noProof/>
            <w:webHidden/>
          </w:rPr>
          <w:fldChar w:fldCharType="separate"/>
        </w:r>
        <w:r w:rsidR="001442E8">
          <w:rPr>
            <w:noProof/>
            <w:webHidden/>
          </w:rPr>
          <w:t>42</w:t>
        </w:r>
        <w:r w:rsidR="003D0B81">
          <w:rPr>
            <w:noProof/>
            <w:webHidden/>
          </w:rPr>
          <w:fldChar w:fldCharType="end"/>
        </w:r>
      </w:hyperlink>
    </w:p>
    <w:p w14:paraId="30D8B22A" w14:textId="615AA989" w:rsidR="003D0B81" w:rsidRDefault="00BD1AC7">
      <w:pPr>
        <w:pStyle w:val="Sisluet2"/>
        <w:rPr>
          <w:rFonts w:asciiTheme="minorHAnsi" w:eastAsiaTheme="minorEastAsia" w:hAnsiTheme="minorHAnsi" w:cstheme="minorBidi"/>
          <w:noProof/>
          <w:sz w:val="22"/>
          <w:szCs w:val="22"/>
        </w:rPr>
      </w:pPr>
      <w:hyperlink w:anchor="_Toc73697361" w:history="1">
        <w:r w:rsidR="003D0B81" w:rsidRPr="008B22D1">
          <w:rPr>
            <w:rStyle w:val="Hyperlinkki"/>
            <w:noProof/>
          </w:rPr>
          <w:t>7.18. Vatsavammat</w:t>
        </w:r>
        <w:r w:rsidR="003D0B81">
          <w:rPr>
            <w:noProof/>
            <w:webHidden/>
          </w:rPr>
          <w:tab/>
        </w:r>
        <w:r w:rsidR="003D0B81">
          <w:rPr>
            <w:noProof/>
            <w:webHidden/>
          </w:rPr>
          <w:fldChar w:fldCharType="begin"/>
        </w:r>
        <w:r w:rsidR="003D0B81">
          <w:rPr>
            <w:noProof/>
            <w:webHidden/>
          </w:rPr>
          <w:instrText xml:space="preserve"> PAGEREF _Toc73697361 \h </w:instrText>
        </w:r>
        <w:r w:rsidR="003D0B81">
          <w:rPr>
            <w:noProof/>
            <w:webHidden/>
          </w:rPr>
        </w:r>
        <w:r w:rsidR="003D0B81">
          <w:rPr>
            <w:noProof/>
            <w:webHidden/>
          </w:rPr>
          <w:fldChar w:fldCharType="separate"/>
        </w:r>
        <w:r w:rsidR="001442E8">
          <w:rPr>
            <w:noProof/>
            <w:webHidden/>
          </w:rPr>
          <w:t>44</w:t>
        </w:r>
        <w:r w:rsidR="003D0B81">
          <w:rPr>
            <w:noProof/>
            <w:webHidden/>
          </w:rPr>
          <w:fldChar w:fldCharType="end"/>
        </w:r>
      </w:hyperlink>
    </w:p>
    <w:p w14:paraId="0437C4A6" w14:textId="3C82CA05" w:rsidR="003D0B81" w:rsidRDefault="00BD1AC7">
      <w:pPr>
        <w:pStyle w:val="Sisluet2"/>
        <w:rPr>
          <w:rFonts w:asciiTheme="minorHAnsi" w:eastAsiaTheme="minorEastAsia" w:hAnsiTheme="minorHAnsi" w:cstheme="minorBidi"/>
          <w:noProof/>
          <w:sz w:val="22"/>
          <w:szCs w:val="22"/>
        </w:rPr>
      </w:pPr>
      <w:hyperlink w:anchor="_Toc73697362" w:history="1">
        <w:r w:rsidR="003D0B81" w:rsidRPr="008B22D1">
          <w:rPr>
            <w:rStyle w:val="Hyperlinkki"/>
            <w:noProof/>
          </w:rPr>
          <w:t>7.19. Vuotoangio</w:t>
        </w:r>
        <w:r w:rsidR="003D0B81">
          <w:rPr>
            <w:noProof/>
            <w:webHidden/>
          </w:rPr>
          <w:tab/>
        </w:r>
        <w:r w:rsidR="003D0B81">
          <w:rPr>
            <w:noProof/>
            <w:webHidden/>
          </w:rPr>
          <w:fldChar w:fldCharType="begin"/>
        </w:r>
        <w:r w:rsidR="003D0B81">
          <w:rPr>
            <w:noProof/>
            <w:webHidden/>
          </w:rPr>
          <w:instrText xml:space="preserve"> PAGEREF _Toc73697362 \h </w:instrText>
        </w:r>
        <w:r w:rsidR="003D0B81">
          <w:rPr>
            <w:noProof/>
            <w:webHidden/>
          </w:rPr>
        </w:r>
        <w:r w:rsidR="003D0B81">
          <w:rPr>
            <w:noProof/>
            <w:webHidden/>
          </w:rPr>
          <w:fldChar w:fldCharType="separate"/>
        </w:r>
        <w:r w:rsidR="001442E8">
          <w:rPr>
            <w:noProof/>
            <w:webHidden/>
          </w:rPr>
          <w:t>45</w:t>
        </w:r>
        <w:r w:rsidR="003D0B81">
          <w:rPr>
            <w:noProof/>
            <w:webHidden/>
          </w:rPr>
          <w:fldChar w:fldCharType="end"/>
        </w:r>
      </w:hyperlink>
    </w:p>
    <w:p w14:paraId="6A7FC5CB" w14:textId="64C848E3" w:rsidR="003D0B81" w:rsidRDefault="00BD1AC7">
      <w:pPr>
        <w:pStyle w:val="Sisluet2"/>
        <w:rPr>
          <w:rFonts w:asciiTheme="minorHAnsi" w:eastAsiaTheme="minorEastAsia" w:hAnsiTheme="minorHAnsi" w:cstheme="minorBidi"/>
          <w:noProof/>
          <w:sz w:val="22"/>
          <w:szCs w:val="22"/>
        </w:rPr>
      </w:pPr>
      <w:hyperlink w:anchor="_Toc73697363" w:history="1">
        <w:r w:rsidR="003D0B81" w:rsidRPr="008B22D1">
          <w:rPr>
            <w:rStyle w:val="Hyperlinkki"/>
            <w:noProof/>
          </w:rPr>
          <w:t>7.20. Suoli-iskemia</w:t>
        </w:r>
        <w:r w:rsidR="003D0B81">
          <w:rPr>
            <w:noProof/>
            <w:webHidden/>
          </w:rPr>
          <w:tab/>
        </w:r>
        <w:r w:rsidR="003D0B81">
          <w:rPr>
            <w:noProof/>
            <w:webHidden/>
          </w:rPr>
          <w:fldChar w:fldCharType="begin"/>
        </w:r>
        <w:r w:rsidR="003D0B81">
          <w:rPr>
            <w:noProof/>
            <w:webHidden/>
          </w:rPr>
          <w:instrText xml:space="preserve"> PAGEREF _Toc73697363 \h </w:instrText>
        </w:r>
        <w:r w:rsidR="003D0B81">
          <w:rPr>
            <w:noProof/>
            <w:webHidden/>
          </w:rPr>
        </w:r>
        <w:r w:rsidR="003D0B81">
          <w:rPr>
            <w:noProof/>
            <w:webHidden/>
          </w:rPr>
          <w:fldChar w:fldCharType="separate"/>
        </w:r>
        <w:r w:rsidR="001442E8">
          <w:rPr>
            <w:noProof/>
            <w:webHidden/>
          </w:rPr>
          <w:t>46</w:t>
        </w:r>
        <w:r w:rsidR="003D0B81">
          <w:rPr>
            <w:noProof/>
            <w:webHidden/>
          </w:rPr>
          <w:fldChar w:fldCharType="end"/>
        </w:r>
      </w:hyperlink>
    </w:p>
    <w:p w14:paraId="42D3E8C1" w14:textId="22FE9BF7" w:rsidR="003D0B81" w:rsidRDefault="00BD1AC7">
      <w:pPr>
        <w:pStyle w:val="Sisluet2"/>
        <w:rPr>
          <w:rFonts w:asciiTheme="minorHAnsi" w:eastAsiaTheme="minorEastAsia" w:hAnsiTheme="minorHAnsi" w:cstheme="minorBidi"/>
          <w:noProof/>
          <w:sz w:val="22"/>
          <w:szCs w:val="22"/>
        </w:rPr>
      </w:pPr>
      <w:hyperlink w:anchor="_Toc73697364" w:history="1">
        <w:r w:rsidR="003D0B81" w:rsidRPr="008B22D1">
          <w:rPr>
            <w:rStyle w:val="Hyperlinkki"/>
            <w:noProof/>
          </w:rPr>
          <w:t>7.21. Aortta</w:t>
        </w:r>
        <w:r w:rsidR="003D0B81">
          <w:rPr>
            <w:noProof/>
            <w:webHidden/>
          </w:rPr>
          <w:tab/>
        </w:r>
        <w:r w:rsidR="003D0B81">
          <w:rPr>
            <w:noProof/>
            <w:webHidden/>
          </w:rPr>
          <w:fldChar w:fldCharType="begin"/>
        </w:r>
        <w:r w:rsidR="003D0B81">
          <w:rPr>
            <w:noProof/>
            <w:webHidden/>
          </w:rPr>
          <w:instrText xml:space="preserve"> PAGEREF _Toc73697364 \h </w:instrText>
        </w:r>
        <w:r w:rsidR="003D0B81">
          <w:rPr>
            <w:noProof/>
            <w:webHidden/>
          </w:rPr>
        </w:r>
        <w:r w:rsidR="003D0B81">
          <w:rPr>
            <w:noProof/>
            <w:webHidden/>
          </w:rPr>
          <w:fldChar w:fldCharType="separate"/>
        </w:r>
        <w:r w:rsidR="001442E8">
          <w:rPr>
            <w:noProof/>
            <w:webHidden/>
          </w:rPr>
          <w:t>47</w:t>
        </w:r>
        <w:r w:rsidR="003D0B81">
          <w:rPr>
            <w:noProof/>
            <w:webHidden/>
          </w:rPr>
          <w:fldChar w:fldCharType="end"/>
        </w:r>
      </w:hyperlink>
    </w:p>
    <w:p w14:paraId="56951AC4" w14:textId="2946BD1D" w:rsidR="003D0B81" w:rsidRDefault="00BD1AC7">
      <w:pPr>
        <w:pStyle w:val="Sisluet2"/>
        <w:rPr>
          <w:rFonts w:asciiTheme="minorHAnsi" w:eastAsiaTheme="minorEastAsia" w:hAnsiTheme="minorHAnsi" w:cstheme="minorBidi"/>
          <w:noProof/>
          <w:sz w:val="22"/>
          <w:szCs w:val="22"/>
        </w:rPr>
      </w:pPr>
      <w:hyperlink w:anchor="_Toc73697365" w:history="1">
        <w:r w:rsidR="003D0B81" w:rsidRPr="008B22D1">
          <w:rPr>
            <w:rStyle w:val="Hyperlinkki"/>
            <w:noProof/>
          </w:rPr>
          <w:t>7.22. Munuais- tai viskeraaliangiografia</w:t>
        </w:r>
        <w:r w:rsidR="003D0B81">
          <w:rPr>
            <w:noProof/>
            <w:webHidden/>
          </w:rPr>
          <w:tab/>
        </w:r>
        <w:r w:rsidR="003D0B81">
          <w:rPr>
            <w:noProof/>
            <w:webHidden/>
          </w:rPr>
          <w:fldChar w:fldCharType="begin"/>
        </w:r>
        <w:r w:rsidR="003D0B81">
          <w:rPr>
            <w:noProof/>
            <w:webHidden/>
          </w:rPr>
          <w:instrText xml:space="preserve"> PAGEREF _Toc73697365 \h </w:instrText>
        </w:r>
        <w:r w:rsidR="003D0B81">
          <w:rPr>
            <w:noProof/>
            <w:webHidden/>
          </w:rPr>
        </w:r>
        <w:r w:rsidR="003D0B81">
          <w:rPr>
            <w:noProof/>
            <w:webHidden/>
          </w:rPr>
          <w:fldChar w:fldCharType="separate"/>
        </w:r>
        <w:r w:rsidR="001442E8">
          <w:rPr>
            <w:noProof/>
            <w:webHidden/>
          </w:rPr>
          <w:t>48</w:t>
        </w:r>
        <w:r w:rsidR="003D0B81">
          <w:rPr>
            <w:noProof/>
            <w:webHidden/>
          </w:rPr>
          <w:fldChar w:fldCharType="end"/>
        </w:r>
      </w:hyperlink>
    </w:p>
    <w:p w14:paraId="3130A533" w14:textId="1BF65C3C" w:rsidR="003D0B81" w:rsidRDefault="00BD1AC7">
      <w:pPr>
        <w:pStyle w:val="Sisluet1"/>
        <w:tabs>
          <w:tab w:val="right" w:leader="dot" w:pos="9628"/>
        </w:tabs>
        <w:rPr>
          <w:rFonts w:asciiTheme="minorHAnsi" w:eastAsiaTheme="minorEastAsia" w:hAnsiTheme="minorHAnsi" w:cstheme="minorBidi"/>
          <w:noProof/>
          <w:sz w:val="22"/>
          <w:szCs w:val="22"/>
        </w:rPr>
      </w:pPr>
      <w:hyperlink w:anchor="_Toc73697366" w:history="1">
        <w:r w:rsidR="003D0B81" w:rsidRPr="008B22D1">
          <w:rPr>
            <w:rStyle w:val="Hyperlinkki"/>
            <w:noProof/>
          </w:rPr>
          <w:t>8. KIRJALLISUUTTA</w:t>
        </w:r>
        <w:r w:rsidR="003D0B81">
          <w:rPr>
            <w:noProof/>
            <w:webHidden/>
          </w:rPr>
          <w:tab/>
        </w:r>
        <w:r w:rsidR="003D0B81">
          <w:rPr>
            <w:noProof/>
            <w:webHidden/>
          </w:rPr>
          <w:fldChar w:fldCharType="begin"/>
        </w:r>
        <w:r w:rsidR="003D0B81">
          <w:rPr>
            <w:noProof/>
            <w:webHidden/>
          </w:rPr>
          <w:instrText xml:space="preserve"> PAGEREF _Toc73697366 \h </w:instrText>
        </w:r>
        <w:r w:rsidR="003D0B81">
          <w:rPr>
            <w:noProof/>
            <w:webHidden/>
          </w:rPr>
        </w:r>
        <w:r w:rsidR="003D0B81">
          <w:rPr>
            <w:noProof/>
            <w:webHidden/>
          </w:rPr>
          <w:fldChar w:fldCharType="separate"/>
        </w:r>
        <w:r w:rsidR="001442E8">
          <w:rPr>
            <w:noProof/>
            <w:webHidden/>
          </w:rPr>
          <w:t>49</w:t>
        </w:r>
        <w:r w:rsidR="003D0B81">
          <w:rPr>
            <w:noProof/>
            <w:webHidden/>
          </w:rPr>
          <w:fldChar w:fldCharType="end"/>
        </w:r>
      </w:hyperlink>
    </w:p>
    <w:p w14:paraId="77C037F1" w14:textId="16CE6FD1" w:rsidR="00C32021" w:rsidRPr="00FC4F81" w:rsidRDefault="00382D04">
      <w:pPr>
        <w:rPr>
          <w:sz w:val="22"/>
          <w:szCs w:val="22"/>
        </w:rPr>
      </w:pPr>
      <w:r w:rsidRPr="00FC4F81">
        <w:rPr>
          <w:sz w:val="22"/>
          <w:szCs w:val="22"/>
        </w:rPr>
        <w:fldChar w:fldCharType="end"/>
      </w:r>
    </w:p>
    <w:p w14:paraId="58A0E9C3" w14:textId="77777777" w:rsidR="001C2D4B" w:rsidRDefault="001C2D4B">
      <w:pPr>
        <w:rPr>
          <w:b/>
        </w:rPr>
      </w:pPr>
      <w:r>
        <w:rPr>
          <w:b/>
        </w:rPr>
        <w:br w:type="page"/>
      </w:r>
    </w:p>
    <w:p w14:paraId="3ED54A47" w14:textId="7B7C9F07" w:rsidR="00AA3ECE" w:rsidRDefault="002077E7" w:rsidP="00382D04">
      <w:pPr>
        <w:pStyle w:val="Otsikko1"/>
      </w:pPr>
      <w:bookmarkStart w:id="13" w:name="_Toc310933430"/>
      <w:bookmarkStart w:id="14" w:name="_Toc315014522"/>
      <w:bookmarkStart w:id="15" w:name="_Toc73697318"/>
      <w:r>
        <w:lastRenderedPageBreak/>
        <w:t xml:space="preserve">1. </w:t>
      </w:r>
      <w:r w:rsidR="00AA3ECE" w:rsidRPr="00382D04">
        <w:t>J</w:t>
      </w:r>
      <w:r w:rsidR="007E703F" w:rsidRPr="00382D04">
        <w:t>OHDANTO</w:t>
      </w:r>
      <w:bookmarkEnd w:id="13"/>
      <w:bookmarkEnd w:id="14"/>
      <w:bookmarkEnd w:id="15"/>
    </w:p>
    <w:p w14:paraId="178F49AE" w14:textId="77777777" w:rsidR="00F470FA" w:rsidRDefault="00F470FA">
      <w:pPr>
        <w:rPr>
          <w:b/>
        </w:rPr>
      </w:pPr>
    </w:p>
    <w:p w14:paraId="6F0A616A" w14:textId="77777777" w:rsidR="002077E7" w:rsidRDefault="00992B77" w:rsidP="00200D6E">
      <w:r w:rsidRPr="00B5129E">
        <w:rPr>
          <w:rStyle w:val="Korostus"/>
          <w:i w:val="0"/>
        </w:rPr>
        <w:t>Oikeutusarviointi</w:t>
      </w:r>
      <w:r>
        <w:t xml:space="preserve"> </w:t>
      </w:r>
      <w:r w:rsidR="006A0C32">
        <w:t xml:space="preserve">on </w:t>
      </w:r>
      <w:r>
        <w:t xml:space="preserve">TT-tutkimuksissa </w:t>
      </w:r>
      <w:r w:rsidR="006A0C32">
        <w:t>oleellisen tärkeää</w:t>
      </w:r>
      <w:r>
        <w:t xml:space="preserve">. </w:t>
      </w:r>
      <w:r w:rsidR="00B5129E">
        <w:t>Tutkimuksen tulee olla kli</w:t>
      </w:r>
      <w:r w:rsidR="00B932A3">
        <w:t>inisesti perusteltu</w:t>
      </w:r>
      <w:r w:rsidR="009F4772">
        <w:t xml:space="preserve"> ja se</w:t>
      </w:r>
      <w:r w:rsidR="00B5129E">
        <w:t xml:space="preserve"> tulee tehdä indikaation mukaisesti laaditulla kuvausprotokollalla.</w:t>
      </w:r>
      <w:r w:rsidR="00B932A3">
        <w:t xml:space="preserve"> </w:t>
      </w:r>
    </w:p>
    <w:p w14:paraId="7C480B1A" w14:textId="77777777" w:rsidR="00B932A3" w:rsidRDefault="00B932A3" w:rsidP="00200D6E"/>
    <w:p w14:paraId="72DEDE5A" w14:textId="7ACD37B2" w:rsidR="00200D6E" w:rsidRDefault="00AF6C1D" w:rsidP="00200D6E">
      <w:r>
        <w:t>Julkaisujen mukaan</w:t>
      </w:r>
      <w:r w:rsidRPr="00764F8B">
        <w:t xml:space="preserve"> kuvanlaatu on </w:t>
      </w:r>
      <w:r>
        <w:t xml:space="preserve">usein </w:t>
      </w:r>
      <w:r w:rsidRPr="00764F8B">
        <w:t xml:space="preserve">parempi </w:t>
      </w:r>
      <w:r w:rsidR="00992B77">
        <w:t xml:space="preserve">ja sädeannos suurempi </w:t>
      </w:r>
      <w:r w:rsidRPr="00764F8B">
        <w:t>kuin kliininen indikaatio</w:t>
      </w:r>
      <w:r>
        <w:t xml:space="preserve"> tai diagnostiikka vaatis</w:t>
      </w:r>
      <w:r w:rsidR="00200D6E">
        <w:t>i.</w:t>
      </w:r>
      <w:r>
        <w:t xml:space="preserve"> </w:t>
      </w:r>
      <w:r w:rsidR="000D5C48">
        <w:t>Etenkin n</w:t>
      </w:r>
      <w:r w:rsidR="00200D6E">
        <w:t xml:space="preserve">uorilla ihmisillä </w:t>
      </w:r>
      <w:r w:rsidR="00EF1EC2">
        <w:t xml:space="preserve">ja </w:t>
      </w:r>
      <w:r w:rsidR="00200D6E">
        <w:t xml:space="preserve">benigneissä taudeissa </w:t>
      </w:r>
      <w:r w:rsidR="00B932A3">
        <w:t>tulisi</w:t>
      </w:r>
      <w:r w:rsidR="00200D6E">
        <w:t xml:space="preserve"> suosia matalamman sädeannoksen </w:t>
      </w:r>
      <w:r w:rsidR="00992B77">
        <w:t>kuvaustapaa</w:t>
      </w:r>
      <w:r w:rsidR="00200D6E">
        <w:t>. Sen sijaan henkeä uhkaavissa tilanteissa tai mahdollista maligniteettia haettaessa</w:t>
      </w:r>
      <w:r w:rsidR="006A0C32">
        <w:t xml:space="preserve"> on suurempi </w:t>
      </w:r>
      <w:r w:rsidR="000124F1">
        <w:t>säteilyaltistus oikeutettu</w:t>
      </w:r>
      <w:r w:rsidR="00EF1EC2">
        <w:t>, koska niissä väärä</w:t>
      </w:r>
      <w:r w:rsidR="00992B77">
        <w:t>n</w:t>
      </w:r>
      <w:r w:rsidR="00EF1EC2">
        <w:t xml:space="preserve"> diagnoosi</w:t>
      </w:r>
      <w:r w:rsidR="00992B77">
        <w:t>n</w:t>
      </w:r>
      <w:r w:rsidR="00EF1EC2">
        <w:t xml:space="preserve"> </w:t>
      </w:r>
      <w:r w:rsidR="00992B77">
        <w:t>aiheuttama riski on säteilyn aiheuttamaa riskiä suurempi.</w:t>
      </w:r>
      <w:r w:rsidR="008A14DD">
        <w:t xml:space="preserve"> ALAR</w:t>
      </w:r>
      <w:r w:rsidR="000124F1">
        <w:t>A (a</w:t>
      </w:r>
      <w:r w:rsidR="00710D7C">
        <w:t xml:space="preserve">s </w:t>
      </w:r>
      <w:proofErr w:type="spellStart"/>
      <w:r w:rsidR="00710D7C">
        <w:t>low</w:t>
      </w:r>
      <w:proofErr w:type="spellEnd"/>
      <w:r w:rsidR="00710D7C">
        <w:t xml:space="preserve"> as </w:t>
      </w:r>
      <w:proofErr w:type="spellStart"/>
      <w:r w:rsidR="00710D7C">
        <w:t>reasonable</w:t>
      </w:r>
      <w:proofErr w:type="spellEnd"/>
      <w:r w:rsidR="00710D7C">
        <w:t xml:space="preserve"> </w:t>
      </w:r>
      <w:proofErr w:type="spellStart"/>
      <w:r w:rsidR="003A15C1">
        <w:t>achievable</w:t>
      </w:r>
      <w:proofErr w:type="spellEnd"/>
      <w:r w:rsidR="003A15C1">
        <w:t>) –</w:t>
      </w:r>
      <w:r w:rsidR="00B932A3">
        <w:t xml:space="preserve">periaate kuuluu oleellisena osana </w:t>
      </w:r>
      <w:r w:rsidR="008A14DD">
        <w:t>TT-työskentelyyn.</w:t>
      </w:r>
    </w:p>
    <w:p w14:paraId="6B0510EA" w14:textId="77777777" w:rsidR="00764F8B" w:rsidRDefault="00764F8B" w:rsidP="000A7F88"/>
    <w:p w14:paraId="3C66C257" w14:textId="77777777" w:rsidR="005620A9" w:rsidRDefault="00764F8B" w:rsidP="005620A9">
      <w:r w:rsidRPr="00764F8B">
        <w:t>Monileikelaitteella on mahdollisuuksia sädeannoksen alentamiseen, mutta annossäästön toteutuminen</w:t>
      </w:r>
      <w:r w:rsidR="00EF1EC2">
        <w:t xml:space="preserve"> riippuu koneen käyttötavoista. Automaattinen putkivirran modulaatio </w:t>
      </w:r>
      <w:r w:rsidR="007E56D5">
        <w:t xml:space="preserve">tai kilovoltin automaattinen valinta </w:t>
      </w:r>
      <w:r w:rsidR="00EF1EC2">
        <w:t>ei</w:t>
      </w:r>
      <w:r w:rsidR="007E56D5">
        <w:t>vät</w:t>
      </w:r>
      <w:r w:rsidR="00EF1EC2">
        <w:t xml:space="preserve"> vapauta käyttäjää kuvausparametrien valinnalta. Käyttäjän on hallittava oma laitteensa, sillä eri laitevalmistajien tapa määritellä </w:t>
      </w:r>
      <w:r w:rsidR="00B32FDB">
        <w:t xml:space="preserve">haluttu </w:t>
      </w:r>
      <w:r w:rsidR="00EF1EC2">
        <w:t xml:space="preserve">kuvanlaatu poikkeaa toisistaan. </w:t>
      </w:r>
      <w:r w:rsidR="00B32FDB">
        <w:t>Kun aiemmin käyttäjä valitsi putkivirran (mA)</w:t>
      </w:r>
      <w:r w:rsidR="00B932A3">
        <w:t xml:space="preserve"> tai sähkömäärän (</w:t>
      </w:r>
      <w:proofErr w:type="spellStart"/>
      <w:r w:rsidR="00B932A3">
        <w:t>mAs</w:t>
      </w:r>
      <w:proofErr w:type="spellEnd"/>
      <w:r w:rsidR="00B932A3">
        <w:t>)</w:t>
      </w:r>
      <w:r w:rsidR="00B32FDB">
        <w:t xml:space="preserve">, hänen täytyy nyt ymmärtää, miten kuvanlaatu määritellään kohinaindeksin (NI), </w:t>
      </w:r>
      <w:r w:rsidR="009F4772">
        <w:t xml:space="preserve">standardideviaation (SD), </w:t>
      </w:r>
      <w:r w:rsidR="00B32FDB">
        <w:t xml:space="preserve">referenssi </w:t>
      </w:r>
      <w:proofErr w:type="spellStart"/>
      <w:r w:rsidR="00B32FDB">
        <w:t>mAs:n</w:t>
      </w:r>
      <w:proofErr w:type="spellEnd"/>
      <w:r w:rsidR="00B32FDB">
        <w:t xml:space="preserve"> tai referenssikuvan avulla. </w:t>
      </w:r>
      <w:r w:rsidR="007E56D5">
        <w:t xml:space="preserve">Lisäksi eri kokoisten ja erilaisten varjoainetehostumien kohdalla tulee harkita optimaalisen kilovoltin valintaa, sekä varjoaineen annon ajallista hallintaa kuvausviiveineen. </w:t>
      </w:r>
      <w:r w:rsidR="00B932A3">
        <w:t xml:space="preserve">Kuvanlaadun ja sädeannoksen tasapainotukseen tarjoaa parhaat edellytykset </w:t>
      </w:r>
      <w:proofErr w:type="gramStart"/>
      <w:r w:rsidR="00B932A3">
        <w:t>TT:aan</w:t>
      </w:r>
      <w:proofErr w:type="gramEnd"/>
      <w:r w:rsidR="00B932A3">
        <w:t xml:space="preserve"> perehtyneen röntgenhoitajan, radiologin ja fyysikon hyvä yhteistyö.</w:t>
      </w:r>
      <w:r w:rsidR="000F01F7">
        <w:t xml:space="preserve"> </w:t>
      </w:r>
    </w:p>
    <w:p w14:paraId="4D3A5BA5" w14:textId="77777777" w:rsidR="00BD0262" w:rsidRDefault="00BD0262" w:rsidP="00BD0262"/>
    <w:p w14:paraId="2B192802" w14:textId="20AB8403" w:rsidR="00810C64" w:rsidRDefault="002077E7" w:rsidP="00AF6C1D">
      <w:r>
        <w:t>Nyt esitetyt t</w:t>
      </w:r>
      <w:r w:rsidR="00BD0262">
        <w:t xml:space="preserve">utkimusohjeet on laadittu kliinisen indikaation </w:t>
      </w:r>
      <w:r w:rsidR="00EF1EC2">
        <w:t xml:space="preserve">ja sen asettamien vaatimusten </w:t>
      </w:r>
      <w:r w:rsidR="00BD0262">
        <w:t xml:space="preserve">mukaisesti. </w:t>
      </w:r>
      <w:r w:rsidR="00AF6C1D">
        <w:t xml:space="preserve">Ohjeistuksessa on määritelty </w:t>
      </w:r>
      <w:r w:rsidR="00B5129E">
        <w:t>mm. suositukset esiv</w:t>
      </w:r>
      <w:r w:rsidR="0079464E">
        <w:t>almisteluista, suonen</w:t>
      </w:r>
      <w:r w:rsidR="009F4772">
        <w:t>sisäisen</w:t>
      </w:r>
      <w:r w:rsidR="00B5129E">
        <w:t xml:space="preserve"> varjoaineen käytöstä, tarvittavista kuvausvaiheista ja kuvattavista elinalueista. </w:t>
      </w:r>
      <w:r w:rsidR="00AF6C1D">
        <w:t xml:space="preserve"> Sen sijaan esim</w:t>
      </w:r>
      <w:r w:rsidR="00B5129E">
        <w:t>.</w:t>
      </w:r>
      <w:r w:rsidR="00AF6C1D">
        <w:t xml:space="preserve"> putkivirran (mA, </w:t>
      </w:r>
      <w:proofErr w:type="spellStart"/>
      <w:r w:rsidR="00AF6C1D">
        <w:t>mAs</w:t>
      </w:r>
      <w:proofErr w:type="spellEnd"/>
      <w:r w:rsidR="00AF6C1D">
        <w:t xml:space="preserve">) tai kuvanlaatuindikaattorin (NI, </w:t>
      </w:r>
      <w:proofErr w:type="spellStart"/>
      <w:r w:rsidR="00622314" w:rsidRPr="00091B2F">
        <w:t>quality</w:t>
      </w:r>
      <w:proofErr w:type="spellEnd"/>
      <w:r w:rsidR="00622314" w:rsidRPr="00091B2F">
        <w:t xml:space="preserve"> </w:t>
      </w:r>
      <w:proofErr w:type="spellStart"/>
      <w:r w:rsidR="00622314" w:rsidRPr="00091B2F">
        <w:t>ref</w:t>
      </w:r>
      <w:proofErr w:type="spellEnd"/>
      <w:r w:rsidR="00622314">
        <w:t>.</w:t>
      </w:r>
      <w:r w:rsidR="003A15C1">
        <w:t xml:space="preserve"> </w:t>
      </w:r>
      <w:proofErr w:type="spellStart"/>
      <w:r w:rsidR="00AF6C1D">
        <w:t>mAs</w:t>
      </w:r>
      <w:proofErr w:type="spellEnd"/>
      <w:r w:rsidR="00AF6C1D">
        <w:t xml:space="preserve">, </w:t>
      </w:r>
      <w:r w:rsidR="00622314">
        <w:t>DRI</w:t>
      </w:r>
      <w:r w:rsidR="006A0C32">
        <w:t>, SD</w:t>
      </w:r>
      <w:r w:rsidR="00AF6C1D">
        <w:t xml:space="preserve">) arvoja ohjeissa ei voida antaa, koska ne vaihtelevat laitemerkeittäin ja laitteittain. </w:t>
      </w:r>
      <w:r w:rsidR="00EF1EC2">
        <w:t xml:space="preserve">Niiden tilalla </w:t>
      </w:r>
      <w:r w:rsidR="00710D7C">
        <w:t>ohjeistuksessa on kerrottu</w:t>
      </w:r>
      <w:r w:rsidR="00AF6C1D">
        <w:t xml:space="preserve"> millaista kuvanlaatua onnistunut diagnostiikka edellyttää</w:t>
      </w:r>
      <w:r w:rsidR="00B81375">
        <w:t xml:space="preserve">. </w:t>
      </w:r>
      <w:r w:rsidR="006A0C32">
        <w:t xml:space="preserve">Kuvanlaadun käyttäjä valitsee laitteelleen ominaisen kuvanlaatuindikaattorin avulla. </w:t>
      </w:r>
      <w:r w:rsidR="00B81375">
        <w:t>Kuvanlaadun vaatimu</w:t>
      </w:r>
      <w:r w:rsidR="00EF1EC2">
        <w:t>s on luokiteltu ohjeistuksessa seuraavasti:</w:t>
      </w:r>
    </w:p>
    <w:p w14:paraId="7F2099F5" w14:textId="77777777" w:rsidR="009E4AD0" w:rsidRPr="00124FDA" w:rsidRDefault="009E4AD0" w:rsidP="00AF6C1D">
      <w:pPr>
        <w:rPr>
          <w:b/>
        </w:rPr>
      </w:pPr>
    </w:p>
    <w:p w14:paraId="3EC1D38F" w14:textId="42E7C8A7" w:rsidR="0065398D" w:rsidRPr="00FC4F81" w:rsidRDefault="0065398D" w:rsidP="00EF1EC2">
      <w:pPr>
        <w:rPr>
          <w:i/>
        </w:rPr>
      </w:pPr>
      <w:r w:rsidRPr="00FC4F81">
        <w:rPr>
          <w:i/>
        </w:rPr>
        <w:t>K</w:t>
      </w:r>
      <w:r w:rsidR="00EF1EC2" w:rsidRPr="00FC4F81">
        <w:rPr>
          <w:i/>
        </w:rPr>
        <w:t xml:space="preserve">orkea kuvanlaatu </w:t>
      </w:r>
      <w:r w:rsidR="000F01F7" w:rsidRPr="00FC4F81">
        <w:rPr>
          <w:i/>
        </w:rPr>
        <w:t xml:space="preserve"> </w:t>
      </w:r>
      <w:r w:rsidR="00AF6C1D" w:rsidRPr="00FC4F81">
        <w:rPr>
          <w:i/>
        </w:rPr>
        <w:tab/>
      </w:r>
      <w:r w:rsidR="008C5ABD" w:rsidRPr="00FC4F81">
        <w:rPr>
          <w:i/>
        </w:rPr>
        <w:tab/>
      </w:r>
    </w:p>
    <w:p w14:paraId="20BF45EA" w14:textId="51098EE0" w:rsidR="00AF6C1D" w:rsidRPr="009F4772" w:rsidRDefault="000F01F7" w:rsidP="00FC4F81">
      <w:pPr>
        <w:pStyle w:val="Luettelokappale"/>
        <w:numPr>
          <w:ilvl w:val="0"/>
          <w:numId w:val="103"/>
        </w:numPr>
      </w:pPr>
      <w:r w:rsidRPr="009F4772">
        <w:t xml:space="preserve">kuvien kohinatason </w:t>
      </w:r>
      <w:r w:rsidR="00B932A3">
        <w:t xml:space="preserve">on </w:t>
      </w:r>
      <w:r w:rsidRPr="009F4772">
        <w:t>oltava matala</w:t>
      </w:r>
    </w:p>
    <w:p w14:paraId="64E9E9DD" w14:textId="65394BD2" w:rsidR="000F01F7" w:rsidRPr="009F4772" w:rsidRDefault="00EF1EC2" w:rsidP="00FC4F81">
      <w:pPr>
        <w:pStyle w:val="Luettelokappale"/>
        <w:numPr>
          <w:ilvl w:val="0"/>
          <w:numId w:val="103"/>
        </w:numPr>
      </w:pPr>
      <w:r w:rsidRPr="009F4772">
        <w:t xml:space="preserve">jolloin tutkimus </w:t>
      </w:r>
      <w:r w:rsidR="00AF6C1D" w:rsidRPr="009F4772">
        <w:t>vaatii suuremman sädeannoksen</w:t>
      </w:r>
      <w:r w:rsidR="000F01F7" w:rsidRPr="009F4772">
        <w:t xml:space="preserve"> </w:t>
      </w:r>
      <w:r w:rsidR="00992B77" w:rsidRPr="009F4772">
        <w:t>(+25</w:t>
      </w:r>
      <w:r w:rsidR="003D0B81">
        <w:t xml:space="preserve">, mutta </w:t>
      </w:r>
      <w:r w:rsidR="001343DF">
        <w:t>voi olla jopa +</w:t>
      </w:r>
      <w:r w:rsidR="00091B2F">
        <w:t>50</w:t>
      </w:r>
      <w:r w:rsidR="00992B77" w:rsidRPr="009F4772">
        <w:t xml:space="preserve"> %</w:t>
      </w:r>
      <w:r w:rsidR="00B5129E" w:rsidRPr="009F4772">
        <w:t xml:space="preserve"> vrt</w:t>
      </w:r>
      <w:r w:rsidR="000124F1">
        <w:t>.</w:t>
      </w:r>
      <w:r w:rsidR="00B5129E" w:rsidRPr="009F4772">
        <w:t xml:space="preserve"> keskitasoiseen</w:t>
      </w:r>
      <w:r w:rsidR="00992B77" w:rsidRPr="009F4772">
        <w:t>)</w:t>
      </w:r>
    </w:p>
    <w:p w14:paraId="7CBDA48A" w14:textId="0077DDA8" w:rsidR="00AF6C1D" w:rsidRPr="009F4772" w:rsidRDefault="00B5129E" w:rsidP="00FC4F81">
      <w:pPr>
        <w:pStyle w:val="Luettelokappale"/>
        <w:numPr>
          <w:ilvl w:val="0"/>
          <w:numId w:val="103"/>
        </w:numPr>
      </w:pPr>
      <w:r w:rsidRPr="009F4772">
        <w:t xml:space="preserve">soveltuu </w:t>
      </w:r>
      <w:r w:rsidR="00AF6C1D" w:rsidRPr="009F4772">
        <w:t>esim</w:t>
      </w:r>
      <w:r w:rsidR="0079464E">
        <w:t>.</w:t>
      </w:r>
      <w:r w:rsidR="00AF6C1D" w:rsidRPr="009F4772">
        <w:t xml:space="preserve"> maksa- tai haimatuumori</w:t>
      </w:r>
      <w:r w:rsidR="009F4772">
        <w:t>diagnostiikkaan</w:t>
      </w:r>
    </w:p>
    <w:p w14:paraId="125E397F" w14:textId="77777777" w:rsidR="00EF1EC2" w:rsidRPr="009F4772" w:rsidRDefault="00EF1EC2" w:rsidP="00AF6C1D">
      <w:pPr>
        <w:ind w:left="2608" w:hanging="1304"/>
        <w:rPr>
          <w:b/>
        </w:rPr>
      </w:pPr>
    </w:p>
    <w:p w14:paraId="24EE5EFE" w14:textId="53B650F0" w:rsidR="0065398D" w:rsidRPr="00FC4F81" w:rsidRDefault="0065398D" w:rsidP="00B5129E">
      <w:pPr>
        <w:rPr>
          <w:i/>
        </w:rPr>
      </w:pPr>
      <w:r w:rsidRPr="00FC4F81">
        <w:rPr>
          <w:i/>
        </w:rPr>
        <w:t>K</w:t>
      </w:r>
      <w:r w:rsidR="008C5ABD" w:rsidRPr="00FC4F81">
        <w:rPr>
          <w:i/>
        </w:rPr>
        <w:t>eskitasoinen</w:t>
      </w:r>
      <w:r w:rsidR="00EF1EC2" w:rsidRPr="00FC4F81">
        <w:rPr>
          <w:i/>
        </w:rPr>
        <w:t xml:space="preserve"> kuvanlaatu</w:t>
      </w:r>
      <w:r w:rsidR="00EF1EC2" w:rsidRPr="00FC4F81">
        <w:rPr>
          <w:b/>
          <w:i/>
        </w:rPr>
        <w:t xml:space="preserve"> </w:t>
      </w:r>
      <w:r w:rsidR="000F01F7" w:rsidRPr="00FC4F81">
        <w:rPr>
          <w:b/>
          <w:i/>
        </w:rPr>
        <w:t xml:space="preserve"> </w:t>
      </w:r>
      <w:r w:rsidR="00AF6C1D" w:rsidRPr="00FC4F81">
        <w:rPr>
          <w:b/>
          <w:i/>
        </w:rPr>
        <w:tab/>
      </w:r>
    </w:p>
    <w:p w14:paraId="43D07E40" w14:textId="144BE3B1" w:rsidR="000F01F7" w:rsidRPr="0065398D" w:rsidRDefault="008A0E5B" w:rsidP="00FC4F81">
      <w:pPr>
        <w:pStyle w:val="Luettelokappale"/>
        <w:numPr>
          <w:ilvl w:val="0"/>
          <w:numId w:val="104"/>
        </w:numPr>
        <w:rPr>
          <w:b/>
        </w:rPr>
      </w:pPr>
      <w:r w:rsidRPr="009F4772">
        <w:t>kuvien kohinataso saa olla</w:t>
      </w:r>
      <w:r w:rsidR="000F01F7" w:rsidRPr="009F4772">
        <w:t xml:space="preserve"> keskitasoa</w:t>
      </w:r>
    </w:p>
    <w:p w14:paraId="3088312C" w14:textId="3E6AA6A9" w:rsidR="00AF6C1D" w:rsidRPr="009F4772" w:rsidRDefault="00EF1EC2" w:rsidP="00FC4F81">
      <w:pPr>
        <w:pStyle w:val="Luettelokappale"/>
        <w:numPr>
          <w:ilvl w:val="0"/>
          <w:numId w:val="104"/>
        </w:numPr>
      </w:pPr>
      <w:r w:rsidRPr="009F4772">
        <w:t xml:space="preserve">jolloin </w:t>
      </w:r>
      <w:r w:rsidR="00AF6C1D" w:rsidRPr="009F4772">
        <w:t>sädeannos on keskitasoa</w:t>
      </w:r>
    </w:p>
    <w:p w14:paraId="73D3293E" w14:textId="77FE71D8" w:rsidR="00AF6C1D" w:rsidRPr="009F4772" w:rsidRDefault="00B5129E" w:rsidP="00FC4F81">
      <w:pPr>
        <w:pStyle w:val="Luettelokappale"/>
        <w:numPr>
          <w:ilvl w:val="0"/>
          <w:numId w:val="104"/>
        </w:numPr>
      </w:pPr>
      <w:r w:rsidRPr="009F4772">
        <w:t>soveltuu esim</w:t>
      </w:r>
      <w:r w:rsidR="0079464E">
        <w:t>.</w:t>
      </w:r>
      <w:r w:rsidRPr="009F4772">
        <w:t xml:space="preserve"> syövän rutiinikontrolleihin</w:t>
      </w:r>
    </w:p>
    <w:p w14:paraId="06E21B93" w14:textId="77777777" w:rsidR="00EF1EC2" w:rsidRPr="009F4772" w:rsidRDefault="00EF1EC2" w:rsidP="000F01F7"/>
    <w:p w14:paraId="07C4991A" w14:textId="281D1F5A" w:rsidR="0065398D" w:rsidRPr="00FC4F81" w:rsidRDefault="0065398D" w:rsidP="000F01F7">
      <w:pPr>
        <w:rPr>
          <w:i/>
        </w:rPr>
      </w:pPr>
      <w:r w:rsidRPr="00FC4F81">
        <w:rPr>
          <w:i/>
        </w:rPr>
        <w:t>T</w:t>
      </w:r>
      <w:r w:rsidR="00992B77" w:rsidRPr="00FC4F81">
        <w:rPr>
          <w:i/>
        </w:rPr>
        <w:t>yydyttävä</w:t>
      </w:r>
      <w:r w:rsidR="00EF1EC2" w:rsidRPr="00FC4F81">
        <w:rPr>
          <w:i/>
        </w:rPr>
        <w:t xml:space="preserve"> kuvanlaatu </w:t>
      </w:r>
      <w:r w:rsidR="000F01F7" w:rsidRPr="00FC4F81">
        <w:rPr>
          <w:i/>
        </w:rPr>
        <w:t xml:space="preserve"> </w:t>
      </w:r>
      <w:r w:rsidR="00AF6C1D" w:rsidRPr="00FC4F81">
        <w:rPr>
          <w:i/>
        </w:rPr>
        <w:tab/>
      </w:r>
      <w:r w:rsidR="00AF6C1D" w:rsidRPr="00FC4F81">
        <w:rPr>
          <w:i/>
        </w:rPr>
        <w:tab/>
      </w:r>
    </w:p>
    <w:p w14:paraId="2B48872F" w14:textId="004878DF" w:rsidR="000F01F7" w:rsidRPr="009F4772" w:rsidRDefault="000F01F7" w:rsidP="00FC4F81">
      <w:pPr>
        <w:pStyle w:val="Luettelokappale"/>
        <w:numPr>
          <w:ilvl w:val="0"/>
          <w:numId w:val="105"/>
        </w:numPr>
      </w:pPr>
      <w:r w:rsidRPr="009F4772">
        <w:t>kuvissa saa olla melko runsaasti kohinaa</w:t>
      </w:r>
    </w:p>
    <w:p w14:paraId="1876D312" w14:textId="4C01E4F8" w:rsidR="00EF1EC2" w:rsidRPr="009F4772" w:rsidRDefault="00EF1EC2" w:rsidP="00FC4F81">
      <w:pPr>
        <w:pStyle w:val="Luettelokappale"/>
        <w:numPr>
          <w:ilvl w:val="0"/>
          <w:numId w:val="105"/>
        </w:numPr>
      </w:pPr>
      <w:r w:rsidRPr="009F4772">
        <w:t xml:space="preserve">jolloin </w:t>
      </w:r>
      <w:r w:rsidR="00AF6C1D" w:rsidRPr="009F4772">
        <w:t>sädeannos on matala</w:t>
      </w:r>
      <w:r w:rsidR="000124F1">
        <w:t xml:space="preserve"> (-</w:t>
      </w:r>
      <w:r w:rsidR="00992B77" w:rsidRPr="009F4772">
        <w:t>25 %</w:t>
      </w:r>
      <w:r w:rsidR="003D0B81">
        <w:t>, voi olla myös matalampi</w:t>
      </w:r>
      <w:r w:rsidR="00992B77" w:rsidRPr="009F4772">
        <w:t xml:space="preserve"> vrt</w:t>
      </w:r>
      <w:r w:rsidR="000124F1">
        <w:t>.</w:t>
      </w:r>
      <w:r w:rsidR="00992B77" w:rsidRPr="009F4772">
        <w:t xml:space="preserve"> </w:t>
      </w:r>
      <w:r w:rsidR="00B5129E" w:rsidRPr="009F4772">
        <w:t>keskitasoiseen)</w:t>
      </w:r>
    </w:p>
    <w:p w14:paraId="218C0779" w14:textId="1279E61E" w:rsidR="00AF6C1D" w:rsidRPr="009F4772" w:rsidRDefault="00B5129E" w:rsidP="00FC4F81">
      <w:pPr>
        <w:pStyle w:val="Luettelokappale"/>
        <w:numPr>
          <w:ilvl w:val="0"/>
          <w:numId w:val="105"/>
        </w:numPr>
      </w:pPr>
      <w:r w:rsidRPr="009F4772">
        <w:t xml:space="preserve">soveltuu </w:t>
      </w:r>
      <w:r w:rsidR="006A0C32" w:rsidRPr="009F4772">
        <w:t>esim</w:t>
      </w:r>
      <w:r w:rsidR="0079464E">
        <w:t>.</w:t>
      </w:r>
      <w:r w:rsidR="006A0C32" w:rsidRPr="009F4772">
        <w:t xml:space="preserve"> akuutin</w:t>
      </w:r>
      <w:r w:rsidR="00AF6C1D" w:rsidRPr="009F4772">
        <w:t xml:space="preserve"> vatsa</w:t>
      </w:r>
      <w:r w:rsidRPr="009F4772">
        <w:t>n diagnostiikkaan</w:t>
      </w:r>
    </w:p>
    <w:p w14:paraId="14076DB3" w14:textId="697DB954" w:rsidR="00EF1EC2" w:rsidRDefault="00EF1EC2" w:rsidP="00FC4F81">
      <w:pPr>
        <w:ind w:firstLine="1308"/>
      </w:pPr>
    </w:p>
    <w:p w14:paraId="2F8999BF" w14:textId="606F8543" w:rsidR="0065398D" w:rsidRDefault="0065398D" w:rsidP="000F01F7"/>
    <w:p w14:paraId="315837BA" w14:textId="77777777" w:rsidR="003D0B81" w:rsidRPr="009F4772" w:rsidRDefault="003D0B81" w:rsidP="000F01F7"/>
    <w:p w14:paraId="51FB98C0" w14:textId="6A5C9686" w:rsidR="0065398D" w:rsidRPr="00FC4F81" w:rsidRDefault="0065398D" w:rsidP="000F01F7">
      <w:pPr>
        <w:rPr>
          <w:i/>
        </w:rPr>
      </w:pPr>
      <w:r w:rsidRPr="00FC4F81">
        <w:rPr>
          <w:i/>
        </w:rPr>
        <w:lastRenderedPageBreak/>
        <w:t>V</w:t>
      </w:r>
      <w:r w:rsidR="00992B77" w:rsidRPr="00FC4F81">
        <w:rPr>
          <w:i/>
        </w:rPr>
        <w:t>älttävä</w:t>
      </w:r>
      <w:r w:rsidR="00EF1EC2" w:rsidRPr="00FC4F81">
        <w:rPr>
          <w:i/>
        </w:rPr>
        <w:t xml:space="preserve"> kuvanlaatu </w:t>
      </w:r>
      <w:r w:rsidR="00AF6C1D" w:rsidRPr="00FC4F81">
        <w:rPr>
          <w:i/>
        </w:rPr>
        <w:tab/>
      </w:r>
      <w:r w:rsidR="00AF6C1D" w:rsidRPr="00FC4F81">
        <w:rPr>
          <w:i/>
        </w:rPr>
        <w:tab/>
      </w:r>
    </w:p>
    <w:p w14:paraId="7C081D1A" w14:textId="7D078A69" w:rsidR="000F01F7" w:rsidRPr="009F4772" w:rsidRDefault="000F01F7" w:rsidP="00FC4F81">
      <w:pPr>
        <w:pStyle w:val="Luettelokappale"/>
        <w:numPr>
          <w:ilvl w:val="0"/>
          <w:numId w:val="106"/>
        </w:numPr>
      </w:pPr>
      <w:r w:rsidRPr="009F4772">
        <w:t>kuvissa saa olla hyvin runsaasti kohinaa</w:t>
      </w:r>
    </w:p>
    <w:p w14:paraId="5E516DAC" w14:textId="2555E864" w:rsidR="00AF6C1D" w:rsidRPr="009F4772" w:rsidRDefault="00EF1EC2" w:rsidP="00FC4F81">
      <w:pPr>
        <w:pStyle w:val="Luettelokappale"/>
        <w:numPr>
          <w:ilvl w:val="0"/>
          <w:numId w:val="106"/>
        </w:numPr>
      </w:pPr>
      <w:r w:rsidRPr="009F4772">
        <w:t xml:space="preserve">jolloin </w:t>
      </w:r>
      <w:r w:rsidR="00AF6C1D" w:rsidRPr="009F4772">
        <w:t>sädeannos on huomattavan matala</w:t>
      </w:r>
      <w:r w:rsidR="00992B77" w:rsidRPr="009F4772">
        <w:t xml:space="preserve"> (-65 %</w:t>
      </w:r>
      <w:r w:rsidR="00B5129E" w:rsidRPr="009F4772">
        <w:t xml:space="preserve"> vrt</w:t>
      </w:r>
      <w:r w:rsidR="000124F1">
        <w:t>.</w:t>
      </w:r>
      <w:r w:rsidR="00B5129E" w:rsidRPr="009F4772">
        <w:t xml:space="preserve">  keskitasoiseen</w:t>
      </w:r>
      <w:r w:rsidR="00992B77" w:rsidRPr="009F4772">
        <w:t>)</w:t>
      </w:r>
    </w:p>
    <w:p w14:paraId="74E949CE" w14:textId="65AD22F8" w:rsidR="004A29B3" w:rsidRDefault="00B5129E" w:rsidP="00FC4F81">
      <w:pPr>
        <w:pStyle w:val="Luettelokappale"/>
        <w:numPr>
          <w:ilvl w:val="0"/>
          <w:numId w:val="106"/>
        </w:numPr>
      </w:pPr>
      <w:r w:rsidRPr="009F4772">
        <w:t xml:space="preserve">soveltuu </w:t>
      </w:r>
      <w:r w:rsidR="006A0C32" w:rsidRPr="009F4772">
        <w:t>esim</w:t>
      </w:r>
      <w:r w:rsidR="0079464E">
        <w:t>.</w:t>
      </w:r>
      <w:r w:rsidR="006A0C32" w:rsidRPr="009F4772">
        <w:t xml:space="preserve"> virt</w:t>
      </w:r>
      <w:r w:rsidRPr="009F4772">
        <w:t>satiekiven diagnostiikkaan</w:t>
      </w:r>
    </w:p>
    <w:p w14:paraId="4E2A7702" w14:textId="77777777" w:rsidR="0065398D" w:rsidRPr="009F4772" w:rsidRDefault="0065398D" w:rsidP="00F44AA6"/>
    <w:p w14:paraId="34C15A60" w14:textId="77777777" w:rsidR="00EF1EC2" w:rsidRPr="00124FDA" w:rsidRDefault="00EF1EC2" w:rsidP="00F44AA6">
      <w:pPr>
        <w:rPr>
          <w:b/>
        </w:rPr>
      </w:pPr>
    </w:p>
    <w:p w14:paraId="78B4D622" w14:textId="3E238066" w:rsidR="00B5129E" w:rsidRDefault="009F4772" w:rsidP="00F44AA6">
      <w:r>
        <w:t xml:space="preserve">Yleiset esivalmisteluohjeet, </w:t>
      </w:r>
      <w:r w:rsidR="00B932A3">
        <w:t>suonen</w:t>
      </w:r>
      <w:r w:rsidR="00B5129E">
        <w:t>sisäisen varjoaineen k</w:t>
      </w:r>
      <w:r w:rsidR="007D1133">
        <w:t xml:space="preserve">äytön ohjeet, </w:t>
      </w:r>
      <w:r w:rsidR="00B5129E">
        <w:t xml:space="preserve">kuvausviiveet </w:t>
      </w:r>
      <w:r w:rsidR="00810C64">
        <w:t xml:space="preserve">ym. </w:t>
      </w:r>
      <w:r w:rsidR="00B5129E">
        <w:t>on esitelty yleisessä osiossa ja varsinaisissa kliinisen indikaation mukaisissa ohjeissa niihin vain viitataan.</w:t>
      </w:r>
    </w:p>
    <w:p w14:paraId="4C87DE92" w14:textId="77777777" w:rsidR="00B5129E" w:rsidRDefault="00B5129E" w:rsidP="00F44AA6"/>
    <w:p w14:paraId="13726993" w14:textId="2AA204BA" w:rsidR="00EF1EC2" w:rsidRDefault="00EF1EC2" w:rsidP="00F44AA6">
      <w:r>
        <w:t xml:space="preserve">Ohjeissa ei ilmoiteta sädeannoksille suositeltavia </w:t>
      </w:r>
      <w:r w:rsidR="006A0C32">
        <w:t xml:space="preserve">vertailutasoja tai </w:t>
      </w:r>
      <w:r>
        <w:t xml:space="preserve">raja-arvoja, koska </w:t>
      </w:r>
      <w:r w:rsidR="000124F1">
        <w:t>uusin</w:t>
      </w:r>
      <w:r>
        <w:t xml:space="preserve"> </w:t>
      </w:r>
      <w:r w:rsidR="000124F1">
        <w:t xml:space="preserve">laitetekniikka </w:t>
      </w:r>
      <w:r w:rsidR="00622314">
        <w:t xml:space="preserve">saattaa </w:t>
      </w:r>
      <w:r w:rsidR="000124F1">
        <w:t>mahdollistaa</w:t>
      </w:r>
      <w:r>
        <w:t xml:space="preserve"> huomattavan annossäästön</w:t>
      </w:r>
      <w:r w:rsidR="000124F1">
        <w:t>.</w:t>
      </w:r>
      <w:r>
        <w:t xml:space="preserve"> </w:t>
      </w:r>
      <w:r w:rsidR="000124F1">
        <w:t>Si</w:t>
      </w:r>
      <w:r w:rsidR="006A0C32">
        <w:t xml:space="preserve">tä </w:t>
      </w:r>
      <w:r w:rsidR="000124F1">
        <w:t xml:space="preserve">ei </w:t>
      </w:r>
      <w:r w:rsidR="006A0C32">
        <w:t>ole huomioitu vertailutasois</w:t>
      </w:r>
      <w:r w:rsidR="00BA7D71">
        <w:t>sa tai</w:t>
      </w:r>
      <w:r w:rsidR="000124F1">
        <w:t xml:space="preserve"> esimerkiksi EU:n suosituksissa, jo</w:t>
      </w:r>
      <w:r w:rsidR="00FA4E01">
        <w:t>i</w:t>
      </w:r>
      <w:r w:rsidR="000124F1">
        <w:t>ssa arvot</w:t>
      </w:r>
      <w:r w:rsidR="009F4772">
        <w:t xml:space="preserve"> ovat </w:t>
      </w:r>
      <w:r w:rsidR="0065398D">
        <w:t>toistaiseksi</w:t>
      </w:r>
      <w:r w:rsidR="009F4772">
        <w:t xml:space="preserve"> elinalue- ei</w:t>
      </w:r>
      <w:r w:rsidR="0065398D">
        <w:t>vät</w:t>
      </w:r>
      <w:r w:rsidR="009F4772">
        <w:t xml:space="preserve">kä indikaatiokohtaisia. </w:t>
      </w:r>
      <w:r w:rsidR="00B81375">
        <w:t xml:space="preserve">Nykyiset vertailutasot ovat siis </w:t>
      </w:r>
      <w:r w:rsidR="00622314">
        <w:t>pä</w:t>
      </w:r>
      <w:r w:rsidR="001343DF">
        <w:t>ä</w:t>
      </w:r>
      <w:r w:rsidR="00622314">
        <w:t xml:space="preserve">sääntöisesti </w:t>
      </w:r>
      <w:r w:rsidR="000D5C48">
        <w:t xml:space="preserve">edelleen </w:t>
      </w:r>
      <w:r w:rsidR="00B81375">
        <w:t>liian korkeita u</w:t>
      </w:r>
      <w:r w:rsidR="009F4772">
        <w:t>usimpien laitteiden käyttäjille</w:t>
      </w:r>
      <w:r w:rsidR="00DA39A4">
        <w:t xml:space="preserve"> ja toisaalta liian matalia joillekin kliinisille indikaatioill</w:t>
      </w:r>
      <w:r w:rsidR="0065398D">
        <w:t>e</w:t>
      </w:r>
      <w:r w:rsidR="000D5C48">
        <w:t>.</w:t>
      </w:r>
      <w:r w:rsidR="0065398D">
        <w:t xml:space="preserve"> </w:t>
      </w:r>
      <w:r w:rsidR="000D5C48">
        <w:t>Tästä syystä</w:t>
      </w:r>
      <w:r w:rsidR="0065398D">
        <w:t xml:space="preserve"> kliinisten indikaatioiden mukaisesti ryhmitelty tarkastelutapa</w:t>
      </w:r>
      <w:r w:rsidR="003A15C1">
        <w:t xml:space="preserve"> </w:t>
      </w:r>
      <w:r w:rsidR="000D5C48">
        <w:t>onkin työn alla</w:t>
      </w:r>
      <w:r w:rsidR="0065398D">
        <w:t xml:space="preserve">. Tätä ei ole kuitenkaan vielä tätä vatsan TT-kuvantamisen ohjeistusta päivitettäessä </w:t>
      </w:r>
      <w:r w:rsidR="000D5C48">
        <w:t>käytettävissä, joten se huomioidaan seuraavaa vatsan TT-kuvantamisen ohjeistuksen päivitystä tehdessä</w:t>
      </w:r>
      <w:r w:rsidR="0065398D">
        <w:t xml:space="preserve">. </w:t>
      </w:r>
    </w:p>
    <w:p w14:paraId="2748DA69" w14:textId="77777777" w:rsidR="00FF647F" w:rsidRPr="00DA034E" w:rsidRDefault="00FF647F" w:rsidP="004A29B3">
      <w:pPr>
        <w:rPr>
          <w:b/>
        </w:rPr>
      </w:pPr>
    </w:p>
    <w:p w14:paraId="30EFB5DA" w14:textId="77777777" w:rsidR="00AA3ECE" w:rsidRDefault="00AA3ECE"/>
    <w:p w14:paraId="77203F83" w14:textId="77777777" w:rsidR="008A0E5B" w:rsidRDefault="008A0E5B">
      <w:pPr>
        <w:rPr>
          <w:b/>
        </w:rPr>
      </w:pPr>
    </w:p>
    <w:p w14:paraId="67044001" w14:textId="138FC884" w:rsidR="00DF519F" w:rsidRPr="003D0B81" w:rsidRDefault="00FA4E01" w:rsidP="003D0B81">
      <w:pPr>
        <w:pStyle w:val="Otsikko1"/>
        <w:rPr>
          <w:iCs/>
          <w:szCs w:val="28"/>
        </w:rPr>
      </w:pPr>
      <w:r>
        <w:br w:type="page"/>
      </w:r>
      <w:r w:rsidR="002077E7" w:rsidRPr="0079464E">
        <w:lastRenderedPageBreak/>
        <w:t xml:space="preserve">2. </w:t>
      </w:r>
      <w:r w:rsidR="00B5129E" w:rsidRPr="0079464E">
        <w:t>KUVANLAADUN JA SÄ</w:t>
      </w:r>
      <w:r>
        <w:fldChar w:fldCharType="begin"/>
      </w:r>
      <w:r>
        <w:instrText xml:space="preserve"> INDEX \c "2" \z "1035" </w:instrText>
      </w:r>
      <w:r>
        <w:fldChar w:fldCharType="end"/>
      </w:r>
      <w:r w:rsidR="00B5129E" w:rsidRPr="0079464E">
        <w:t>DEANNOKSEN OPTIMOINTI TT-</w:t>
      </w:r>
      <w:r w:rsidR="00B5129E" w:rsidRPr="003D0B81">
        <w:t>TUTKIMUKSISSA</w:t>
      </w:r>
    </w:p>
    <w:p w14:paraId="0E0C1904" w14:textId="77777777" w:rsidR="001343DF" w:rsidRPr="003D0B81" w:rsidRDefault="001343DF">
      <w:pPr>
        <w:rPr>
          <w:b/>
        </w:rPr>
      </w:pPr>
    </w:p>
    <w:p w14:paraId="291853D6" w14:textId="77777777" w:rsidR="00DF519F" w:rsidRDefault="00DF519F" w:rsidP="00CD0AE2">
      <w:r w:rsidRPr="003D0B81">
        <w:t xml:space="preserve">TT:ssa kuvanlaatu paranee sädeannoksen kasvaessa. </w:t>
      </w:r>
      <w:r w:rsidR="002077E7" w:rsidRPr="003D0B81">
        <w:t>Kuvanlaatu ja sädeannos riippuvat TT-laitteen teknisistä ominaisuuksista, kuvattava</w:t>
      </w:r>
      <w:r w:rsidR="002A0338" w:rsidRPr="003D0B81">
        <w:t>sta kohteesta ja erityisesti laitt</w:t>
      </w:r>
      <w:r w:rsidR="002077E7" w:rsidRPr="003D0B81">
        <w:t>een käyttö- ja kuvaustavoista</w:t>
      </w:r>
      <w:r w:rsidR="002077E7">
        <w:t xml:space="preserve">. </w:t>
      </w:r>
    </w:p>
    <w:p w14:paraId="2554FAAE" w14:textId="77777777" w:rsidR="00980522" w:rsidRDefault="00980522" w:rsidP="00980522">
      <w:pPr>
        <w:jc w:val="both"/>
      </w:pPr>
    </w:p>
    <w:p w14:paraId="4821B90E" w14:textId="15ACBC1C" w:rsidR="009B08CC" w:rsidRDefault="00980522" w:rsidP="00627F88">
      <w:pPr>
        <w:jc w:val="both"/>
      </w:pPr>
      <w:r w:rsidRPr="00612E88">
        <w:t>Kuvanlaatu on sitä parempi, mitä paremmin siitä erottaa pieniä t</w:t>
      </w:r>
      <w:r w:rsidR="003F4881">
        <w:t>iheyseroja (=kontrastierotuskyky, kontrastiresoluutio</w:t>
      </w:r>
      <w:r w:rsidRPr="00612E88">
        <w:t>)</w:t>
      </w:r>
      <w:r>
        <w:t xml:space="preserve"> </w:t>
      </w:r>
      <w:r w:rsidRPr="00612E88">
        <w:t>tai hienoja yksi</w:t>
      </w:r>
      <w:r w:rsidR="003F4881">
        <w:t>tyiskohtia (=paikkaerotuskyky, spatiaaliresoluutio</w:t>
      </w:r>
      <w:r w:rsidRPr="00612E88">
        <w:t xml:space="preserve">). </w:t>
      </w:r>
      <w:r w:rsidR="00CD0AE2" w:rsidRPr="00612E88">
        <w:t>Näiden merkitys vaihtelee eri kuvausindi</w:t>
      </w:r>
      <w:r w:rsidR="009B08CC" w:rsidRPr="00612E88">
        <w:t>kaatioilla</w:t>
      </w:r>
      <w:r w:rsidR="009B08CC">
        <w:t xml:space="preserve"> ja eri elinalueilla, mutta </w:t>
      </w:r>
      <w:r w:rsidR="00C023A7">
        <w:t>vatsan alueella</w:t>
      </w:r>
      <w:r w:rsidR="00CD0AE2">
        <w:t xml:space="preserve"> </w:t>
      </w:r>
      <w:r w:rsidR="00C023A7">
        <w:t>tärkein laadun mittari on</w:t>
      </w:r>
      <w:r w:rsidR="00CD0AE2">
        <w:t xml:space="preserve"> </w:t>
      </w:r>
      <w:r w:rsidR="009B08CC">
        <w:t xml:space="preserve">useimmiten </w:t>
      </w:r>
      <w:r w:rsidR="00CD0AE2">
        <w:t>piente</w:t>
      </w:r>
      <w:r w:rsidR="00C023A7">
        <w:t xml:space="preserve">n tiheyserojen </w:t>
      </w:r>
      <w:r w:rsidR="00627F88">
        <w:t>havaitseminen</w:t>
      </w:r>
      <w:r w:rsidR="009B08CC">
        <w:t>.</w:t>
      </w:r>
      <w:r w:rsidR="00C023A7">
        <w:t xml:space="preserve"> </w:t>
      </w:r>
      <w:r w:rsidR="009B08CC">
        <w:t>Se</w:t>
      </w:r>
      <w:r w:rsidR="00C023A7">
        <w:t xml:space="preserve"> määräytyy kohinan ja artefakt</w:t>
      </w:r>
      <w:r w:rsidR="003A15C1">
        <w:t>i</w:t>
      </w:r>
      <w:r w:rsidR="00C023A7">
        <w:t xml:space="preserve">en perusteella. </w:t>
      </w:r>
      <w:r w:rsidR="003A15C1">
        <w:t>Kohinaan ja artefakte</w:t>
      </w:r>
      <w:r w:rsidR="007E56D5">
        <w:t xml:space="preserve">ihin vaikuttaa kuitenkin myös kuvanlaskenta, jonka osalta iteratiiviset rekonstruktiot </w:t>
      </w:r>
      <w:r w:rsidR="00622314">
        <w:t xml:space="preserve">ja uusimpana tekniikkana tekoälyyn perustuvat rekonstruktiot </w:t>
      </w:r>
      <w:r w:rsidR="007E56D5">
        <w:t xml:space="preserve">ovat joissain tapauksissa muuttaneet optimoinnin ratkaisuja. </w:t>
      </w:r>
      <w:r w:rsidR="00795377">
        <w:t>Sädeannoksen ja kuvausarvojen pienentäminen lisää aina kuvan kohinaa, joka huonontaa kuvanlaa</w:t>
      </w:r>
      <w:r w:rsidR="003F4881">
        <w:t xml:space="preserve">tua ja </w:t>
      </w:r>
      <w:r w:rsidR="005702D2">
        <w:t xml:space="preserve">pääsääntöisesti </w:t>
      </w:r>
      <w:r w:rsidR="003F4881">
        <w:t>pienten tiheyserojen näky</w:t>
      </w:r>
      <w:r w:rsidR="00795377">
        <w:t>mistä.</w:t>
      </w:r>
    </w:p>
    <w:p w14:paraId="50C531BD" w14:textId="77777777" w:rsidR="009B08CC" w:rsidRDefault="009B08CC" w:rsidP="00627F88">
      <w:pPr>
        <w:jc w:val="both"/>
      </w:pPr>
    </w:p>
    <w:p w14:paraId="38120FD4" w14:textId="1C470424" w:rsidR="00B81375" w:rsidRDefault="009B08CC" w:rsidP="009B08CC">
      <w:pPr>
        <w:jc w:val="both"/>
      </w:pPr>
      <w:r w:rsidRPr="00612E88">
        <w:t>Kohinaa</w:t>
      </w:r>
      <w:r>
        <w:t xml:space="preserve"> voidaan määrällisesti kuvata </w:t>
      </w:r>
      <w:r w:rsidR="00622314">
        <w:t>TT-kuvan tihey</w:t>
      </w:r>
      <w:r w:rsidR="00994585">
        <w:t xml:space="preserve">den tai oikeammin suhteellista </w:t>
      </w:r>
      <w:r w:rsidR="00622314">
        <w:t>vaimenn</w:t>
      </w:r>
      <w:r w:rsidR="00994585">
        <w:t xml:space="preserve">usta kuvaavan kontrastiarvon </w:t>
      </w:r>
      <w:r w:rsidR="00DA39A4">
        <w:t>(</w:t>
      </w:r>
      <w:proofErr w:type="spellStart"/>
      <w:r w:rsidR="003F4881">
        <w:t>Hounsfield</w:t>
      </w:r>
      <w:proofErr w:type="spellEnd"/>
      <w:r w:rsidR="003F4881">
        <w:t xml:space="preserve"> </w:t>
      </w:r>
      <w:proofErr w:type="spellStart"/>
      <w:r w:rsidR="003F4881">
        <w:t>unit</w:t>
      </w:r>
      <w:proofErr w:type="spellEnd"/>
      <w:r w:rsidR="003F4881">
        <w:t xml:space="preserve">, </w:t>
      </w:r>
      <w:r w:rsidR="00DA39A4">
        <w:t xml:space="preserve">HU) </w:t>
      </w:r>
      <w:r w:rsidR="00994585">
        <w:t xml:space="preserve">keskihajontana </w:t>
      </w:r>
      <w:r w:rsidR="003F4881">
        <w:t>(SD)</w:t>
      </w:r>
      <w:r>
        <w:t xml:space="preserve">. Se on </w:t>
      </w:r>
      <w:r w:rsidR="00994585">
        <w:t>kääntäen verrannollinen säteilyannoksen neliöjuureen</w:t>
      </w:r>
      <w:r>
        <w:t xml:space="preserve"> siten, että sädeannoksen lasku lisää kohinaa ja päinvastoin. Kohinaan</w:t>
      </w:r>
      <w:r w:rsidR="00B55CF3">
        <w:t xml:space="preserve"> vaikuttavat </w:t>
      </w:r>
      <w:r w:rsidR="00627F88">
        <w:t>useat tekijät, kuten</w:t>
      </w:r>
      <w:r w:rsidR="005743D8">
        <w:t xml:space="preserve"> putkivirta (</w:t>
      </w:r>
      <w:r w:rsidR="00B55CF3">
        <w:t>mA</w:t>
      </w:r>
      <w:r w:rsidR="005743D8">
        <w:t>)</w:t>
      </w:r>
      <w:r w:rsidR="00B55CF3">
        <w:t>, kuvausaika</w:t>
      </w:r>
      <w:r w:rsidR="00627F88">
        <w:t xml:space="preserve"> (s)</w:t>
      </w:r>
      <w:r w:rsidR="00B55CF3">
        <w:t xml:space="preserve">, </w:t>
      </w:r>
      <w:r w:rsidR="005743D8">
        <w:t>putkijännite (</w:t>
      </w:r>
      <w:r w:rsidR="00B55CF3">
        <w:t>kV</w:t>
      </w:r>
      <w:r w:rsidR="005743D8">
        <w:t>), potilaan paino</w:t>
      </w:r>
      <w:r w:rsidR="00B55CF3">
        <w:t xml:space="preserve">, </w:t>
      </w:r>
      <w:proofErr w:type="spellStart"/>
      <w:r w:rsidR="00B55CF3">
        <w:t>pitch</w:t>
      </w:r>
      <w:proofErr w:type="spellEnd"/>
      <w:r w:rsidR="00B55CF3">
        <w:t>, leikepak</w:t>
      </w:r>
      <w:r w:rsidR="005743D8">
        <w:t xml:space="preserve">suus </w:t>
      </w:r>
      <w:r w:rsidR="00627F88">
        <w:t>sekä rekonstruktio</w:t>
      </w:r>
      <w:r w:rsidR="007E56D5">
        <w:t>menetelmä ja –</w:t>
      </w:r>
      <w:r w:rsidR="0079464E">
        <w:t>suodatin</w:t>
      </w:r>
      <w:r w:rsidR="007E56D5">
        <w:t xml:space="preserve"> (ns. </w:t>
      </w:r>
      <w:proofErr w:type="spellStart"/>
      <w:r w:rsidR="007E56D5">
        <w:t>kerneli</w:t>
      </w:r>
      <w:proofErr w:type="spellEnd"/>
      <w:r w:rsidR="007E56D5">
        <w:t>)</w:t>
      </w:r>
      <w:r w:rsidR="005743D8">
        <w:t xml:space="preserve">. </w:t>
      </w:r>
      <w:r w:rsidR="00994585">
        <w:t>Näistä putkivirralla ja kuvausajalla on suora yhteys säteilyannokseen</w:t>
      </w:r>
      <w:r>
        <w:t>.</w:t>
      </w:r>
      <w:r w:rsidR="005743D8">
        <w:t xml:space="preserve"> </w:t>
      </w:r>
      <w:r>
        <w:t>Kohin</w:t>
      </w:r>
      <w:r w:rsidR="00710D7C">
        <w:t>alla on tärkeä vaikutus matalan</w:t>
      </w:r>
      <w:r>
        <w:t>kontrastin erotuskykyyn, sillä r</w:t>
      </w:r>
      <w:r w:rsidR="00612E88">
        <w:t xml:space="preserve">unsas kohina voi peittää </w:t>
      </w:r>
      <w:r w:rsidR="008A0E5B">
        <w:t>esimerkiksi maksapesäkkeen</w:t>
      </w:r>
      <w:r w:rsidR="00DA39A4">
        <w:t>. Se</w:t>
      </w:r>
      <w:r w:rsidR="001F29B2">
        <w:t>n sijaan se</w:t>
      </w:r>
      <w:r w:rsidR="00DA39A4">
        <w:t>llaisilla e</w:t>
      </w:r>
      <w:r w:rsidR="00612E88">
        <w:t>l</w:t>
      </w:r>
      <w:r w:rsidR="00DA39A4">
        <w:t>inalueilla</w:t>
      </w:r>
      <w:r w:rsidR="00B81375">
        <w:t xml:space="preserve">, joissa on luonnostaan korkea </w:t>
      </w:r>
      <w:r w:rsidR="003F4881">
        <w:t>löydöksen</w:t>
      </w:r>
      <w:r w:rsidR="00B81375">
        <w:t xml:space="preserve"> ja taustan välinen kontrastiero, on korkea kohinataso täysin hyväksyttävää. Protokollia laadittaessa on syytä muistaa, että pienillä tai hoikilla ihmisillä sallitaan </w:t>
      </w:r>
      <w:r w:rsidR="0079464E">
        <w:t xml:space="preserve">elinten väliltä puuttuvan rasvan vuoksi </w:t>
      </w:r>
      <w:r w:rsidR="00B81375">
        <w:t xml:space="preserve">yleensä vähäisempi kohinataso kuin isoilla tai </w:t>
      </w:r>
      <w:r w:rsidR="002A0338">
        <w:t>lihavilla</w:t>
      </w:r>
      <w:r w:rsidR="00B81375">
        <w:t xml:space="preserve"> potilailla.</w:t>
      </w:r>
      <w:r w:rsidR="002A0338">
        <w:t xml:space="preserve"> </w:t>
      </w:r>
    </w:p>
    <w:p w14:paraId="27F60EA2" w14:textId="77777777" w:rsidR="00612E88" w:rsidRDefault="00612E88" w:rsidP="009B08CC">
      <w:pPr>
        <w:jc w:val="both"/>
      </w:pPr>
    </w:p>
    <w:p w14:paraId="259C35CB" w14:textId="7B68F479" w:rsidR="00B81375" w:rsidRPr="001545BC" w:rsidRDefault="00B81375" w:rsidP="00B81375">
      <w:r>
        <w:t xml:space="preserve">Kuvan </w:t>
      </w:r>
      <w:r w:rsidRPr="00612E88">
        <w:t>kontrasti</w:t>
      </w:r>
      <w:r w:rsidRPr="00612E88">
        <w:rPr>
          <w:b/>
        </w:rPr>
        <w:t xml:space="preserve"> </w:t>
      </w:r>
      <w:r>
        <w:t>määräytyy monimutkaisemmin kuvaus- ja rekonstruktioparametrien</w:t>
      </w:r>
      <w:r w:rsidR="008A0E5B">
        <w:t xml:space="preserve"> </w:t>
      </w:r>
      <w:r>
        <w:t>perusteella</w:t>
      </w:r>
      <w:r w:rsidR="00710D7C">
        <w:t xml:space="preserve">. </w:t>
      </w:r>
      <w:r>
        <w:t>Se riippuu putkijännitteestä (kV)</w:t>
      </w:r>
      <w:r w:rsidR="008A0E5B">
        <w:t>,</w:t>
      </w:r>
      <w:r>
        <w:t xml:space="preserve"> mutta on ri</w:t>
      </w:r>
      <w:r w:rsidR="00FA4E01">
        <w:t xml:space="preserve">ippumaton putkivirrasta/sähkömäärästä </w:t>
      </w:r>
      <w:r w:rsidR="003F4881">
        <w:t>(</w:t>
      </w:r>
      <w:proofErr w:type="spellStart"/>
      <w:r>
        <w:t>mAs</w:t>
      </w:r>
      <w:proofErr w:type="spellEnd"/>
      <w:r w:rsidR="003F4881">
        <w:t>)</w:t>
      </w:r>
      <w:r>
        <w:t xml:space="preserve">. </w:t>
      </w:r>
      <w:r w:rsidR="006A0C32" w:rsidRPr="001545BC">
        <w:t>Putkijännittee</w:t>
      </w:r>
      <w:r w:rsidRPr="001545BC">
        <w:t xml:space="preserve">n pudotus laskee </w:t>
      </w:r>
      <w:r w:rsidR="006A5275">
        <w:t xml:space="preserve">jyrkästi </w:t>
      </w:r>
      <w:r w:rsidR="001545BC" w:rsidRPr="001545BC">
        <w:t>sädeannosta</w:t>
      </w:r>
      <w:r w:rsidR="00994585">
        <w:t>, mutta</w:t>
      </w:r>
      <w:r w:rsidRPr="001545BC">
        <w:t xml:space="preserve"> lisä</w:t>
      </w:r>
      <w:r w:rsidR="001545BC" w:rsidRPr="001545BC">
        <w:t xml:space="preserve">ä kuvan kontrastia, kun taas sen nosto </w:t>
      </w:r>
      <w:r w:rsidR="00994585">
        <w:t xml:space="preserve">kasvattaa </w:t>
      </w:r>
      <w:r w:rsidR="006A5275">
        <w:t>jyrkästi sädeannosta</w:t>
      </w:r>
      <w:r w:rsidR="00994585">
        <w:t>, mutta</w:t>
      </w:r>
      <w:r w:rsidR="006A5275">
        <w:t xml:space="preserve"> puolestaan </w:t>
      </w:r>
      <w:r w:rsidR="001545BC" w:rsidRPr="001545BC">
        <w:t>vähentää kontrastia.</w:t>
      </w:r>
    </w:p>
    <w:p w14:paraId="74C87786" w14:textId="77777777" w:rsidR="00497C05" w:rsidRDefault="00497C05" w:rsidP="009B08CC">
      <w:pPr>
        <w:jc w:val="both"/>
      </w:pPr>
    </w:p>
    <w:p w14:paraId="499E3429" w14:textId="46F6FFAE" w:rsidR="00906DF6" w:rsidRDefault="00906DF6" w:rsidP="00906DF6">
      <w:r>
        <w:t xml:space="preserve">TT-laitteissa on laitevalmistajien välillä merkittäviä eroja </w:t>
      </w:r>
      <w:r w:rsidR="00710D7C">
        <w:t xml:space="preserve">mm. </w:t>
      </w:r>
      <w:r>
        <w:t xml:space="preserve">laitteiden geometriassa, röntgensäteilyn suodatuksessa, </w:t>
      </w:r>
      <w:r w:rsidR="003F4881">
        <w:t>ilmaisimien</w:t>
      </w:r>
      <w:r>
        <w:t xml:space="preserve"> tehokkuudessa, kohinatasossa ja rekonstruktioalgoritmeissa. Siten sama putkivirta, </w:t>
      </w:r>
      <w:r w:rsidR="00994585">
        <w:t xml:space="preserve">rotaatioaika, </w:t>
      </w:r>
      <w:r>
        <w:t xml:space="preserve">putkijännite ja leikepaksuus </w:t>
      </w:r>
      <w:r w:rsidR="00994585">
        <w:t>eivät tarkoita, että eri laitteiden kuvissa näkyisi saman verran kohinaa tai että kuvien tarkkuus tai tekstuuri olisivat samat</w:t>
      </w:r>
      <w:r>
        <w:t xml:space="preserve">. Tämän takia kuvausarvoja ei </w:t>
      </w:r>
      <w:r w:rsidR="000B4A6E">
        <w:t xml:space="preserve">saa siirtää </w:t>
      </w:r>
      <w:r w:rsidR="008A14DD">
        <w:t>suor</w:t>
      </w:r>
      <w:r w:rsidR="00CD3C88">
        <w:t>aan eri</w:t>
      </w:r>
      <w:r w:rsidR="003F4881">
        <w:t xml:space="preserve">merkkisestä tai </w:t>
      </w:r>
      <w:r w:rsidR="00CD3C88">
        <w:t>eri-</w:t>
      </w:r>
      <w:r w:rsidR="000B4A6E">
        <w:t>ikäise</w:t>
      </w:r>
      <w:r w:rsidR="0079464E">
        <w:t>stä laittee</w:t>
      </w:r>
      <w:r>
        <w:t>sta toiseen, vaan optimointi on tehtävä laitekohtaisesti</w:t>
      </w:r>
      <w:r w:rsidR="00994585">
        <w:t xml:space="preserve"> ja ymmärrettävä, miten yhdenmukainen kuvanlaatu voidaan saavuttaa parhaiten eri laitteilla</w:t>
      </w:r>
      <w:r>
        <w:t>.</w:t>
      </w:r>
    </w:p>
    <w:p w14:paraId="5543D2B3" w14:textId="77777777" w:rsidR="00906DF6" w:rsidRDefault="00906DF6" w:rsidP="00497C05"/>
    <w:p w14:paraId="25F6F3A5" w14:textId="77777777" w:rsidR="00504738" w:rsidRDefault="00497C05" w:rsidP="00497C05">
      <w:r>
        <w:t>Kuvanlaadun ja s</w:t>
      </w:r>
      <w:r w:rsidRPr="00B81375">
        <w:t xml:space="preserve">ädeannoksen </w:t>
      </w:r>
      <w:r w:rsidR="00504738">
        <w:t xml:space="preserve">optimoinnin periaatteet voidaan jakaa </w:t>
      </w:r>
      <w:r w:rsidR="00C773F0">
        <w:t xml:space="preserve">yleisiin </w:t>
      </w:r>
      <w:r w:rsidR="00504738">
        <w:t>optimoinnin periaatteisiin, laiteteknis</w:t>
      </w:r>
      <w:r w:rsidR="00710D7C">
        <w:t>t</w:t>
      </w:r>
      <w:r w:rsidR="00504738">
        <w:t>en ominaisuuksien hyödyntämiseen ja tutkimusindikaation mukaisiin periaatteisiin.</w:t>
      </w:r>
    </w:p>
    <w:p w14:paraId="0DEDD9E2" w14:textId="77777777" w:rsidR="00111FED" w:rsidRDefault="00111FED" w:rsidP="00497C05"/>
    <w:p w14:paraId="78CC7DE0" w14:textId="77777777" w:rsidR="00504738" w:rsidRDefault="00504738" w:rsidP="00497C05"/>
    <w:p w14:paraId="58060537" w14:textId="36F91BE9" w:rsidR="00504738" w:rsidRPr="00124FDA" w:rsidRDefault="00612E88" w:rsidP="00382D04">
      <w:pPr>
        <w:pStyle w:val="Otsikko2"/>
      </w:pPr>
      <w:bookmarkStart w:id="16" w:name="_Toc310933431"/>
      <w:bookmarkStart w:id="17" w:name="_Toc315014523"/>
      <w:bookmarkStart w:id="18" w:name="_Toc73697319"/>
      <w:r>
        <w:t>2</w:t>
      </w:r>
      <w:r w:rsidR="00124FDA" w:rsidRPr="00124FDA">
        <w:t xml:space="preserve">.1. </w:t>
      </w:r>
      <w:r w:rsidR="00B932A3">
        <w:t xml:space="preserve">Yleiset kuvanlaadun ja sädeannoksen </w:t>
      </w:r>
      <w:r w:rsidR="00B932A3" w:rsidRPr="00382D04">
        <w:t>optimoinnin</w:t>
      </w:r>
      <w:r w:rsidR="00B932A3">
        <w:t xml:space="preserve"> periaatteet</w:t>
      </w:r>
      <w:bookmarkEnd w:id="16"/>
      <w:bookmarkEnd w:id="17"/>
      <w:bookmarkEnd w:id="18"/>
    </w:p>
    <w:p w14:paraId="7A02FF25" w14:textId="77777777" w:rsidR="00146BE1" w:rsidRDefault="00146BE1" w:rsidP="00504738"/>
    <w:p w14:paraId="60032B6C" w14:textId="44C72619" w:rsidR="00146BE1" w:rsidRDefault="00994585" w:rsidP="00146BE1">
      <w:r>
        <w:t>Optimointia edeltää aina</w:t>
      </w:r>
      <w:r w:rsidR="000B4A6E">
        <w:t xml:space="preserve"> </w:t>
      </w:r>
      <w:r w:rsidR="000B4A6E" w:rsidRPr="007D5F27">
        <w:rPr>
          <w:i/>
        </w:rPr>
        <w:t>oikeutusarviointi</w:t>
      </w:r>
      <w:r w:rsidR="000B4A6E">
        <w:t xml:space="preserve">. </w:t>
      </w:r>
      <w:r w:rsidR="00B5129E">
        <w:t xml:space="preserve">Siitä ovat vastuussa sekä hoitava lääkäri että radiologi. Oikeutusarviointi sisältää kaksi tärkeää osaa: arvion siitä, onko TT-tutkimus yleensä oikeutettu lähetteessä mainituilla tiedoilla ja indikaatiolla sekä arvion siitä, millaista kuvanlaatua ko. </w:t>
      </w:r>
      <w:r w:rsidR="00B5129E">
        <w:lastRenderedPageBreak/>
        <w:t>indikaatio edellyttää</w:t>
      </w:r>
      <w:r>
        <w:t xml:space="preserve"> kyseisellä potilaalla</w:t>
      </w:r>
      <w:r w:rsidR="00B5129E">
        <w:t>.</w:t>
      </w:r>
      <w:r w:rsidR="00B5129E" w:rsidRPr="00764F8B">
        <w:t xml:space="preserve"> </w:t>
      </w:r>
      <w:r w:rsidR="00B5129E">
        <w:t xml:space="preserve">Kuvausparametrit on määriteltävä tutkimusindikaation, potilaan iän ja </w:t>
      </w:r>
      <w:r w:rsidR="00CD3C88">
        <w:t xml:space="preserve">koon sekä </w:t>
      </w:r>
      <w:r w:rsidR="00B5129E">
        <w:t>kuvattavan elinalueen mukaisesti</w:t>
      </w:r>
      <w:r w:rsidR="00612E88">
        <w:t xml:space="preserve">. </w:t>
      </w:r>
      <w:r w:rsidR="000B4A6E">
        <w:t>Varsinkin lapsilla, nuorilla ja raskaana olevilla on aina harkittava, voiko TT-tutkimuksen korvata säteettömällä vaihtoehdolla, kuten ultraääni- tai magneettitutkimuksella.</w:t>
      </w:r>
    </w:p>
    <w:p w14:paraId="74A5A72C" w14:textId="77777777" w:rsidR="00146BE1" w:rsidRPr="00A65BCB" w:rsidRDefault="00146BE1" w:rsidP="000B4A6E">
      <w:r>
        <w:tab/>
      </w:r>
    </w:p>
    <w:p w14:paraId="120B3421" w14:textId="77777777" w:rsidR="00146BE1" w:rsidRDefault="000B4A6E" w:rsidP="00146BE1">
      <w:r>
        <w:t xml:space="preserve">TT-tutkimuksia saa tehdä vain siihen </w:t>
      </w:r>
      <w:r w:rsidRPr="007D5F27">
        <w:rPr>
          <w:i/>
        </w:rPr>
        <w:t>hyvin perehdytetty henkilökunta</w:t>
      </w:r>
      <w:r>
        <w:t>. TT-yksikös</w:t>
      </w:r>
      <w:r w:rsidR="00CD3C88">
        <w:t>sä tulee olla vastuuhoitaja ja -</w:t>
      </w:r>
      <w:r>
        <w:t xml:space="preserve">lääkäri, jotka huolehtivat tutkimusprotokollien asianmukaisuudesta ja </w:t>
      </w:r>
      <w:r w:rsidR="00CD3C88">
        <w:t>tutkimuksia tekevän henkilökunnan</w:t>
      </w:r>
      <w:r>
        <w:t xml:space="preserve"> koulutuksesta.</w:t>
      </w:r>
      <w:r w:rsidR="00CD3C88">
        <w:t xml:space="preserve"> Lisäksi työryhmässä tulisi olla mukana asiaan perehtynyt fyysikko.</w:t>
      </w:r>
    </w:p>
    <w:p w14:paraId="52DB9441" w14:textId="77777777" w:rsidR="00146BE1" w:rsidRPr="00546A4C" w:rsidRDefault="00146BE1" w:rsidP="00146BE1">
      <w:pPr>
        <w:ind w:left="720"/>
      </w:pPr>
    </w:p>
    <w:p w14:paraId="4CD35947" w14:textId="07A70191" w:rsidR="00146BE1" w:rsidRDefault="007D5F27" w:rsidP="00146BE1">
      <w:r>
        <w:t xml:space="preserve">Potilas on </w:t>
      </w:r>
      <w:r w:rsidR="000B4A6E" w:rsidRPr="00612E88">
        <w:rPr>
          <w:i/>
        </w:rPr>
        <w:t>valmisteltava</w:t>
      </w:r>
      <w:r w:rsidR="000B4A6E">
        <w:t xml:space="preserve"> tutkimukseen </w:t>
      </w:r>
      <w:r w:rsidR="000B4A6E" w:rsidRPr="007D1133">
        <w:rPr>
          <w:i/>
        </w:rPr>
        <w:t>huolellisesti</w:t>
      </w:r>
      <w:r w:rsidR="000B4A6E">
        <w:t xml:space="preserve">. </w:t>
      </w:r>
      <w:r>
        <w:t xml:space="preserve">Tutkimuksen vaatima yhteistyökyky on varmistettava.  Esivalmistelun mahdollisesti vaatima paasto, nesteytys, suolivarjoaineen juominen ja tiiviin materiaalin poisto vaatteista on tehtävä huolella. Potilas tulee </w:t>
      </w:r>
      <w:r w:rsidRPr="007D5F27">
        <w:rPr>
          <w:i/>
        </w:rPr>
        <w:t xml:space="preserve">asetella hyvin keskelle </w:t>
      </w:r>
      <w:r>
        <w:t>kuvausaukkoa, sillä epäsymmetrinen asettelu huonontaa kuvanlaatua ja nostaa sädeannosta.</w:t>
      </w:r>
      <w:r w:rsidR="00D9066C">
        <w:t xml:space="preserve"> </w:t>
      </w:r>
      <w:r w:rsidR="009F7120">
        <w:t>6</w:t>
      </w:r>
      <w:r w:rsidR="00CD3C88">
        <w:t xml:space="preserve"> cm</w:t>
      </w:r>
      <w:r w:rsidR="009F7120">
        <w:t xml:space="preserve"> keskitysvirhe voi nostaa kohinaa </w:t>
      </w:r>
      <w:r w:rsidR="006A5275">
        <w:t xml:space="preserve">tapauskohtaisesti </w:t>
      </w:r>
      <w:r w:rsidR="009F7120">
        <w:t xml:space="preserve">jopa </w:t>
      </w:r>
      <w:r w:rsidR="006A5275">
        <w:t>kymmeniä prosentteja</w:t>
      </w:r>
      <w:r w:rsidR="009F7120">
        <w:t xml:space="preserve">, jolloin automaattinen putkivirran modulaatio voi </w:t>
      </w:r>
      <w:r w:rsidR="00994585">
        <w:t xml:space="preserve">jopa </w:t>
      </w:r>
      <w:r w:rsidR="009F7120">
        <w:t xml:space="preserve">kaksinkertaistaa putkivirran. </w:t>
      </w:r>
      <w:r w:rsidR="00CD3C88">
        <w:t xml:space="preserve"> </w:t>
      </w:r>
      <w:r w:rsidR="00D9066C">
        <w:t>Vatsaa kuvattaessa kädet ja käsivarret on nostettava hartiatason y</w:t>
      </w:r>
      <w:r w:rsidR="00CD3C88">
        <w:t>läpuolelle. Ellei se ole mahdollista, kädet asetellaan vatsan päälle niin, että potilaan ja hänen käsivarsiensa väliin laitetaan tyyny artefaktien vähentämiseksi.</w:t>
      </w:r>
    </w:p>
    <w:p w14:paraId="6314E690" w14:textId="77777777" w:rsidR="007D5F27" w:rsidRDefault="007D5F27" w:rsidP="00146BE1"/>
    <w:p w14:paraId="2AF53EB4" w14:textId="0AF3765C" w:rsidR="00146BE1" w:rsidRPr="00FC4F81" w:rsidRDefault="0016192F" w:rsidP="00146BE1">
      <w:r>
        <w:rPr>
          <w:i/>
        </w:rPr>
        <w:t>Suunnittelukuva (</w:t>
      </w:r>
      <w:proofErr w:type="spellStart"/>
      <w:r>
        <w:rPr>
          <w:i/>
        </w:rPr>
        <w:t>planning</w:t>
      </w:r>
      <w:proofErr w:type="spellEnd"/>
      <w:r>
        <w:rPr>
          <w:i/>
        </w:rPr>
        <w:t xml:space="preserve"> </w:t>
      </w:r>
      <w:proofErr w:type="spellStart"/>
      <w:r>
        <w:rPr>
          <w:i/>
        </w:rPr>
        <w:t>radiograph</w:t>
      </w:r>
      <w:proofErr w:type="spellEnd"/>
      <w:r>
        <w:rPr>
          <w:i/>
        </w:rPr>
        <w:t xml:space="preserve">; </w:t>
      </w:r>
      <w:r w:rsidR="00994585">
        <w:t xml:space="preserve">laitekohtaisena terminä </w:t>
      </w:r>
      <w:proofErr w:type="spellStart"/>
      <w:r w:rsidR="00994585">
        <w:t>topogrammi</w:t>
      </w:r>
      <w:proofErr w:type="spellEnd"/>
      <w:r w:rsidR="00994585">
        <w:t xml:space="preserve">, </w:t>
      </w:r>
      <w:proofErr w:type="spellStart"/>
      <w:r w:rsidR="00994585">
        <w:t>scout</w:t>
      </w:r>
      <w:proofErr w:type="spellEnd"/>
      <w:r w:rsidR="00994585">
        <w:t xml:space="preserve"> tai </w:t>
      </w:r>
      <w:proofErr w:type="spellStart"/>
      <w:r w:rsidR="00994585">
        <w:t>scanogrammi</w:t>
      </w:r>
      <w:proofErr w:type="spellEnd"/>
      <w:r w:rsidR="00994585">
        <w:t>)</w:t>
      </w:r>
      <w:r>
        <w:t xml:space="preserve"> </w:t>
      </w:r>
      <w:r w:rsidR="006334CF" w:rsidRPr="00FC4F81">
        <w:t>vaikuttaa oleellisesti annosmodulaatioo</w:t>
      </w:r>
      <w:r w:rsidR="006334CF" w:rsidRPr="006334CF">
        <w:t xml:space="preserve">n laitevalmistajasta riippuen. </w:t>
      </w:r>
      <w:proofErr w:type="spellStart"/>
      <w:r w:rsidR="006334CF" w:rsidRPr="00CB23A3">
        <w:t>Topogrammi</w:t>
      </w:r>
      <w:proofErr w:type="spellEnd"/>
      <w:r w:rsidR="006334CF" w:rsidRPr="006334CF">
        <w:t xml:space="preserve"> tulee</w:t>
      </w:r>
      <w:r w:rsidR="006334CF">
        <w:t xml:space="preserve"> ottaa vain tarvittavalta alueelta, mutta sen tulee kuitenkin kattaa koko kuvattava alue, jotta annosmodulaatio toimisi oikein. </w:t>
      </w:r>
      <w:r w:rsidR="006334CF" w:rsidRPr="00FC4F81">
        <w:t xml:space="preserve">Kannattaa tarkistaa oman koneen </w:t>
      </w:r>
      <w:proofErr w:type="spellStart"/>
      <w:r w:rsidR="006334CF" w:rsidRPr="00CB23A3">
        <w:t>topogramm</w:t>
      </w:r>
      <w:r w:rsidR="006334CF">
        <w:t>i</w:t>
      </w:r>
      <w:r w:rsidR="006334CF" w:rsidRPr="00CB23A3">
        <w:t>n</w:t>
      </w:r>
      <w:proofErr w:type="spellEnd"/>
      <w:r w:rsidR="006334CF" w:rsidRPr="00CB23A3">
        <w:t xml:space="preserve"> oikea käyttö</w:t>
      </w:r>
      <w:r w:rsidR="006334CF" w:rsidRPr="00FC4F81">
        <w:t xml:space="preserve"> laitevalmistajalta ja sairaalafyysikolta kussakin tapauksessa </w:t>
      </w:r>
      <w:r w:rsidR="006334CF">
        <w:t xml:space="preserve">sekä etenkin </w:t>
      </w:r>
      <w:r w:rsidR="006334CF" w:rsidRPr="00FC4F81">
        <w:t>uuden koneen käyttöönoton yhteydessä</w:t>
      </w:r>
      <w:r w:rsidR="006334CF">
        <w:t xml:space="preserve">. </w:t>
      </w:r>
    </w:p>
    <w:p w14:paraId="2DB8E327" w14:textId="1E1149CC" w:rsidR="00146BE1" w:rsidRDefault="00146BE1" w:rsidP="00146BE1"/>
    <w:p w14:paraId="053EB446" w14:textId="77777777" w:rsidR="0065398D" w:rsidRDefault="009E4AD0" w:rsidP="008B5502">
      <w:r>
        <w:t>Potilaalle on valittava</w:t>
      </w:r>
      <w:r w:rsidR="008B5502">
        <w:t xml:space="preserve"> aina </w:t>
      </w:r>
      <w:r w:rsidR="008B5502" w:rsidRPr="008B5502">
        <w:rPr>
          <w:i/>
        </w:rPr>
        <w:t>kliinisen indikaation mukaisesti laadittu kuvausprotokolla</w:t>
      </w:r>
      <w:r w:rsidR="00612E88">
        <w:t xml:space="preserve">. </w:t>
      </w:r>
      <w:r w:rsidR="008B5502">
        <w:t xml:space="preserve">Eri </w:t>
      </w:r>
      <w:r w:rsidR="008B5502" w:rsidRPr="00612E88">
        <w:t>indikaatioille tulee olla etukäteen laaditut kuvausohjeet, joihin on määritelty tarvittavat kuvausalueet,</w:t>
      </w:r>
      <w:r w:rsidR="008B5502">
        <w:t xml:space="preserve"> kuvasarjojen määrä, haluttu kuvanlaadun ja sädeannoksen taso, varjoaineen käytön ohjeet ja muut mahdolliset ohjeet. </w:t>
      </w:r>
      <w:r w:rsidR="008B5502" w:rsidRPr="00612E88">
        <w:rPr>
          <w:i/>
        </w:rPr>
        <w:t xml:space="preserve">Kuvasarjojen </w:t>
      </w:r>
      <w:r w:rsidR="008B5502" w:rsidRPr="00F35F2B">
        <w:rPr>
          <w:i/>
        </w:rPr>
        <w:t>määrä</w:t>
      </w:r>
      <w:r w:rsidR="00612E88" w:rsidRPr="00F35F2B">
        <w:rPr>
          <w:i/>
        </w:rPr>
        <w:t xml:space="preserve"> </w:t>
      </w:r>
      <w:r w:rsidR="00F35F2B" w:rsidRPr="00F35F2B">
        <w:rPr>
          <w:i/>
        </w:rPr>
        <w:t>minimoidaan</w:t>
      </w:r>
      <w:r w:rsidR="008B5502" w:rsidRPr="00612E88">
        <w:t>.</w:t>
      </w:r>
      <w:r w:rsidR="008B5502">
        <w:t xml:space="preserve"> Useimmiten riittää yksivaiheinen varjoainekuvaus, sillä monivaiheinen kuvaus on hyödyllinen vain tietyillä indikaatioilla. Turhia </w:t>
      </w:r>
      <w:proofErr w:type="spellStart"/>
      <w:r w:rsidR="008B5502">
        <w:t>natiivisarjoja</w:t>
      </w:r>
      <w:proofErr w:type="spellEnd"/>
      <w:r w:rsidR="008B5502">
        <w:t xml:space="preserve"> </w:t>
      </w:r>
      <w:r w:rsidR="00DF7B9F">
        <w:t xml:space="preserve">varjoainekuvauksen yhteydessä </w:t>
      </w:r>
      <w:r w:rsidR="00111FED">
        <w:t xml:space="preserve">tulee välttää, sillä niistä </w:t>
      </w:r>
      <w:r w:rsidR="008B5502">
        <w:t xml:space="preserve">on hyötyä vain muutamissa tilanteissa, kuten </w:t>
      </w:r>
      <w:proofErr w:type="spellStart"/>
      <w:r w:rsidR="008B5502">
        <w:t>lisämunuais</w:t>
      </w:r>
      <w:proofErr w:type="spellEnd"/>
      <w:r w:rsidR="008B5502">
        <w:t xml:space="preserve">- ja munuaistuumoreiden diagnostiikassa. </w:t>
      </w:r>
    </w:p>
    <w:p w14:paraId="2C35DCDE" w14:textId="62A8A3B4" w:rsidR="006334CF" w:rsidRDefault="006334CF" w:rsidP="008B5502">
      <w:r>
        <w:t xml:space="preserve">Niissä tilanteissa, joissa voidaan hyödyntää kaksoisenergiakuvantamista ja tehdä kuvauksen jälkeen laskennalliset </w:t>
      </w:r>
      <w:proofErr w:type="spellStart"/>
      <w:r>
        <w:t>virtuaalinatiivisarjat</w:t>
      </w:r>
      <w:proofErr w:type="spellEnd"/>
      <w:r>
        <w:t>, kannattaa tekniikkaa hyödyntää. Myös kaksoisenergia</w:t>
      </w:r>
      <w:r w:rsidR="0065398D">
        <w:t>-</w:t>
      </w:r>
      <w:r>
        <w:t xml:space="preserve">tekniikkaa hyödynnettäessä on tärkeää tarkistaa kokonaissädeannos eri menetelmillä kuvattaessa. </w:t>
      </w:r>
    </w:p>
    <w:p w14:paraId="16B68048" w14:textId="77777777" w:rsidR="0065398D" w:rsidRDefault="0065398D" w:rsidP="008B5502"/>
    <w:p w14:paraId="6B1A9B55" w14:textId="77777777" w:rsidR="0065398D" w:rsidRDefault="008B5502" w:rsidP="008B5502">
      <w:r>
        <w:t xml:space="preserve">Kivet ja kalkkeumat </w:t>
      </w:r>
      <w:r w:rsidR="009F7120">
        <w:t xml:space="preserve">voi </w:t>
      </w:r>
      <w:r>
        <w:t xml:space="preserve">erottaa varjoaineesta </w:t>
      </w:r>
      <w:r w:rsidRPr="00FC4F81">
        <w:rPr>
          <w:i/>
        </w:rPr>
        <w:t>ikkunoimalla</w:t>
      </w:r>
      <w:r>
        <w:t xml:space="preserve"> tarvittaessa kuvat leveämmiksi.</w:t>
      </w:r>
      <w:r w:rsidR="009E754F">
        <w:t xml:space="preserve"> </w:t>
      </w:r>
    </w:p>
    <w:p w14:paraId="1B3D2301" w14:textId="77777777" w:rsidR="0065398D" w:rsidRDefault="0065398D" w:rsidP="008B5502"/>
    <w:p w14:paraId="28EF203E" w14:textId="76C5F740" w:rsidR="00146BE1" w:rsidRPr="00FF647F" w:rsidRDefault="009E754F" w:rsidP="008B5502">
      <w:r w:rsidRPr="00111FED">
        <w:rPr>
          <w:i/>
        </w:rPr>
        <w:t>Kuvausalueet</w:t>
      </w:r>
      <w:r w:rsidR="00F35F2B">
        <w:t xml:space="preserve"> </w:t>
      </w:r>
      <w:r w:rsidRPr="00111FED">
        <w:rPr>
          <w:i/>
        </w:rPr>
        <w:t>rajata</w:t>
      </w:r>
      <w:r w:rsidR="00F35F2B">
        <w:rPr>
          <w:i/>
        </w:rPr>
        <w:t>an</w:t>
      </w:r>
      <w:r>
        <w:t xml:space="preserve"> tarkasti, sillä niiden venyttäminen </w:t>
      </w:r>
      <w:r w:rsidR="00F35F2B">
        <w:t xml:space="preserve">kohteena olevien </w:t>
      </w:r>
      <w:r>
        <w:t>anatomisten alueiden ulkopuolelle ei lisää tutkimuksesta saatavaa hyödyllistä informaatiota.</w:t>
      </w:r>
      <w:r w:rsidR="00111FED">
        <w:t xml:space="preserve"> </w:t>
      </w:r>
      <w:r w:rsidR="00111FED" w:rsidRPr="00111FED">
        <w:rPr>
          <w:i/>
        </w:rPr>
        <w:t>Kuvausarvot</w:t>
      </w:r>
      <w:r w:rsidR="00111FED">
        <w:t xml:space="preserve"> määritellään kuhunkin protokollaan </w:t>
      </w:r>
      <w:r w:rsidR="00111FED" w:rsidRPr="00111FED">
        <w:rPr>
          <w:i/>
        </w:rPr>
        <w:t>indikaation</w:t>
      </w:r>
      <w:r w:rsidR="00111FED">
        <w:t xml:space="preserve"> vaatiman kuvanlaadun mukaisesti.</w:t>
      </w:r>
    </w:p>
    <w:p w14:paraId="78B4B287" w14:textId="77777777" w:rsidR="00146BE1" w:rsidRDefault="00146BE1" w:rsidP="00146BE1">
      <w:pPr>
        <w:rPr>
          <w:i/>
        </w:rPr>
      </w:pPr>
    </w:p>
    <w:p w14:paraId="4731D43D" w14:textId="7E199DA2" w:rsidR="00762BE5" w:rsidRDefault="00D77FEE" w:rsidP="00146BE1">
      <w:r>
        <w:t xml:space="preserve">Useimmissa kliinisissä tilanteissa on käyttökelpoisinta </w:t>
      </w:r>
      <w:r w:rsidRPr="00111FED">
        <w:rPr>
          <w:i/>
        </w:rPr>
        <w:t>kuvata ohuilla ja katsella paksummilla</w:t>
      </w:r>
      <w:r>
        <w:t xml:space="preserve"> leikkeillä. Kun k</w:t>
      </w:r>
      <w:r w:rsidR="00146BE1">
        <w:t xml:space="preserve">uvaus </w:t>
      </w:r>
      <w:r>
        <w:t xml:space="preserve">tapahtuu lähes isotrooppisesti (eli </w:t>
      </w:r>
      <w:proofErr w:type="spellStart"/>
      <w:r>
        <w:t>vokselin</w:t>
      </w:r>
      <w:proofErr w:type="spellEnd"/>
      <w:r>
        <w:t xml:space="preserve"> kaikki sivut ovat </w:t>
      </w:r>
      <w:r w:rsidR="001A4009">
        <w:t>suurin piirte</w:t>
      </w:r>
      <w:r w:rsidR="003A15C1">
        <w:t>i</w:t>
      </w:r>
      <w:r w:rsidR="001A4009">
        <w:t>n saman</w:t>
      </w:r>
      <w:r>
        <w:t xml:space="preserve"> pituisia</w:t>
      </w:r>
      <w:r w:rsidR="001A4009">
        <w:t xml:space="preserve"> ja tyypillisesti suuruusluokkaa 1 mm tai pienempi</w:t>
      </w:r>
      <w:r>
        <w:t>)</w:t>
      </w:r>
      <w:r w:rsidR="00146BE1">
        <w:t xml:space="preserve">, </w:t>
      </w:r>
      <w:r>
        <w:t xml:space="preserve">saadaan </w:t>
      </w:r>
      <w:r w:rsidR="001F1EFF">
        <w:t xml:space="preserve">kuvatiedosta rekonstruoitua hyvänlaatuisia leikekuvia kaikissa halutuissa </w:t>
      </w:r>
      <w:r w:rsidR="00F35F2B">
        <w:t>katselu</w:t>
      </w:r>
      <w:r w:rsidR="001F1EFF">
        <w:t>suunnissa.</w:t>
      </w:r>
      <w:r w:rsidR="00CF7F78">
        <w:t xml:space="preserve"> </w:t>
      </w:r>
    </w:p>
    <w:p w14:paraId="2F81CFCE" w14:textId="77777777" w:rsidR="00762BE5" w:rsidRDefault="00762BE5" w:rsidP="00146BE1"/>
    <w:p w14:paraId="220DD75F" w14:textId="470A3512" w:rsidR="00146BE1" w:rsidRDefault="00762BE5" w:rsidP="00146BE1">
      <w:r>
        <w:lastRenderedPageBreak/>
        <w:t xml:space="preserve">Kun käytössä on vähintään 64-leikkeinen TT-laite, ei kapeimpien leikkeiden käyttö nosta sädeannosta, mikäli </w:t>
      </w:r>
      <w:r w:rsidRPr="00111FED">
        <w:rPr>
          <w:i/>
        </w:rPr>
        <w:t>haluttu kuvanlaadun taso</w:t>
      </w:r>
      <w:r>
        <w:t xml:space="preserve"> valitaan oikein eli se </w:t>
      </w:r>
      <w:r w:rsidRPr="00111FED">
        <w:rPr>
          <w:i/>
        </w:rPr>
        <w:t>määritellään paksumpien</w:t>
      </w:r>
      <w:r>
        <w:t xml:space="preserve"> </w:t>
      </w:r>
      <w:r w:rsidRPr="00111FED">
        <w:rPr>
          <w:i/>
        </w:rPr>
        <w:t>rekonstruoitavien leikkeiden perusteella</w:t>
      </w:r>
      <w:r>
        <w:t xml:space="preserve">. </w:t>
      </w:r>
      <w:r w:rsidR="001F1EFF">
        <w:t xml:space="preserve">Haluttu kuvanlaatu </w:t>
      </w:r>
      <w:r>
        <w:t>siis v</w:t>
      </w:r>
      <w:r w:rsidR="00146BE1">
        <w:t xml:space="preserve">alitaan siten, että </w:t>
      </w:r>
      <w:r w:rsidR="001F1EFF">
        <w:t>se on paksummissa leikkeissä (esim</w:t>
      </w:r>
      <w:r w:rsidR="0079464E">
        <w:t>.</w:t>
      </w:r>
      <w:r w:rsidR="001F1EFF">
        <w:t xml:space="preserve"> </w:t>
      </w:r>
      <w:r w:rsidR="00146BE1">
        <w:t>3</w:t>
      </w:r>
      <w:r w:rsidR="00527451">
        <w:t xml:space="preserve"> mm</w:t>
      </w:r>
      <w:r w:rsidR="00146BE1">
        <w:t xml:space="preserve">) diagnostinen, mutta kapeissa </w:t>
      </w:r>
      <w:r w:rsidR="001F1EFF">
        <w:t xml:space="preserve">leikkeissä kohinaa saa olla runsaasti. Mikäli haluttu kuvanlaatu määritellään kapeiden leikkeiden perusteella, nousee sädeannos huomattavan korkeaksi. Esimerkiksi 5 mm leikkeissä saavutetaan </w:t>
      </w:r>
      <w:r w:rsidR="0079464E">
        <w:t xml:space="preserve">alle 1/5 sädeannoksella </w:t>
      </w:r>
      <w:r w:rsidR="001F1EFF">
        <w:t>sama kohinataso kuin 1 mm leikkeissä.</w:t>
      </w:r>
    </w:p>
    <w:p w14:paraId="080C2092" w14:textId="77777777" w:rsidR="00146BE1" w:rsidRDefault="00146BE1" w:rsidP="00146BE1"/>
    <w:p w14:paraId="544A3856" w14:textId="4EBA5195" w:rsidR="00146BE1" w:rsidRDefault="00FD04FF" w:rsidP="00146BE1">
      <w:r>
        <w:t xml:space="preserve">Röntgenputken </w:t>
      </w:r>
      <w:r w:rsidRPr="00FD04FF">
        <w:rPr>
          <w:i/>
        </w:rPr>
        <w:t>p</w:t>
      </w:r>
      <w:r w:rsidR="00146BE1" w:rsidRPr="00FD04FF">
        <w:rPr>
          <w:i/>
        </w:rPr>
        <w:t>yörähdysaika</w:t>
      </w:r>
      <w:r w:rsidR="00146BE1">
        <w:t xml:space="preserve"> </w:t>
      </w:r>
      <w:r>
        <w:t>kannattaa pitää mahdollisim</w:t>
      </w:r>
      <w:r w:rsidR="00146BE1">
        <w:t xml:space="preserve">man lyhyenä </w:t>
      </w:r>
      <w:r>
        <w:t xml:space="preserve">liikeartefaktien vähentämiseksi ja </w:t>
      </w:r>
      <w:r w:rsidR="00146BE1">
        <w:t>hengityspidätys</w:t>
      </w:r>
      <w:r>
        <w:t>ajan lyhentämiseksi.</w:t>
      </w:r>
      <w:r w:rsidR="00006E2C">
        <w:t xml:space="preserve"> </w:t>
      </w:r>
      <w:r w:rsidR="006820C2" w:rsidRPr="006820C2">
        <w:rPr>
          <w:i/>
        </w:rPr>
        <w:t>Pitch</w:t>
      </w:r>
      <w:r w:rsidR="006820C2">
        <w:t xml:space="preserve"> tarkoittaa tutkimuspöydän siirtoa yhden röntgenputken pyörähdyksen aikana jaettuna </w:t>
      </w:r>
      <w:proofErr w:type="spellStart"/>
      <w:r w:rsidR="006820C2">
        <w:t>kokonaiskollimaation</w:t>
      </w:r>
      <w:proofErr w:type="spellEnd"/>
      <w:r w:rsidR="006820C2">
        <w:t xml:space="preserve"> leveydellä. </w:t>
      </w:r>
      <w:r w:rsidR="0016192F">
        <w:t>Tietyillä laitemalleilla</w:t>
      </w:r>
      <w:r w:rsidR="003A15C1">
        <w:t xml:space="preserve"> </w:t>
      </w:r>
      <w:proofErr w:type="spellStart"/>
      <w:r w:rsidR="006820C2">
        <w:t>pitchin</w:t>
      </w:r>
      <w:proofErr w:type="spellEnd"/>
      <w:r w:rsidR="006820C2">
        <w:t xml:space="preserve"> kasvattaminen nopeuttaa kuvausta ja laskee sädeannosta, mutta </w:t>
      </w:r>
      <w:r w:rsidR="0016192F">
        <w:t xml:space="preserve">tyypillisesti </w:t>
      </w:r>
      <w:r w:rsidR="006820C2">
        <w:t xml:space="preserve">automaattista putkivirran modulaatiota käytettäessä pelkkä </w:t>
      </w:r>
      <w:proofErr w:type="spellStart"/>
      <w:r w:rsidR="006820C2">
        <w:t>pitchin</w:t>
      </w:r>
      <w:proofErr w:type="spellEnd"/>
      <w:r w:rsidR="006820C2">
        <w:t xml:space="preserve"> muutos vaikuttaa vain kuvausnopeuteen, sillä automatiikkaa muuttaa sa</w:t>
      </w:r>
      <w:r w:rsidR="00B932A3">
        <w:t>manaikaisesti putkivirtaa kuvan</w:t>
      </w:r>
      <w:r w:rsidR="006820C2">
        <w:t xml:space="preserve">laadun ylläpitämiseksi. Lisäksi suurempi </w:t>
      </w:r>
      <w:proofErr w:type="spellStart"/>
      <w:r w:rsidR="006820C2">
        <w:t>pitch</w:t>
      </w:r>
      <w:proofErr w:type="spellEnd"/>
      <w:r w:rsidR="006820C2">
        <w:t xml:space="preserve"> aiheuttaa suuremman ylikuvausalueen </w:t>
      </w:r>
      <w:proofErr w:type="spellStart"/>
      <w:r w:rsidR="006820C2">
        <w:t>helikaalisarjan</w:t>
      </w:r>
      <w:proofErr w:type="spellEnd"/>
      <w:r w:rsidR="006820C2">
        <w:t xml:space="preserve"> </w:t>
      </w:r>
      <w:r w:rsidR="001343DF">
        <w:t>alku- ja loppupäässä,</w:t>
      </w:r>
      <w:r w:rsidR="006820C2">
        <w:t xml:space="preserve"> ellei laitetta ole varustettu adaptiivisella </w:t>
      </w:r>
      <w:proofErr w:type="spellStart"/>
      <w:r w:rsidR="006820C2">
        <w:t>kollimaatiotekniikalla</w:t>
      </w:r>
      <w:proofErr w:type="spellEnd"/>
      <w:r w:rsidR="006820C2">
        <w:t>.</w:t>
      </w:r>
      <w:r w:rsidR="006A5275">
        <w:t xml:space="preserve"> Röntgenputken putkivirran raja-arvot voivat myös rajoittaa suuren </w:t>
      </w:r>
      <w:proofErr w:type="spellStart"/>
      <w:r w:rsidR="006A5275">
        <w:t>pitchin</w:t>
      </w:r>
      <w:proofErr w:type="spellEnd"/>
      <w:r w:rsidR="006A5275">
        <w:t xml:space="preserve"> käyttöä erityisesti nopeilla rotaatioajoilla, </w:t>
      </w:r>
      <w:proofErr w:type="spellStart"/>
      <w:r w:rsidR="006A5275">
        <w:t>kV</w:t>
      </w:r>
      <w:r w:rsidR="00E277F9">
        <w:t>:</w:t>
      </w:r>
      <w:r w:rsidR="006A5275">
        <w:t>sta</w:t>
      </w:r>
      <w:proofErr w:type="spellEnd"/>
      <w:r w:rsidR="006A5275">
        <w:t xml:space="preserve"> ja potilaan koosta riippuen.</w:t>
      </w:r>
    </w:p>
    <w:p w14:paraId="3E601708" w14:textId="77777777" w:rsidR="00146BE1" w:rsidRDefault="00146BE1" w:rsidP="00146BE1"/>
    <w:p w14:paraId="076054F1" w14:textId="77777777" w:rsidR="00146BE1" w:rsidRDefault="00111FED" w:rsidP="00146BE1">
      <w:r w:rsidRPr="0079464E">
        <w:rPr>
          <w:i/>
        </w:rPr>
        <w:t>Kontrollitutkimuksissa</w:t>
      </w:r>
      <w:r>
        <w:t xml:space="preserve"> tulee harkita säteettömän tutkimusmenetelm</w:t>
      </w:r>
      <w:r w:rsidR="00F35F2B">
        <w:t xml:space="preserve">än tai matalamman sädeannoksen </w:t>
      </w:r>
      <w:r>
        <w:t>käyttöä.</w:t>
      </w:r>
    </w:p>
    <w:p w14:paraId="15A75C86" w14:textId="77777777" w:rsidR="00146BE1" w:rsidRDefault="00146BE1" w:rsidP="00146BE1"/>
    <w:p w14:paraId="50953248" w14:textId="77777777" w:rsidR="00745636" w:rsidRDefault="00111FED" w:rsidP="00146BE1">
      <w:r w:rsidRPr="00111FED">
        <w:rPr>
          <w:i/>
        </w:rPr>
        <w:t>S</w:t>
      </w:r>
      <w:r w:rsidR="00146BE1" w:rsidRPr="00111FED">
        <w:rPr>
          <w:i/>
        </w:rPr>
        <w:t>ädeannoksia</w:t>
      </w:r>
      <w:r w:rsidR="00146BE1">
        <w:t xml:space="preserve"> ja kuvausprotokollia</w:t>
      </w:r>
      <w:r>
        <w:t xml:space="preserve"> tulee </w:t>
      </w:r>
      <w:r w:rsidR="00F35F2B" w:rsidRPr="00111FED">
        <w:rPr>
          <w:i/>
        </w:rPr>
        <w:t>seurata</w:t>
      </w:r>
      <w:r w:rsidR="00F35F2B">
        <w:t xml:space="preserve"> </w:t>
      </w:r>
      <w:r>
        <w:t>säännöllisesti.</w:t>
      </w:r>
    </w:p>
    <w:p w14:paraId="2F73B104" w14:textId="77777777" w:rsidR="00146BE1" w:rsidRDefault="00146BE1" w:rsidP="00504738"/>
    <w:p w14:paraId="045AAB51" w14:textId="2A043561" w:rsidR="00504738" w:rsidRPr="00124FDA" w:rsidRDefault="00111FED" w:rsidP="00382D04">
      <w:pPr>
        <w:pStyle w:val="Otsikko2"/>
      </w:pPr>
      <w:bookmarkStart w:id="19" w:name="_Toc310933432"/>
      <w:bookmarkStart w:id="20" w:name="_Toc315014524"/>
      <w:bookmarkStart w:id="21" w:name="_Toc73697320"/>
      <w:r>
        <w:t>2</w:t>
      </w:r>
      <w:r w:rsidR="00124FDA" w:rsidRPr="00124FDA">
        <w:t xml:space="preserve">.2. </w:t>
      </w:r>
      <w:r w:rsidR="00B932A3">
        <w:t xml:space="preserve">Laiteteknisten ominaisuuksien </w:t>
      </w:r>
      <w:r w:rsidR="00B932A3" w:rsidRPr="00382D04">
        <w:t>hyödyntäminen</w:t>
      </w:r>
      <w:bookmarkEnd w:id="19"/>
      <w:bookmarkEnd w:id="20"/>
      <w:bookmarkEnd w:id="21"/>
    </w:p>
    <w:p w14:paraId="256AF322" w14:textId="77777777" w:rsidR="00906DF6" w:rsidRDefault="00906DF6" w:rsidP="00504738"/>
    <w:p w14:paraId="12FE1561" w14:textId="1739CEB2" w:rsidR="00906DF6" w:rsidRDefault="00906DF6" w:rsidP="00906DF6">
      <w:r w:rsidRPr="005575BC">
        <w:t>Laitteiden uudet tekniset ominaisuudet</w:t>
      </w:r>
      <w:r>
        <w:t xml:space="preserve"> </w:t>
      </w:r>
      <w:r w:rsidR="001A4009">
        <w:t xml:space="preserve">kompensoivat </w:t>
      </w:r>
      <w:r w:rsidR="00F35F2B">
        <w:t>säteilyaltistuksen pienentämisen</w:t>
      </w:r>
      <w:r>
        <w:t xml:space="preserve"> </w:t>
      </w:r>
      <w:r w:rsidR="001A4009">
        <w:t xml:space="preserve">vaikutuksia kuvanlaatuun, jolloin hyväksyttävä kliininen kuvanlaatu voidaan saavuttaa aiempaa pienemmillä säteilyannoksilla. </w:t>
      </w:r>
      <w:r w:rsidR="00686F87">
        <w:t xml:space="preserve">Näitä </w:t>
      </w:r>
      <w:r w:rsidR="001A4009">
        <w:t xml:space="preserve">ominaisuuksia </w:t>
      </w:r>
      <w:r w:rsidR="00686F87">
        <w:t>ovat mm. ilmaisin</w:t>
      </w:r>
      <w:r>
        <w:t>teknologian parantuminen, parantunut sironnan vähentäminen</w:t>
      </w:r>
      <w:r w:rsidR="001A4009">
        <w:t xml:space="preserve"> de</w:t>
      </w:r>
      <w:r w:rsidR="001343DF">
        <w:t>t</w:t>
      </w:r>
      <w:r w:rsidR="001A4009">
        <w:t>e</w:t>
      </w:r>
      <w:r w:rsidR="001343DF">
        <w:t>k</w:t>
      </w:r>
      <w:r w:rsidR="001A4009">
        <w:t>torilla sekä kuvalaskennan keinoin</w:t>
      </w:r>
      <w:r>
        <w:t xml:space="preserve">, adaptiivinen </w:t>
      </w:r>
      <w:proofErr w:type="spellStart"/>
      <w:r>
        <w:t>kollimaatio</w:t>
      </w:r>
      <w:proofErr w:type="spellEnd"/>
      <w:r w:rsidR="001A4009">
        <w:t xml:space="preserve"> </w:t>
      </w:r>
      <w:proofErr w:type="spellStart"/>
      <w:r w:rsidR="001A4009">
        <w:t>helikaalikuvauksessa</w:t>
      </w:r>
      <w:proofErr w:type="spellEnd"/>
      <w:r>
        <w:t xml:space="preserve">, </w:t>
      </w:r>
      <w:r w:rsidR="00CF7F78">
        <w:t>automaattinen putkivirran modulointi</w:t>
      </w:r>
      <w:r w:rsidR="00CE7ABA">
        <w:t>,</w:t>
      </w:r>
      <w:r>
        <w:t xml:space="preserve"> </w:t>
      </w:r>
      <w:r w:rsidR="001A4009">
        <w:t xml:space="preserve">automaattinen putkijännitteen valinta, </w:t>
      </w:r>
      <w:r>
        <w:t xml:space="preserve">iteratiiviset </w:t>
      </w:r>
      <w:r w:rsidR="001A4009">
        <w:t xml:space="preserve">sekä tekoälyyn perustuvat </w:t>
      </w:r>
      <w:r>
        <w:t>rekonstruktiotekniikat. Käyttäjän on syytä hyödyntää nämä mahdollisuudet kuvausprotokollia suunnitellessaan.</w:t>
      </w:r>
      <w:r w:rsidR="001A4009">
        <w:t xml:space="preserve"> Näiden ominaisuuksien </w:t>
      </w:r>
      <w:r w:rsidR="00990F8E">
        <w:t xml:space="preserve">tuntemus laitevalmistaja- sekä laitemallikohtaisesti on keskeisen tärkeää, jotta kuvausten optimointi voidaan toteuttaa luotettavasti sekä yhdenmukaisen kliinisen kuvanlaadun että tehokkaan kuvantamiskäytännön kannalta. </w:t>
      </w:r>
    </w:p>
    <w:p w14:paraId="4E61D5DF" w14:textId="77777777" w:rsidR="0065398D" w:rsidRPr="0065398D" w:rsidRDefault="0065398D" w:rsidP="0065398D"/>
    <w:p w14:paraId="416852C1" w14:textId="3344E915" w:rsidR="007B23F8" w:rsidRDefault="00111FED" w:rsidP="00FC4F81">
      <w:pPr>
        <w:pStyle w:val="Otsikko3"/>
      </w:pPr>
      <w:bookmarkStart w:id="22" w:name="_2.2.1._Putkivirta_ja"/>
      <w:bookmarkStart w:id="23" w:name="_Toc310933433"/>
      <w:bookmarkStart w:id="24" w:name="_Toc315014525"/>
      <w:bookmarkStart w:id="25" w:name="_Toc73697321"/>
      <w:bookmarkEnd w:id="22"/>
      <w:r>
        <w:t>2</w:t>
      </w:r>
      <w:r w:rsidR="0003209B" w:rsidRPr="003C0129">
        <w:t>.2.</w:t>
      </w:r>
      <w:r w:rsidR="0065398D">
        <w:t>1</w:t>
      </w:r>
      <w:r w:rsidR="0003209B" w:rsidRPr="003C0129">
        <w:t xml:space="preserve">. </w:t>
      </w:r>
      <w:r w:rsidR="0003209B" w:rsidRPr="00382D04">
        <w:t>Putkivirta</w:t>
      </w:r>
      <w:r w:rsidR="0003209B" w:rsidRPr="003C0129">
        <w:t xml:space="preserve"> ja annosmodulaatio</w:t>
      </w:r>
      <w:bookmarkEnd w:id="23"/>
      <w:bookmarkEnd w:id="24"/>
      <w:bookmarkEnd w:id="25"/>
    </w:p>
    <w:p w14:paraId="654A60AD" w14:textId="77777777" w:rsidR="007B23F8" w:rsidRDefault="007B23F8" w:rsidP="00906DF6"/>
    <w:p w14:paraId="4613F617" w14:textId="699E9F2A" w:rsidR="00906DF6" w:rsidRDefault="0003209B" w:rsidP="00906DF6">
      <w:r>
        <w:t xml:space="preserve">Putkivirran </w:t>
      </w:r>
      <w:r w:rsidR="00990F8E">
        <w:t xml:space="preserve">alentaminen </w:t>
      </w:r>
      <w:r>
        <w:t xml:space="preserve">on </w:t>
      </w:r>
      <w:r w:rsidR="00990F8E">
        <w:t xml:space="preserve">yksinkertaisin ja </w:t>
      </w:r>
      <w:r>
        <w:t xml:space="preserve">yleisimmin käytetty keino sädeannoksen säästämiseksi. </w:t>
      </w:r>
      <w:r w:rsidR="00686F87">
        <w:t>Nykyisissä TT-laitteissa on käytettävissä automaattinen</w:t>
      </w:r>
      <w:r>
        <w:t xml:space="preserve"> putkivirran </w:t>
      </w:r>
      <w:r w:rsidR="004C01A2">
        <w:t xml:space="preserve">kontrolli- ja </w:t>
      </w:r>
      <w:r w:rsidR="00686F87">
        <w:t>modulaatiotekniikka</w:t>
      </w:r>
      <w:r>
        <w:t>. Sen</w:t>
      </w:r>
      <w:r w:rsidR="00906DF6">
        <w:t xml:space="preserve"> tarkoitus on hallita ennalta määrättyä kuvanlaatua ja sädeannosta säätämällä putkivirtaa potilaan muodon,</w:t>
      </w:r>
      <w:r w:rsidR="005575BC">
        <w:t xml:space="preserve"> koon ja absorption perusteella. </w:t>
      </w:r>
      <w:r w:rsidR="00906DF6">
        <w:t>TT:ssa säteilyn vaimenemi</w:t>
      </w:r>
      <w:r w:rsidR="00686F87">
        <w:t>sessa on hyvin suuria eroja eri</w:t>
      </w:r>
      <w:r w:rsidR="00906DF6">
        <w:t>kokoisilla potilailla, eri anatomisilla alueilla ja eri projektioissa</w:t>
      </w:r>
      <w:r w:rsidR="00990F8E">
        <w:t>, koska säteilyn vaimentuminen kudospaksuuden suhteen on eksponentiaalista</w:t>
      </w:r>
      <w:r w:rsidR="00906DF6">
        <w:t xml:space="preserve">. Kun annosmodulaatio toimii oikein, se laskee sädeannosta </w:t>
      </w:r>
      <w:r w:rsidR="00990F8E">
        <w:t xml:space="preserve">tyypillisesti </w:t>
      </w:r>
      <w:r w:rsidR="00906DF6">
        <w:t>noin 2</w:t>
      </w:r>
      <w:r w:rsidR="00686F87">
        <w:t>0-</w:t>
      </w:r>
      <w:r>
        <w:t>40 %. Se</w:t>
      </w:r>
      <w:r w:rsidR="00906DF6">
        <w:t>n avulla kuvanlaatu on tasaisempi</w:t>
      </w:r>
      <w:r w:rsidR="00990F8E">
        <w:t xml:space="preserve"> etenkin kohinan kannalta</w:t>
      </w:r>
      <w:r w:rsidR="00906DF6">
        <w:t xml:space="preserve">, artefakteja on vähemmän ja röntgenputken kuormitus vähäisempää. </w:t>
      </w:r>
    </w:p>
    <w:p w14:paraId="06D4A434" w14:textId="77777777" w:rsidR="00906DF6" w:rsidRDefault="00906DF6" w:rsidP="00906DF6"/>
    <w:p w14:paraId="26AC1C2F" w14:textId="05927291" w:rsidR="00906DF6" w:rsidRDefault="00990F8E" w:rsidP="00906DF6">
      <w:r>
        <w:t>Putkivirran modulaation tapahtuu tyypillisesti karto</w:t>
      </w:r>
      <w:r w:rsidR="003A15C1">
        <w:t>i</w:t>
      </w:r>
      <w:r>
        <w:t>tuskuvaan (</w:t>
      </w:r>
      <w:proofErr w:type="spellStart"/>
      <w:r>
        <w:t>scout</w:t>
      </w:r>
      <w:proofErr w:type="spellEnd"/>
      <w:r>
        <w:t>/</w:t>
      </w:r>
      <w:proofErr w:type="spellStart"/>
      <w:r>
        <w:t>topogrammi</w:t>
      </w:r>
      <w:proofErr w:type="spellEnd"/>
      <w:r>
        <w:t>/</w:t>
      </w:r>
      <w:proofErr w:type="spellStart"/>
      <w:r>
        <w:t>scanogrammi</w:t>
      </w:r>
      <w:proofErr w:type="spellEnd"/>
      <w:r>
        <w:t xml:space="preserve">) </w:t>
      </w:r>
      <w:r w:rsidRPr="00623B5A">
        <w:t xml:space="preserve">perustuen, joka kertoo jo ennen kuvausta melko tarkasti potilaan kokonaisvaimennuksen itse kuvausvaihetta varten. </w:t>
      </w:r>
      <w:r w:rsidRPr="00C64ABE">
        <w:t xml:space="preserve">Pituussuunnan </w:t>
      </w:r>
      <w:r w:rsidR="005702D2" w:rsidRPr="00C64ABE">
        <w:t xml:space="preserve">modulaatiossa </w:t>
      </w:r>
      <w:r w:rsidR="00906DF6" w:rsidRPr="00BA2CED">
        <w:t xml:space="preserve">putkivirtaa säädellään </w:t>
      </w:r>
      <w:r w:rsidR="005702D2" w:rsidRPr="006F71EE">
        <w:t xml:space="preserve">potilaan pituusakselin suunnassa eli z-akselin tasossa </w:t>
      </w:r>
      <w:r w:rsidR="00906DF6" w:rsidRPr="003D0B81">
        <w:t>siten, että kohinataso py</w:t>
      </w:r>
      <w:r w:rsidR="005702D2" w:rsidRPr="003D0B81">
        <w:t xml:space="preserve">syy </w:t>
      </w:r>
      <w:r w:rsidRPr="003D0B81">
        <w:t xml:space="preserve">mahdollisimman </w:t>
      </w:r>
      <w:r w:rsidR="005702D2" w:rsidRPr="003D0B81">
        <w:t xml:space="preserve">samana jokaisessa </w:t>
      </w:r>
      <w:proofErr w:type="spellStart"/>
      <w:r w:rsidRPr="003D0B81">
        <w:t>aksiaali</w:t>
      </w:r>
      <w:r w:rsidR="005702D2" w:rsidRPr="003D0B81">
        <w:t>kuvassa</w:t>
      </w:r>
      <w:proofErr w:type="spellEnd"/>
      <w:r w:rsidR="005702D2">
        <w:t xml:space="preserve">. </w:t>
      </w:r>
      <w:proofErr w:type="spellStart"/>
      <w:r w:rsidR="005702D2">
        <w:t>Angulaarisessa</w:t>
      </w:r>
      <w:proofErr w:type="spellEnd"/>
      <w:r w:rsidR="005702D2">
        <w:t xml:space="preserve"> modulaatiossa p</w:t>
      </w:r>
      <w:r w:rsidR="00906DF6">
        <w:t xml:space="preserve">utkivirran modulaatio tapahtuu </w:t>
      </w:r>
      <w:r>
        <w:t>puolestaan röntgenputken kier</w:t>
      </w:r>
      <w:r w:rsidR="003A15C1">
        <w:t>t</w:t>
      </w:r>
      <w:r>
        <w:t xml:space="preserve">äessä potilaan ympäri </w:t>
      </w:r>
      <w:proofErr w:type="spellStart"/>
      <w:r w:rsidR="00906DF6">
        <w:t>xy</w:t>
      </w:r>
      <w:proofErr w:type="spellEnd"/>
      <w:r w:rsidR="00906DF6">
        <w:t>-t</w:t>
      </w:r>
      <w:r w:rsidR="005702D2">
        <w:t xml:space="preserve">asossa. </w:t>
      </w:r>
      <w:r>
        <w:t xml:space="preserve">Joissakin laitemalleissa </w:t>
      </w:r>
      <w:proofErr w:type="spellStart"/>
      <w:r>
        <w:t>angulaarinen</w:t>
      </w:r>
      <w:proofErr w:type="spellEnd"/>
      <w:r>
        <w:t xml:space="preserve"> putkiv</w:t>
      </w:r>
      <w:r w:rsidR="005702D2">
        <w:t>irran modulointi perustuu ilmaisimen havaitsemaan potilaan läpi tulleen säteilyn määrään.</w:t>
      </w:r>
      <w:r w:rsidR="004C01A2">
        <w:t xml:space="preserve"> </w:t>
      </w:r>
      <w:r w:rsidR="005702D2">
        <w:t xml:space="preserve"> Uudemmissa laitteissa virtaa moduloidaan kaikissa suunnissa (aksiaalisen ja </w:t>
      </w:r>
      <w:proofErr w:type="spellStart"/>
      <w:r w:rsidR="005702D2">
        <w:t>angulaarisen</w:t>
      </w:r>
      <w:proofErr w:type="spellEnd"/>
      <w:r w:rsidR="005702D2">
        <w:t xml:space="preserve"> modulaation yhdistelmä). </w:t>
      </w:r>
      <w:r w:rsidR="00906DF6">
        <w:t xml:space="preserve">Käyttäjä valitsee kuvanlaadulle halutun tason </w:t>
      </w:r>
      <w:r w:rsidR="00284DDC">
        <w:t xml:space="preserve">kohde-elimen ja kliinisen kuvausindikaation mukaisesti </w:t>
      </w:r>
      <w:r w:rsidR="00906DF6">
        <w:t>ja automaattinen annosmodulaatio säätää yksilöllisesti putkivi</w:t>
      </w:r>
      <w:r w:rsidR="0079464E">
        <w:t>rtaa kuva</w:t>
      </w:r>
      <w:r w:rsidR="00686F87">
        <w:t>nlaatutason</w:t>
      </w:r>
      <w:r w:rsidR="0079464E">
        <w:t xml:space="preserve"> saavuttamiseksi. </w:t>
      </w:r>
      <w:r w:rsidR="00906DF6">
        <w:t xml:space="preserve">Eri laitevalmistajilla </w:t>
      </w:r>
      <w:r>
        <w:t>modulaatiotekniikat toimivat eri tavalla ja tästä syystä laitekohtaisen tekniikan tuntemus on tärkeää ja korostaa käyttökoulutuksen merkitystä uusia laitteita hankittaessa.</w:t>
      </w:r>
      <w:r w:rsidR="00906DF6">
        <w:t xml:space="preserve"> </w:t>
      </w:r>
    </w:p>
    <w:p w14:paraId="33C200E1" w14:textId="77777777" w:rsidR="00906DF6" w:rsidRDefault="00906DF6" w:rsidP="00906DF6"/>
    <w:p w14:paraId="72E22EB5" w14:textId="6ACC581B" w:rsidR="00D65741" w:rsidRPr="00FC4F81" w:rsidRDefault="00284DDC" w:rsidP="00D65741">
      <w:pPr>
        <w:pStyle w:val="Kommentinteksti"/>
        <w:rPr>
          <w:sz w:val="24"/>
          <w:szCs w:val="24"/>
        </w:rPr>
      </w:pPr>
      <w:r>
        <w:rPr>
          <w:sz w:val="24"/>
          <w:szCs w:val="24"/>
        </w:rPr>
        <w:t>Putkivirran modulointiin liittyvät kuvanlaadun valinnan parametrit vaihtelevat laitevalmistajittain.</w:t>
      </w:r>
      <w:r w:rsidR="00D65741" w:rsidRPr="00FC4F81">
        <w:rPr>
          <w:sz w:val="24"/>
          <w:szCs w:val="24"/>
        </w:rPr>
        <w:t xml:space="preserve"> </w:t>
      </w:r>
      <w:proofErr w:type="spellStart"/>
      <w:r w:rsidR="00D65741" w:rsidRPr="00FC4F81">
        <w:rPr>
          <w:sz w:val="24"/>
          <w:szCs w:val="24"/>
        </w:rPr>
        <w:t>GE:llä</w:t>
      </w:r>
      <w:proofErr w:type="spellEnd"/>
      <w:r w:rsidR="00D65741" w:rsidRPr="00FC4F81">
        <w:rPr>
          <w:sz w:val="24"/>
          <w:szCs w:val="24"/>
        </w:rPr>
        <w:t xml:space="preserve"> </w:t>
      </w:r>
      <w:r>
        <w:rPr>
          <w:sz w:val="24"/>
          <w:szCs w:val="24"/>
        </w:rPr>
        <w:t xml:space="preserve">on </w:t>
      </w:r>
      <w:r w:rsidR="00D65741" w:rsidRPr="00FC4F81">
        <w:rPr>
          <w:sz w:val="24"/>
          <w:szCs w:val="24"/>
        </w:rPr>
        <w:t>käytössä kohinaindeksi (</w:t>
      </w:r>
      <w:proofErr w:type="spellStart"/>
      <w:r>
        <w:rPr>
          <w:sz w:val="24"/>
          <w:szCs w:val="24"/>
        </w:rPr>
        <w:t>noise</w:t>
      </w:r>
      <w:proofErr w:type="spellEnd"/>
      <w:r>
        <w:rPr>
          <w:sz w:val="24"/>
          <w:szCs w:val="24"/>
        </w:rPr>
        <w:t xml:space="preserve"> </w:t>
      </w:r>
      <w:proofErr w:type="spellStart"/>
      <w:r>
        <w:rPr>
          <w:sz w:val="24"/>
          <w:szCs w:val="24"/>
        </w:rPr>
        <w:t>index</w:t>
      </w:r>
      <w:proofErr w:type="spellEnd"/>
      <w:r>
        <w:rPr>
          <w:sz w:val="24"/>
          <w:szCs w:val="24"/>
        </w:rPr>
        <w:t xml:space="preserve">; </w:t>
      </w:r>
      <w:r w:rsidR="00D65741" w:rsidRPr="00FC4F81">
        <w:rPr>
          <w:sz w:val="24"/>
          <w:szCs w:val="24"/>
        </w:rPr>
        <w:t xml:space="preserve">NI); Philipsillä </w:t>
      </w:r>
      <w:proofErr w:type="spellStart"/>
      <w:r>
        <w:rPr>
          <w:sz w:val="24"/>
          <w:szCs w:val="24"/>
        </w:rPr>
        <w:t>dose</w:t>
      </w:r>
      <w:proofErr w:type="spellEnd"/>
      <w:r>
        <w:rPr>
          <w:sz w:val="24"/>
          <w:szCs w:val="24"/>
        </w:rPr>
        <w:t xml:space="preserve"> </w:t>
      </w:r>
      <w:proofErr w:type="spellStart"/>
      <w:r>
        <w:rPr>
          <w:sz w:val="24"/>
          <w:szCs w:val="24"/>
        </w:rPr>
        <w:t>right</w:t>
      </w:r>
      <w:proofErr w:type="spellEnd"/>
      <w:r>
        <w:rPr>
          <w:sz w:val="24"/>
          <w:szCs w:val="24"/>
        </w:rPr>
        <w:t xml:space="preserve"> </w:t>
      </w:r>
      <w:proofErr w:type="spellStart"/>
      <w:r>
        <w:rPr>
          <w:sz w:val="24"/>
          <w:szCs w:val="24"/>
        </w:rPr>
        <w:t>index</w:t>
      </w:r>
      <w:proofErr w:type="spellEnd"/>
      <w:r>
        <w:rPr>
          <w:sz w:val="24"/>
          <w:szCs w:val="24"/>
        </w:rPr>
        <w:t xml:space="preserve"> (DRI)</w:t>
      </w:r>
      <w:r w:rsidR="00D65741" w:rsidRPr="00FC4F81">
        <w:rPr>
          <w:sz w:val="24"/>
          <w:szCs w:val="24"/>
        </w:rPr>
        <w:t xml:space="preserve">, Siemensillä </w:t>
      </w:r>
      <w:proofErr w:type="spellStart"/>
      <w:r w:rsidR="00D65741" w:rsidRPr="00FC4F81">
        <w:rPr>
          <w:sz w:val="24"/>
          <w:szCs w:val="24"/>
        </w:rPr>
        <w:t>Ref-mAs</w:t>
      </w:r>
      <w:proofErr w:type="spellEnd"/>
      <w:r w:rsidR="00D65741" w:rsidRPr="00FC4F81">
        <w:rPr>
          <w:sz w:val="24"/>
          <w:szCs w:val="24"/>
        </w:rPr>
        <w:t xml:space="preserve"> ja </w:t>
      </w:r>
      <w:r>
        <w:rPr>
          <w:sz w:val="24"/>
          <w:szCs w:val="24"/>
        </w:rPr>
        <w:t xml:space="preserve">Canonilla (ent. </w:t>
      </w:r>
      <w:r w:rsidRPr="00FC4F81">
        <w:rPr>
          <w:sz w:val="24"/>
          <w:szCs w:val="24"/>
        </w:rPr>
        <w:t>Toshiba</w:t>
      </w:r>
      <w:r>
        <w:rPr>
          <w:sz w:val="24"/>
          <w:szCs w:val="24"/>
        </w:rPr>
        <w:t>)</w:t>
      </w:r>
      <w:r w:rsidRPr="00FC4F81">
        <w:rPr>
          <w:sz w:val="24"/>
          <w:szCs w:val="24"/>
        </w:rPr>
        <w:t xml:space="preserve"> </w:t>
      </w:r>
      <w:proofErr w:type="spellStart"/>
      <w:r w:rsidR="00D65741" w:rsidRPr="00FC4F81">
        <w:rPr>
          <w:sz w:val="24"/>
          <w:szCs w:val="24"/>
        </w:rPr>
        <w:t>standard</w:t>
      </w:r>
      <w:proofErr w:type="spellEnd"/>
      <w:r w:rsidR="00D65741" w:rsidRPr="00FC4F81">
        <w:rPr>
          <w:sz w:val="24"/>
          <w:szCs w:val="24"/>
        </w:rPr>
        <w:t xml:space="preserve"> </w:t>
      </w:r>
      <w:proofErr w:type="spellStart"/>
      <w:r w:rsidR="00D65741" w:rsidRPr="00FC4F81">
        <w:rPr>
          <w:sz w:val="24"/>
          <w:szCs w:val="24"/>
        </w:rPr>
        <w:t>deviation</w:t>
      </w:r>
      <w:proofErr w:type="spellEnd"/>
      <w:r w:rsidR="00D65741" w:rsidRPr="00FC4F81">
        <w:rPr>
          <w:sz w:val="24"/>
          <w:szCs w:val="24"/>
        </w:rPr>
        <w:t xml:space="preserve"> (SD). Näiden termien avulla käyttäjä voi valita tavoiteltavan kohinatason kullekin protokollalle ALARA-periaatteen mukaisesti optimoituna. </w:t>
      </w:r>
    </w:p>
    <w:p w14:paraId="2291323B" w14:textId="77777777" w:rsidR="003A15C1" w:rsidRDefault="003A15C1" w:rsidP="00D65741"/>
    <w:p w14:paraId="7FBBD13E" w14:textId="623190E9" w:rsidR="00D65741" w:rsidRDefault="00D65741" w:rsidP="00D65741">
      <w:r w:rsidRPr="00FC4F81">
        <w:t>Kohinataso</w:t>
      </w:r>
      <w:r w:rsidR="00284DDC">
        <w:t>t</w:t>
      </w:r>
      <w:r w:rsidRPr="00FC4F81">
        <w:t xml:space="preserve"> on määritetty tämän ohjeen alussa sanallisesti 4 eri kuvanlaadun </w:t>
      </w:r>
      <w:r w:rsidR="00284DDC">
        <w:t>pää</w:t>
      </w:r>
      <w:r w:rsidRPr="00FC4F81">
        <w:t>luok</w:t>
      </w:r>
      <w:r w:rsidR="0065398D">
        <w:t>k</w:t>
      </w:r>
      <w:r w:rsidR="0065398D" w:rsidRPr="0065398D">
        <w:t xml:space="preserve">aan </w:t>
      </w:r>
      <w:r w:rsidR="00284DDC">
        <w:t xml:space="preserve">jaoteltuna: </w:t>
      </w:r>
      <w:r w:rsidR="0065398D" w:rsidRPr="0065398D">
        <w:t xml:space="preserve">korkea, </w:t>
      </w:r>
      <w:r w:rsidR="0065398D" w:rsidRPr="003A15C1">
        <w:t>keskitasoinen</w:t>
      </w:r>
      <w:r w:rsidRPr="003A15C1">
        <w:t>, tyydyttävä ja välttävä.</w:t>
      </w:r>
      <w:r w:rsidR="00284DDC" w:rsidRPr="003A15C1">
        <w:t xml:space="preserve"> Kunkin radiologisen yksikön tehtävänä ja haasteena on laitteen käyttöönoton yhteydessä määrittää omat kuvausprotokollat siten, että laitekohtaiset kuvanlaatuasetukset vastaisivat indikaatiokohtaisia tavo</w:t>
      </w:r>
      <w:r w:rsidR="00623B5A" w:rsidRPr="003A15C1">
        <w:t>i</w:t>
      </w:r>
      <w:r w:rsidR="00284DDC" w:rsidRPr="003A15C1">
        <w:t>tteita, kuten tässä ohjeessa sanallisesti määriteltyjä tasoja.</w:t>
      </w:r>
      <w:r w:rsidR="003A15C1" w:rsidRPr="003A15C1">
        <w:t xml:space="preserve"> </w:t>
      </w:r>
      <w:r w:rsidR="003A15C1" w:rsidRPr="003A15C1">
        <w:rPr>
          <w:lang w:eastAsia="en-US"/>
        </w:rPr>
        <w:t>Eri laitevalmistajilla on omat tekniset ratkaisunsa annosmodulaation toteuttamiseen, oman laitevalmistajan ominaisuuksien hallitseminen ja yhteistyö fyysikon kanssa onkin oleellista annosmodulaation optimoinnissa</w:t>
      </w:r>
      <w:r w:rsidR="003A15C1">
        <w:rPr>
          <w:lang w:eastAsia="en-US"/>
        </w:rPr>
        <w:t>.</w:t>
      </w:r>
    </w:p>
    <w:p w14:paraId="5C5C21EA" w14:textId="77777777" w:rsidR="008D27BD" w:rsidRPr="00FC4F81" w:rsidRDefault="008D27BD" w:rsidP="00D65741"/>
    <w:p w14:paraId="06AA2C11" w14:textId="3DBB70AF" w:rsidR="008D27BD" w:rsidRPr="00FC4F81" w:rsidRDefault="00A342DD" w:rsidP="008D27BD">
      <w:pPr>
        <w:pStyle w:val="Kommentinteksti"/>
        <w:rPr>
          <w:sz w:val="24"/>
          <w:szCs w:val="24"/>
        </w:rPr>
      </w:pPr>
      <w:r w:rsidRPr="003D0B81">
        <w:rPr>
          <w:sz w:val="24"/>
          <w:szCs w:val="24"/>
        </w:rPr>
        <w:t>Annosmodulaatiota käytettäessä putkivirta ja siten sädeannos laskev</w:t>
      </w:r>
      <w:r w:rsidR="00686F87" w:rsidRPr="003D0B81">
        <w:rPr>
          <w:sz w:val="24"/>
          <w:szCs w:val="24"/>
        </w:rPr>
        <w:t>at pienikokoisilla potilailla,</w:t>
      </w:r>
      <w:r w:rsidRPr="003D0B81">
        <w:rPr>
          <w:sz w:val="24"/>
          <w:szCs w:val="24"/>
        </w:rPr>
        <w:t xml:space="preserve"> </w:t>
      </w:r>
      <w:r w:rsidR="008D27BD" w:rsidRPr="003D0B81">
        <w:rPr>
          <w:sz w:val="24"/>
          <w:szCs w:val="24"/>
        </w:rPr>
        <w:t>isokokois</w:t>
      </w:r>
      <w:r w:rsidRPr="003D0B81">
        <w:rPr>
          <w:sz w:val="24"/>
          <w:szCs w:val="24"/>
        </w:rPr>
        <w:t xml:space="preserve">illa </w:t>
      </w:r>
      <w:r w:rsidR="004C01A2" w:rsidRPr="003D0B81">
        <w:rPr>
          <w:sz w:val="24"/>
          <w:szCs w:val="24"/>
        </w:rPr>
        <w:t>potilailla n</w:t>
      </w:r>
      <w:r w:rsidRPr="003D0B81">
        <w:rPr>
          <w:sz w:val="24"/>
          <w:szCs w:val="24"/>
        </w:rPr>
        <w:t>e voi</w:t>
      </w:r>
      <w:r w:rsidR="004C01A2" w:rsidRPr="003D0B81">
        <w:rPr>
          <w:sz w:val="24"/>
          <w:szCs w:val="24"/>
        </w:rPr>
        <w:t>vat</w:t>
      </w:r>
      <w:r w:rsidR="0003209B" w:rsidRPr="003D0B81">
        <w:rPr>
          <w:sz w:val="24"/>
          <w:szCs w:val="24"/>
        </w:rPr>
        <w:t xml:space="preserve"> kasvaa hu</w:t>
      </w:r>
      <w:r w:rsidR="004C01A2" w:rsidRPr="003D0B81">
        <w:rPr>
          <w:sz w:val="24"/>
          <w:szCs w:val="24"/>
        </w:rPr>
        <w:t>omattavasti</w:t>
      </w:r>
      <w:r w:rsidR="0003209B" w:rsidRPr="003D0B81">
        <w:rPr>
          <w:sz w:val="24"/>
          <w:szCs w:val="24"/>
        </w:rPr>
        <w:t xml:space="preserve">. </w:t>
      </w:r>
      <w:r w:rsidR="008D27BD" w:rsidRPr="003D0B81">
        <w:rPr>
          <w:sz w:val="24"/>
          <w:szCs w:val="24"/>
        </w:rPr>
        <w:t>Tämä</w:t>
      </w:r>
      <w:r w:rsidR="007663D5" w:rsidRPr="003D0B81">
        <w:rPr>
          <w:sz w:val="24"/>
          <w:szCs w:val="24"/>
        </w:rPr>
        <w:t xml:space="preserve"> vaikuttaa myös valittavaan kuvausjännitteeseen (kV). Mahdollisuus parantaa optimointia </w:t>
      </w:r>
      <w:proofErr w:type="spellStart"/>
      <w:r w:rsidR="007663D5" w:rsidRPr="003D0B81">
        <w:rPr>
          <w:sz w:val="24"/>
          <w:szCs w:val="24"/>
        </w:rPr>
        <w:t>kV:n</w:t>
      </w:r>
      <w:proofErr w:type="spellEnd"/>
      <w:r w:rsidR="007663D5" w:rsidRPr="003D0B81">
        <w:rPr>
          <w:sz w:val="24"/>
          <w:szCs w:val="24"/>
        </w:rPr>
        <w:t xml:space="preserve"> muutoksilla riippuu potilaan koosta ja varjoainetehostuman merkityksestä kohde-elimessä; pienillä potilailla ja puhtailla TT-</w:t>
      </w:r>
      <w:proofErr w:type="spellStart"/>
      <w:r w:rsidR="007663D5" w:rsidRPr="003D0B81">
        <w:rPr>
          <w:sz w:val="24"/>
          <w:szCs w:val="24"/>
        </w:rPr>
        <w:t>angiografioilla</w:t>
      </w:r>
      <w:proofErr w:type="spellEnd"/>
      <w:r w:rsidR="007663D5" w:rsidRPr="003D0B81">
        <w:rPr>
          <w:sz w:val="24"/>
          <w:szCs w:val="24"/>
        </w:rPr>
        <w:t xml:space="preserve"> </w:t>
      </w:r>
      <w:proofErr w:type="spellStart"/>
      <w:r w:rsidR="007663D5" w:rsidRPr="003D0B81">
        <w:rPr>
          <w:sz w:val="24"/>
          <w:szCs w:val="24"/>
        </w:rPr>
        <w:t>kV:n</w:t>
      </w:r>
      <w:proofErr w:type="spellEnd"/>
      <w:r w:rsidR="007663D5" w:rsidRPr="003D0B81">
        <w:rPr>
          <w:sz w:val="24"/>
          <w:szCs w:val="24"/>
        </w:rPr>
        <w:t xml:space="preserve"> alentamisella voidaan saavuttaa usein paras lopputulos, kun taas suuremmilla potilailla </w:t>
      </w:r>
      <w:proofErr w:type="spellStart"/>
      <w:r w:rsidR="007663D5" w:rsidRPr="003D0B81">
        <w:rPr>
          <w:sz w:val="24"/>
          <w:szCs w:val="24"/>
        </w:rPr>
        <w:t>kV:n</w:t>
      </w:r>
      <w:proofErr w:type="spellEnd"/>
      <w:r w:rsidR="007663D5" w:rsidRPr="003D0B81">
        <w:rPr>
          <w:sz w:val="24"/>
          <w:szCs w:val="24"/>
        </w:rPr>
        <w:t xml:space="preserve"> alentamiseen ei ole kohinan kasvun vuoksi juurikaan edellytyksiä. Sama pätee ilman varjoainetta tehtäviin kuvauksiin, jossa </w:t>
      </w:r>
      <w:proofErr w:type="spellStart"/>
      <w:r w:rsidR="007663D5" w:rsidRPr="003D0B81">
        <w:rPr>
          <w:sz w:val="24"/>
          <w:szCs w:val="24"/>
        </w:rPr>
        <w:t>kV:n</w:t>
      </w:r>
      <w:proofErr w:type="spellEnd"/>
      <w:r w:rsidR="007663D5" w:rsidRPr="003D0B81">
        <w:rPr>
          <w:sz w:val="24"/>
          <w:szCs w:val="24"/>
        </w:rPr>
        <w:t xml:space="preserve"> muutoksilla ei ole niin suurta merkitystä.</w:t>
      </w:r>
      <w:r w:rsidR="004B3C46" w:rsidRPr="003D0B81">
        <w:rPr>
          <w:sz w:val="24"/>
          <w:szCs w:val="24"/>
        </w:rPr>
        <w:t xml:space="preserve"> Asiaa käsitellään laajemmin kappaleessa 2.2.2.</w:t>
      </w:r>
      <w:r w:rsidR="008D27BD" w:rsidRPr="00FC4F81">
        <w:rPr>
          <w:sz w:val="24"/>
          <w:szCs w:val="24"/>
        </w:rPr>
        <w:t xml:space="preserve"> </w:t>
      </w:r>
    </w:p>
    <w:p w14:paraId="594DF17F" w14:textId="77777777" w:rsidR="00906DF6" w:rsidRPr="00172069" w:rsidRDefault="00906DF6" w:rsidP="00906DF6">
      <w:pPr>
        <w:ind w:left="2608"/>
      </w:pPr>
    </w:p>
    <w:p w14:paraId="1E368947" w14:textId="0D7376F5" w:rsidR="00906DF6" w:rsidRDefault="00906DF6" w:rsidP="00906DF6">
      <w:r w:rsidRPr="00FC4F81">
        <w:rPr>
          <w:i/>
        </w:rPr>
        <w:t>Anatominen annosmodulaatio</w:t>
      </w:r>
      <w:r>
        <w:t xml:space="preserve"> on </w:t>
      </w:r>
      <w:r w:rsidR="007663D5">
        <w:t xml:space="preserve">putkivirran modulaatioon liittyvä </w:t>
      </w:r>
      <w:r>
        <w:t xml:space="preserve">tekniikka, jossa </w:t>
      </w:r>
      <w:proofErr w:type="spellStart"/>
      <w:r>
        <w:t>mAs</w:t>
      </w:r>
      <w:proofErr w:type="spellEnd"/>
      <w:r>
        <w:t>-arvoa voidaan pienentää sädeherkkien elinten, kuten rintojen</w:t>
      </w:r>
      <w:r w:rsidR="006D33C7">
        <w:t>, kilpirauhasen ja</w:t>
      </w:r>
      <w:r>
        <w:t xml:space="preserve"> silmien kohdalla</w:t>
      </w:r>
      <w:r w:rsidR="007663D5">
        <w:t xml:space="preserve"> röntgenputken kierähtäessä potilaan </w:t>
      </w:r>
      <w:proofErr w:type="spellStart"/>
      <w:r w:rsidR="007663D5">
        <w:t>anteriorisella</w:t>
      </w:r>
      <w:proofErr w:type="spellEnd"/>
      <w:r w:rsidR="007663D5">
        <w:t xml:space="preserve"> puolella</w:t>
      </w:r>
      <w:r>
        <w:t xml:space="preserve">. </w:t>
      </w:r>
      <w:r w:rsidR="00A44113">
        <w:t>Valmistajakohtaisesti annos saattaa vastaavasti</w:t>
      </w:r>
      <w:r>
        <w:t xml:space="preserve"> kasvaa vastakkaisessa </w:t>
      </w:r>
      <w:r w:rsidR="007663D5">
        <w:t xml:space="preserve">(posteriorisessa) </w:t>
      </w:r>
      <w:r>
        <w:t>suunnassa</w:t>
      </w:r>
      <w:r w:rsidR="007663D5">
        <w:t xml:space="preserve"> tai pysyä samana</w:t>
      </w:r>
      <w:r>
        <w:t>.</w:t>
      </w:r>
      <w:r w:rsidR="006D33C7">
        <w:t xml:space="preserve"> </w:t>
      </w:r>
      <w:r w:rsidR="007663D5">
        <w:t>A</w:t>
      </w:r>
      <w:r w:rsidR="006D33C7">
        <w:t>natomisen annosmodulaation käy</w:t>
      </w:r>
      <w:r w:rsidR="00686F87">
        <w:t xml:space="preserve">ttö </w:t>
      </w:r>
      <w:r w:rsidR="007663D5">
        <w:t>voi vaikuttaa hieman paikalliseen kohinatasoon</w:t>
      </w:r>
      <w:r w:rsidR="008D27BD">
        <w:t>, mutta tässä</w:t>
      </w:r>
      <w:r w:rsidR="007663D5">
        <w:t>kin</w:t>
      </w:r>
      <w:r w:rsidR="008D27BD">
        <w:t xml:space="preserve"> on laitekohtaisia eroja</w:t>
      </w:r>
      <w:r w:rsidR="00686F87">
        <w:t xml:space="preserve">. </w:t>
      </w:r>
      <w:r w:rsidR="00A44113">
        <w:t xml:space="preserve">Anatominen elinannosmodulaatio </w:t>
      </w:r>
      <w:r w:rsidR="006D33C7">
        <w:t xml:space="preserve">mahdollistaa </w:t>
      </w:r>
      <w:r w:rsidR="007663D5">
        <w:t xml:space="preserve">noin </w:t>
      </w:r>
      <w:r w:rsidR="006D33C7">
        <w:t>10 – 30 % annossäästön kohteen etupuolella pienissä kohteissa. Isoilla potilailla annossäästö etuosissa on suurempi kuin pienillä potilailla.</w:t>
      </w:r>
    </w:p>
    <w:p w14:paraId="2D3D311A" w14:textId="77777777" w:rsidR="006D33C7" w:rsidRDefault="006D33C7" w:rsidP="00906DF6"/>
    <w:p w14:paraId="1F9170CA" w14:textId="77777777" w:rsidR="00906DF6" w:rsidRDefault="00906DF6" w:rsidP="00906DF6"/>
    <w:p w14:paraId="74E35CE1" w14:textId="77777777" w:rsidR="003A15C1" w:rsidRDefault="003A15C1" w:rsidP="0065398D">
      <w:pPr>
        <w:pStyle w:val="Otsikko3"/>
      </w:pPr>
      <w:bookmarkStart w:id="26" w:name="_Toc73697322"/>
    </w:p>
    <w:p w14:paraId="4FF54D06" w14:textId="2B890FE2" w:rsidR="0065398D" w:rsidRPr="00DF4E76" w:rsidRDefault="0065398D" w:rsidP="0065398D">
      <w:pPr>
        <w:pStyle w:val="Otsikko3"/>
      </w:pPr>
      <w:r>
        <w:t xml:space="preserve">2.2.2. </w:t>
      </w:r>
      <w:r w:rsidRPr="00DF4E76">
        <w:t>Putkijännit</w:t>
      </w:r>
      <w:r>
        <w:t>e ja sen</w:t>
      </w:r>
      <w:r w:rsidRPr="00DF4E76">
        <w:t xml:space="preserve"> </w:t>
      </w:r>
      <w:r>
        <w:t>säätäminen</w:t>
      </w:r>
      <w:bookmarkEnd w:id="26"/>
    </w:p>
    <w:p w14:paraId="1098C8FC" w14:textId="77777777" w:rsidR="0065398D" w:rsidRPr="003C0129" w:rsidRDefault="0065398D" w:rsidP="0065398D">
      <w:pPr>
        <w:rPr>
          <w:b/>
        </w:rPr>
      </w:pPr>
    </w:p>
    <w:p w14:paraId="506321F2" w14:textId="77777777" w:rsidR="0065398D" w:rsidRPr="00DA7E74" w:rsidRDefault="0065398D" w:rsidP="0065398D">
      <w:pPr>
        <w:pStyle w:val="Kommentinteksti"/>
        <w:rPr>
          <w:sz w:val="24"/>
          <w:szCs w:val="24"/>
        </w:rPr>
      </w:pPr>
      <w:r w:rsidRPr="00002B8B">
        <w:rPr>
          <w:sz w:val="24"/>
          <w:szCs w:val="24"/>
        </w:rPr>
        <w:t>Putkijännit</w:t>
      </w:r>
      <w:r w:rsidRPr="007B23F8">
        <w:rPr>
          <w:sz w:val="24"/>
          <w:szCs w:val="24"/>
        </w:rPr>
        <w:t>e</w:t>
      </w:r>
      <w:r w:rsidRPr="00002B8B">
        <w:rPr>
          <w:sz w:val="24"/>
          <w:szCs w:val="24"/>
        </w:rPr>
        <w:t xml:space="preserve"> </w:t>
      </w:r>
      <w:r>
        <w:rPr>
          <w:sz w:val="24"/>
          <w:szCs w:val="24"/>
        </w:rPr>
        <w:t xml:space="preserve">(kV) ja sen </w:t>
      </w:r>
      <w:r w:rsidRPr="00002B8B">
        <w:rPr>
          <w:sz w:val="24"/>
          <w:szCs w:val="24"/>
        </w:rPr>
        <w:t>valin</w:t>
      </w:r>
      <w:r w:rsidRPr="007B23F8">
        <w:rPr>
          <w:sz w:val="24"/>
          <w:szCs w:val="24"/>
        </w:rPr>
        <w:t>ta vaikuttaa suoraan säteilyn määrään ja läpäisevyyteen</w:t>
      </w:r>
      <w:r>
        <w:rPr>
          <w:sz w:val="24"/>
          <w:szCs w:val="24"/>
        </w:rPr>
        <w:t xml:space="preserve">. Optimaalisella kV-valinalla </w:t>
      </w:r>
      <w:r w:rsidRPr="00DA7E74">
        <w:rPr>
          <w:sz w:val="24"/>
          <w:szCs w:val="24"/>
        </w:rPr>
        <w:t>valittu jännit</w:t>
      </w:r>
      <w:r w:rsidRPr="007B23F8">
        <w:rPr>
          <w:sz w:val="24"/>
          <w:szCs w:val="24"/>
        </w:rPr>
        <w:t>e on tarpeeksi voimakasta penetroitumaan</w:t>
      </w:r>
      <w:r w:rsidRPr="00DA7E74">
        <w:rPr>
          <w:sz w:val="24"/>
          <w:szCs w:val="24"/>
        </w:rPr>
        <w:t xml:space="preserve"> sopivasti potilaan läpi detektorille, mutta </w:t>
      </w:r>
      <w:r>
        <w:rPr>
          <w:sz w:val="24"/>
          <w:szCs w:val="24"/>
        </w:rPr>
        <w:t xml:space="preserve">silti saadaan hyvä kontrasti kuviin mahdollisimman matalalla säteilyannoksella. </w:t>
      </w:r>
    </w:p>
    <w:p w14:paraId="061A15D0" w14:textId="525A089E" w:rsidR="0065398D" w:rsidRPr="00002B8B" w:rsidRDefault="0065398D" w:rsidP="0065398D">
      <w:pPr>
        <w:pStyle w:val="Kommentinteksti"/>
        <w:rPr>
          <w:sz w:val="24"/>
          <w:szCs w:val="24"/>
        </w:rPr>
      </w:pPr>
      <w:r w:rsidRPr="007B23F8">
        <w:rPr>
          <w:sz w:val="24"/>
          <w:szCs w:val="24"/>
        </w:rPr>
        <w:t>I</w:t>
      </w:r>
      <w:r w:rsidRPr="00002B8B">
        <w:rPr>
          <w:sz w:val="24"/>
          <w:szCs w:val="24"/>
        </w:rPr>
        <w:t xml:space="preserve">sommille potilaille tarvitaan pääsääntöisesti </w:t>
      </w:r>
      <w:r w:rsidR="00C64ABE" w:rsidRPr="00002B8B">
        <w:rPr>
          <w:sz w:val="24"/>
          <w:szCs w:val="24"/>
        </w:rPr>
        <w:t>korke</w:t>
      </w:r>
      <w:r w:rsidR="00C64ABE" w:rsidRPr="007B23F8">
        <w:rPr>
          <w:sz w:val="24"/>
          <w:szCs w:val="24"/>
        </w:rPr>
        <w:t>ampi</w:t>
      </w:r>
      <w:r w:rsidRPr="007B23F8">
        <w:rPr>
          <w:sz w:val="24"/>
          <w:szCs w:val="24"/>
        </w:rPr>
        <w:t xml:space="preserve"> </w:t>
      </w:r>
      <w:proofErr w:type="spellStart"/>
      <w:r w:rsidRPr="007B23F8">
        <w:rPr>
          <w:sz w:val="24"/>
          <w:szCs w:val="24"/>
        </w:rPr>
        <w:t>kV:</w:t>
      </w:r>
      <w:r>
        <w:rPr>
          <w:sz w:val="24"/>
          <w:szCs w:val="24"/>
        </w:rPr>
        <w:t>a</w:t>
      </w:r>
      <w:proofErr w:type="spellEnd"/>
      <w:r>
        <w:rPr>
          <w:sz w:val="24"/>
          <w:szCs w:val="24"/>
        </w:rPr>
        <w:t xml:space="preserve"> ja pienikokoisille tai </w:t>
      </w:r>
      <w:r w:rsidRPr="007B23F8">
        <w:rPr>
          <w:sz w:val="24"/>
          <w:szCs w:val="24"/>
        </w:rPr>
        <w:t xml:space="preserve">hoikemmille </w:t>
      </w:r>
      <w:r w:rsidRPr="00002B8B">
        <w:rPr>
          <w:sz w:val="24"/>
          <w:szCs w:val="24"/>
        </w:rPr>
        <w:t>matalamp</w:t>
      </w:r>
      <w:r w:rsidR="00C64ABE">
        <w:rPr>
          <w:sz w:val="24"/>
          <w:szCs w:val="24"/>
        </w:rPr>
        <w:t>i</w:t>
      </w:r>
      <w:r w:rsidRPr="00002B8B">
        <w:rPr>
          <w:sz w:val="24"/>
          <w:szCs w:val="24"/>
        </w:rPr>
        <w:t xml:space="preserve">.  </w:t>
      </w:r>
    </w:p>
    <w:p w14:paraId="31C37852" w14:textId="77777777" w:rsidR="0065398D" w:rsidRPr="007B23F8" w:rsidRDefault="0065398D" w:rsidP="0065398D"/>
    <w:p w14:paraId="32EBBEA0" w14:textId="42BEC099" w:rsidR="0065398D" w:rsidRDefault="0065398D" w:rsidP="0065398D">
      <w:r>
        <w:t xml:space="preserve">Putkijännitteen alentaminen parantaa kuvan kontrastia ja vähentää sädeannosta, varsinkin lapsilla ja pienikokoisilla aikuisilla. Matalamman putkijännitteen käytöstä on eniten hyötyä varjoainetehosteisissa tutkimuksissa, jossa se parantaa jodivarjoaineen kontrastia ja siten parantaa </w:t>
      </w:r>
      <w:proofErr w:type="spellStart"/>
      <w:r>
        <w:t>hyper</w:t>
      </w:r>
      <w:proofErr w:type="spellEnd"/>
      <w:r>
        <w:t xml:space="preserve">- ja </w:t>
      </w:r>
      <w:proofErr w:type="spellStart"/>
      <w:r>
        <w:t>hypovaskulaaristen</w:t>
      </w:r>
      <w:proofErr w:type="spellEnd"/>
      <w:r>
        <w:t xml:space="preserve"> rakenteiden erottumista ympäristöstään. Matalampaa putkijännitettä käytettäessä kohina lisääntyy, mutta tietyissä kliinisissä indikaatioissa jodivarjoaineen lisääntynyt kontrasti kompensoi sen, jolloin kontrasti-kohina-suhde yleensä pysyy hyvänä tai paranee. Lisäksi uudet iteratiiviset</w:t>
      </w:r>
      <w:r w:rsidR="007663D5">
        <w:t xml:space="preserve"> tai tekoälyyn perustuvat</w:t>
      </w:r>
      <w:r>
        <w:t xml:space="preserve"> rekonstruktiotekniikat mahdollistavat kohinan vähentämis</w:t>
      </w:r>
      <w:r w:rsidR="007663D5">
        <w:t>tä</w:t>
      </w:r>
      <w:r>
        <w:t>.</w:t>
      </w:r>
    </w:p>
    <w:p w14:paraId="18FCDBFD" w14:textId="77777777" w:rsidR="0065398D" w:rsidRDefault="0065398D" w:rsidP="0065398D"/>
    <w:p w14:paraId="379046E9" w14:textId="3E46C08E" w:rsidR="0065398D" w:rsidRDefault="0065398D" w:rsidP="0065398D">
      <w:r>
        <w:t>Tutkittaessa siis verisuonia, virtsateitä tai muita rakenteita, joissa tapahtuu voimakas varjoainetehostuminen, putkijännitteen laskeminen on hyödyllistä. Tällöin on tärkeä optimoida sähkömäärää (</w:t>
      </w:r>
      <w:proofErr w:type="spellStart"/>
      <w:r>
        <w:t>mAs</w:t>
      </w:r>
      <w:proofErr w:type="spellEnd"/>
      <w:r>
        <w:t xml:space="preserve">) automaattisella moduloinnilla potilaan koon ja kuvausindikaation mukaan liiallisen kohinan välttämiseksi. </w:t>
      </w:r>
      <w:r w:rsidR="007663D5">
        <w:t xml:space="preserve">Alemmalla kilovoltilla annostuotto on selvästi alhaisempi kuin korkeammalla kilovoltilla ja tätä kompensoidaan osittain käyttämällä vastaavasti suurempaa putkivirtaa. Korkeamman </w:t>
      </w:r>
      <w:proofErr w:type="spellStart"/>
      <w:r w:rsidR="007663D5">
        <w:t>pitchin</w:t>
      </w:r>
      <w:proofErr w:type="spellEnd"/>
      <w:r w:rsidR="007663D5">
        <w:t xml:space="preserve"> (nopeissa) kuvauksissa voidaan tällöin tulla röntgenputken säteilyntuoton rajoille, joka siis saattaa rajoittaa alhaisemman kilovoltin hyödyntämistä.</w:t>
      </w:r>
    </w:p>
    <w:p w14:paraId="34FD35DB" w14:textId="77777777" w:rsidR="0065398D" w:rsidRDefault="0065398D" w:rsidP="0065398D"/>
    <w:p w14:paraId="7107EAE5" w14:textId="3D9DB82E" w:rsidR="0065398D" w:rsidRDefault="0065398D" w:rsidP="0065398D">
      <w:r>
        <w:t xml:space="preserve">Jos kuvaus tehdään pelkästään ilman suonensisäistä varjoainetta, putkijännitteen laskeminen ei ole useinkaan kannattavaa. Myös isokokoisilla potilailla kohinan ja artefaktien lisääntyminen on usein niin voimakasta, että heillä joudutaan </w:t>
      </w:r>
      <w:proofErr w:type="spellStart"/>
      <w:r>
        <w:t>kV:a</w:t>
      </w:r>
      <w:proofErr w:type="spellEnd"/>
      <w:r>
        <w:t xml:space="preserve"> jopa nostamaan riittävän kuvanlaadun saavuttamiseksi, myös varjoainetta käytettäessä. </w:t>
      </w:r>
    </w:p>
    <w:p w14:paraId="57CB5950" w14:textId="77777777" w:rsidR="0065398D" w:rsidRDefault="0065398D" w:rsidP="0065398D"/>
    <w:p w14:paraId="2F2E314C" w14:textId="15BB059F" w:rsidR="0065398D" w:rsidRDefault="0065398D" w:rsidP="0065398D">
      <w:r>
        <w:t>Vartalon alueen tavallisissa varjoaine</w:t>
      </w:r>
      <w:r w:rsidR="004B3C46">
        <w:t xml:space="preserve">tehosteisissa </w:t>
      </w:r>
      <w:r>
        <w:t xml:space="preserve">kuvauksissa suositellaan aikuisilla käytettäväksi </w:t>
      </w:r>
      <w:r w:rsidR="004B3C46">
        <w:t xml:space="preserve">yleensä </w:t>
      </w:r>
      <w:r>
        <w:t xml:space="preserve">120 </w:t>
      </w:r>
      <w:proofErr w:type="spellStart"/>
      <w:r>
        <w:t>kV:n</w:t>
      </w:r>
      <w:proofErr w:type="spellEnd"/>
      <w:r>
        <w:t xml:space="preserve"> putkijännitettä, hoikilla aikuisilla </w:t>
      </w:r>
      <w:r w:rsidR="004B3C46">
        <w:t xml:space="preserve">puolestaan </w:t>
      </w:r>
      <w:r>
        <w:t xml:space="preserve">100 </w:t>
      </w:r>
      <w:proofErr w:type="spellStart"/>
      <w:r>
        <w:t>kV.</w:t>
      </w:r>
      <w:proofErr w:type="spellEnd"/>
      <w:r>
        <w:t xml:space="preserve"> Sädeannos on 120 </w:t>
      </w:r>
      <w:proofErr w:type="spellStart"/>
      <w:r>
        <w:t>kV:a</w:t>
      </w:r>
      <w:proofErr w:type="spellEnd"/>
      <w:r>
        <w:t xml:space="preserve"> käytettäessä 20-40 % matalampi kuin 140 </w:t>
      </w:r>
      <w:proofErr w:type="spellStart"/>
      <w:r>
        <w:t>kV:a</w:t>
      </w:r>
      <w:proofErr w:type="spellEnd"/>
      <w:r>
        <w:t xml:space="preserve"> käytettäessä. Putkijännitettä kannattaa laskea </w:t>
      </w:r>
      <w:proofErr w:type="spellStart"/>
      <w:r>
        <w:t>angiografioissa</w:t>
      </w:r>
      <w:proofErr w:type="spellEnd"/>
      <w:r>
        <w:t xml:space="preserve"> ja </w:t>
      </w:r>
      <w:proofErr w:type="spellStart"/>
      <w:r>
        <w:t>urografioissa</w:t>
      </w:r>
      <w:proofErr w:type="spellEnd"/>
      <w:r>
        <w:t xml:space="preserve">. Tällöin normaalikokoisille suositeltavin jännite on 100 kV, hyvin hoikille 80 </w:t>
      </w:r>
      <w:proofErr w:type="spellStart"/>
      <w:r>
        <w:t>kV.</w:t>
      </w:r>
      <w:proofErr w:type="spellEnd"/>
      <w:r>
        <w:t xml:space="preserve"> Lihavilla tai isokokoisilla potilailla on kuitenkin hyödyllistä käyttää </w:t>
      </w:r>
      <w:proofErr w:type="spellStart"/>
      <w:r>
        <w:t>urografioissa</w:t>
      </w:r>
      <w:proofErr w:type="spellEnd"/>
      <w:r>
        <w:t xml:space="preserve"> ja </w:t>
      </w:r>
      <w:proofErr w:type="spellStart"/>
      <w:r>
        <w:t>angiografioissa</w:t>
      </w:r>
      <w:proofErr w:type="spellEnd"/>
      <w:r>
        <w:t xml:space="preserve"> 120 </w:t>
      </w:r>
      <w:proofErr w:type="spellStart"/>
      <w:r>
        <w:t>kV:a</w:t>
      </w:r>
      <w:proofErr w:type="spellEnd"/>
      <w:r>
        <w:t xml:space="preserve">, koska heillä kohinataso voi nousta muutoin liikaa. Putkijännite 80 kV soveltuu käytettäväksi </w:t>
      </w:r>
      <w:proofErr w:type="spellStart"/>
      <w:r>
        <w:t>angiografioissa</w:t>
      </w:r>
      <w:proofErr w:type="spellEnd"/>
      <w:r>
        <w:t xml:space="preserve"> myös tilanteissa, joissa joudutaan tyytymään tavallista pienempään varjoainemäärään munuaisten vajaatoiminnan takia.</w:t>
      </w:r>
      <w:r w:rsidR="004B3C46">
        <w:t xml:space="preserve"> Uudemmilla laitteilla on käytettävissä myös alhaisempi 70 kV jännite ja mm. Siemensillä putkijännitettä voidaan uusilla laitemalleilla säätää 10 </w:t>
      </w:r>
      <w:proofErr w:type="spellStart"/>
      <w:r w:rsidR="004B3C46">
        <w:t>kV:n</w:t>
      </w:r>
      <w:proofErr w:type="spellEnd"/>
      <w:r w:rsidR="004B3C46">
        <w:t xml:space="preserve"> välein jopa välillä 70-150 </w:t>
      </w:r>
      <w:proofErr w:type="spellStart"/>
      <w:r w:rsidR="004B3C46">
        <w:t>kV.</w:t>
      </w:r>
      <w:proofErr w:type="spellEnd"/>
    </w:p>
    <w:p w14:paraId="1A260548" w14:textId="77777777" w:rsidR="0065398D" w:rsidRDefault="0065398D" w:rsidP="0065398D"/>
    <w:p w14:paraId="3FA5585F" w14:textId="314EBD15" w:rsidR="0065398D" w:rsidRDefault="0065398D" w:rsidP="0065398D">
      <w:r>
        <w:t>Putkijännite 140 kV (</w:t>
      </w:r>
      <w:r w:rsidR="004B3C46">
        <w:t xml:space="preserve">Canonilla </w:t>
      </w:r>
      <w:r>
        <w:t>135 kV) kannattaa käyttää vatsan ja vartalon kuvauksissa hyvin lihavilla tai isokokoisilla potilailla tai jos suurikokoisella potilaalla kädet jäävät kuvausalueelle vartalon vierelle tai päälle</w:t>
      </w:r>
      <w:r w:rsidR="004B3C46">
        <w:t xml:space="preserve"> aiheuttaen lisävaimentumista</w:t>
      </w:r>
      <w:r>
        <w:t>.</w:t>
      </w:r>
    </w:p>
    <w:p w14:paraId="453C1DB6" w14:textId="77777777" w:rsidR="0065398D" w:rsidRDefault="0065398D" w:rsidP="0065398D"/>
    <w:p w14:paraId="2E4CA9DB" w14:textId="36EAD269" w:rsidR="0065398D" w:rsidRDefault="004B3C46" w:rsidP="0065398D">
      <w:r>
        <w:t>A</w:t>
      </w:r>
      <w:r w:rsidR="0065398D" w:rsidRPr="00530885">
        <w:t>utomaattinen putkijännitteen</w:t>
      </w:r>
      <w:r w:rsidR="0065398D" w:rsidRPr="00002B8B">
        <w:t xml:space="preserve"> valinta</w:t>
      </w:r>
      <w:r>
        <w:t xml:space="preserve"> helpottaa putkijännitteen optimointia ja tämä tekniikka on </w:t>
      </w:r>
      <w:r w:rsidR="0065398D">
        <w:t xml:space="preserve">tullut saataville useiden laitevalmistajien TT-malleihin. Se auttaa käyttäjää valitsemaan potilaan </w:t>
      </w:r>
      <w:r w:rsidR="0065398D">
        <w:lastRenderedPageBreak/>
        <w:t xml:space="preserve">kokoon ja kuvausindikaatioon parhaiten soveltuvan putkijännitteen. Siten, vaikka tämän ohjeen protokolla-ohjeissa on esitetty tarkat kV-arvot, voidaan indikaatioperusteisesti </w:t>
      </w:r>
      <w:r>
        <w:t xml:space="preserve">hyödyntää myös automaattista </w:t>
      </w:r>
      <w:proofErr w:type="spellStart"/>
      <w:r>
        <w:t>kV:n</w:t>
      </w:r>
      <w:proofErr w:type="spellEnd"/>
      <w:r>
        <w:t xml:space="preserve"> valintaa</w:t>
      </w:r>
      <w:r w:rsidR="0065398D">
        <w:t xml:space="preserve"> niillä TT-laitteilla, joilla tähän on mahdollisuus.</w:t>
      </w:r>
    </w:p>
    <w:p w14:paraId="4E1D0F20" w14:textId="77777777" w:rsidR="0065398D" w:rsidRDefault="0065398D" w:rsidP="0065398D"/>
    <w:p w14:paraId="4BDA0CED" w14:textId="3DB2DE58" w:rsidR="0065398D" w:rsidRDefault="0065398D" w:rsidP="0065398D">
      <w:r>
        <w:t>Samalla on hyvä muistaa, että käyttäjille</w:t>
      </w:r>
      <w:r w:rsidR="005A2FA2">
        <w:t xml:space="preserve"> jää kuitenkin aina vastuu lopul</w:t>
      </w:r>
      <w:r>
        <w:t xml:space="preserve">lisesta </w:t>
      </w:r>
      <w:proofErr w:type="spellStart"/>
      <w:r>
        <w:t>kV:n</w:t>
      </w:r>
      <w:proofErr w:type="spellEnd"/>
      <w:r>
        <w:t xml:space="preserve"> valinnasta, sillä automatiikka ei takaa optimaalista lopputulosta kaikilla indikaatioilla</w:t>
      </w:r>
      <w:r w:rsidR="004B3C46">
        <w:t xml:space="preserve"> ja potilailla</w:t>
      </w:r>
      <w:r>
        <w:t>.</w:t>
      </w:r>
      <w:r w:rsidR="004B3C46">
        <w:t xml:space="preserve"> Automaatiokin voi harhautua.</w:t>
      </w:r>
    </w:p>
    <w:p w14:paraId="072EB2D3" w14:textId="77777777" w:rsidR="0065398D" w:rsidRDefault="0065398D" w:rsidP="0065398D">
      <w:r>
        <w:t xml:space="preserve"> </w:t>
      </w:r>
    </w:p>
    <w:p w14:paraId="29A0ADA8" w14:textId="77777777" w:rsidR="00C23C38" w:rsidRDefault="00C23C38" w:rsidP="00906DF6"/>
    <w:p w14:paraId="1432C952" w14:textId="4DEFA636" w:rsidR="00C23C38" w:rsidRDefault="004C01A2" w:rsidP="00382D04">
      <w:pPr>
        <w:pStyle w:val="Otsikko3"/>
      </w:pPr>
      <w:bookmarkStart w:id="27" w:name="_Toc310933434"/>
      <w:bookmarkStart w:id="28" w:name="_Toc315014526"/>
      <w:bookmarkStart w:id="29" w:name="_Toc73697323"/>
      <w:r>
        <w:t>2.2.</w:t>
      </w:r>
      <w:r w:rsidR="008D27BD">
        <w:t>3</w:t>
      </w:r>
      <w:r w:rsidR="003465F6">
        <w:t xml:space="preserve">. </w:t>
      </w:r>
      <w:r w:rsidR="00C23C38" w:rsidRPr="00382D04">
        <w:t>Adaptiivinen</w:t>
      </w:r>
      <w:r w:rsidR="00C23C38">
        <w:t xml:space="preserve"> </w:t>
      </w:r>
      <w:proofErr w:type="spellStart"/>
      <w:r w:rsidR="00C23C38">
        <w:t>kollimaatio</w:t>
      </w:r>
      <w:bookmarkEnd w:id="27"/>
      <w:bookmarkEnd w:id="28"/>
      <w:bookmarkEnd w:id="29"/>
      <w:proofErr w:type="spellEnd"/>
    </w:p>
    <w:p w14:paraId="7B62069B" w14:textId="77777777" w:rsidR="00C23C38" w:rsidRDefault="00C23C38" w:rsidP="00F85B94">
      <w:pPr>
        <w:rPr>
          <w:b/>
        </w:rPr>
      </w:pPr>
    </w:p>
    <w:p w14:paraId="7AA474DF" w14:textId="62ED0B92" w:rsidR="00F85B94" w:rsidRDefault="00F85B94" w:rsidP="00F85B94">
      <w:r w:rsidRPr="00C23C38">
        <w:t xml:space="preserve">Adaptiivisella </w:t>
      </w:r>
      <w:proofErr w:type="spellStart"/>
      <w:r w:rsidRPr="00C23C38">
        <w:t>kollimaatiolla</w:t>
      </w:r>
      <w:proofErr w:type="spellEnd"/>
      <w:r w:rsidRPr="00C23C38">
        <w:t xml:space="preserve"> voidaan vähentää </w:t>
      </w:r>
      <w:proofErr w:type="spellStart"/>
      <w:r w:rsidRPr="00C23C38">
        <w:t>helikaalikuvaukseen</w:t>
      </w:r>
      <w:proofErr w:type="spellEnd"/>
      <w:r w:rsidRPr="00C23C38">
        <w:t xml:space="preserve"> liittyvää ylisäteilytysalueen</w:t>
      </w:r>
      <w:r>
        <w:t xml:space="preserve"> ongelmaa (</w:t>
      </w:r>
      <w:proofErr w:type="spellStart"/>
      <w:r>
        <w:t>overranging</w:t>
      </w:r>
      <w:proofErr w:type="spellEnd"/>
      <w:r>
        <w:t xml:space="preserve">). Jokaisen </w:t>
      </w:r>
      <w:proofErr w:type="spellStart"/>
      <w:r>
        <w:t>helikaalisarjan</w:t>
      </w:r>
      <w:proofErr w:type="spellEnd"/>
      <w:r>
        <w:t xml:space="preserve"> alku- ja loppupäässä tarvitaan ylimääräinen röntgenputken puolikas</w:t>
      </w:r>
      <w:r w:rsidR="00686F87">
        <w:t>pyörähdys</w:t>
      </w:r>
      <w:r>
        <w:t xml:space="preserve"> kuvadatan </w:t>
      </w:r>
      <w:r w:rsidR="00686F87">
        <w:t>keräämistä</w:t>
      </w:r>
      <w:r>
        <w:t xml:space="preserve"> varten. Ylikuvausalue o</w:t>
      </w:r>
      <w:r w:rsidR="00623D23">
        <w:t xml:space="preserve">n sitä suurempi, mitä leveämpi </w:t>
      </w:r>
      <w:r>
        <w:t xml:space="preserve">röntgensädekeila ja </w:t>
      </w:r>
      <w:r w:rsidR="004B3C46">
        <w:t xml:space="preserve">mitä </w:t>
      </w:r>
      <w:r>
        <w:t xml:space="preserve">suurempi </w:t>
      </w:r>
      <w:proofErr w:type="spellStart"/>
      <w:r>
        <w:t>pitch</w:t>
      </w:r>
      <w:proofErr w:type="spellEnd"/>
      <w:r>
        <w:t xml:space="preserve"> on käytössä. Uusimmissa laitteissa käytetään </w:t>
      </w:r>
      <w:r w:rsidR="004B3C46">
        <w:t xml:space="preserve">dynaamista </w:t>
      </w:r>
      <w:proofErr w:type="spellStart"/>
      <w:r>
        <w:t>kollimaatiotekniikkaa</w:t>
      </w:r>
      <w:proofErr w:type="spellEnd"/>
      <w:r>
        <w:t xml:space="preserve">, jossa </w:t>
      </w:r>
      <w:r w:rsidR="00686F87">
        <w:t>ilmaisin</w:t>
      </w:r>
      <w:r>
        <w:t xml:space="preserve"> </w:t>
      </w:r>
      <w:r w:rsidR="00C64ABE">
        <w:t xml:space="preserve">avautuu </w:t>
      </w:r>
      <w:r w:rsidR="005A2FA2">
        <w:t xml:space="preserve">asteittain </w:t>
      </w:r>
      <w:r>
        <w:t>kuvauksen alkaessa z-akselin suunnassa ja sulkeutuu kuva-alueen loppupäässä. Ominaisuus on tarjolla jo useimmilla laitevalmistajilla.</w:t>
      </w:r>
      <w:r w:rsidR="004B3C46">
        <w:t xml:space="preserve"> Tästä on suhteellisesti eniten hyötyä lyhyemmissä </w:t>
      </w:r>
      <w:proofErr w:type="spellStart"/>
      <w:r w:rsidR="004B3C46">
        <w:t>helikaalikuvauksissa</w:t>
      </w:r>
      <w:proofErr w:type="spellEnd"/>
      <w:r w:rsidR="004B3C46">
        <w:t>.</w:t>
      </w:r>
    </w:p>
    <w:p w14:paraId="122485ED" w14:textId="77777777" w:rsidR="00146BE1" w:rsidRDefault="00146BE1" w:rsidP="00146BE1"/>
    <w:p w14:paraId="1E3292C4" w14:textId="77777777" w:rsidR="00146BE1" w:rsidRDefault="00146BE1" w:rsidP="00146BE1">
      <w:pPr>
        <w:rPr>
          <w:i/>
        </w:rPr>
      </w:pPr>
    </w:p>
    <w:p w14:paraId="15352F7D" w14:textId="400C974A" w:rsidR="00C23C38" w:rsidRPr="00C23C38" w:rsidRDefault="000124F1" w:rsidP="00382D04">
      <w:pPr>
        <w:pStyle w:val="Otsikko3"/>
      </w:pPr>
      <w:bookmarkStart w:id="30" w:name="_Toc310933435"/>
      <w:bookmarkStart w:id="31" w:name="_Toc315014527"/>
      <w:bookmarkStart w:id="32" w:name="_Toc73697324"/>
      <w:r>
        <w:t>2.2.</w:t>
      </w:r>
      <w:r w:rsidR="008D27BD">
        <w:t>4</w:t>
      </w:r>
      <w:r w:rsidR="00C23C38" w:rsidRPr="00C23C38">
        <w:t xml:space="preserve">. Iteratiivinen </w:t>
      </w:r>
      <w:r w:rsidR="004B3C46">
        <w:t xml:space="preserve">ja tekoälyyn perustuva </w:t>
      </w:r>
      <w:r w:rsidR="00C23C38" w:rsidRPr="00382D04">
        <w:t>rekonstruktio</w:t>
      </w:r>
      <w:bookmarkEnd w:id="30"/>
      <w:bookmarkEnd w:id="31"/>
      <w:bookmarkEnd w:id="32"/>
    </w:p>
    <w:p w14:paraId="346B906C" w14:textId="77777777" w:rsidR="00C23C38" w:rsidRPr="00C23C38" w:rsidRDefault="00C23C38" w:rsidP="00146BE1"/>
    <w:p w14:paraId="1D905A0D" w14:textId="3EEB2C37" w:rsidR="00C80C1A" w:rsidRDefault="00146BE1" w:rsidP="00146BE1">
      <w:r w:rsidRPr="00C23C38">
        <w:t xml:space="preserve">Iteratiivinen </w:t>
      </w:r>
      <w:r w:rsidR="004B3C46">
        <w:t xml:space="preserve">ja tekoälyyn perustuvat (tyypillisesti </w:t>
      </w:r>
      <w:proofErr w:type="spellStart"/>
      <w:r w:rsidR="004B3C46">
        <w:t>deep-learning</w:t>
      </w:r>
      <w:proofErr w:type="spellEnd"/>
      <w:r w:rsidR="004B3C46">
        <w:t xml:space="preserve"> pohjainen) </w:t>
      </w:r>
      <w:r w:rsidRPr="00C23C38">
        <w:t>rekonstruktio</w:t>
      </w:r>
      <w:r w:rsidR="004B3C46">
        <w:t>t</w:t>
      </w:r>
      <w:r w:rsidRPr="00965BE8">
        <w:rPr>
          <w:i/>
        </w:rPr>
        <w:t xml:space="preserve"> </w:t>
      </w:r>
      <w:r w:rsidRPr="00965BE8">
        <w:t>o</w:t>
      </w:r>
      <w:r w:rsidR="004B3C46">
        <w:t>vat</w:t>
      </w:r>
      <w:r w:rsidRPr="00965BE8">
        <w:t xml:space="preserve"> </w:t>
      </w:r>
      <w:r w:rsidR="00A44113">
        <w:t>ensisijaisesti</w:t>
      </w:r>
      <w:r w:rsidR="00A44113" w:rsidRPr="00965BE8">
        <w:t xml:space="preserve"> </w:t>
      </w:r>
      <w:r w:rsidRPr="00965BE8">
        <w:t xml:space="preserve">kohinaa </w:t>
      </w:r>
      <w:r w:rsidR="00FD1411">
        <w:t>ja artefakte</w:t>
      </w:r>
      <w:r w:rsidR="00A44113">
        <w:t xml:space="preserve">ja </w:t>
      </w:r>
      <w:r w:rsidRPr="00965BE8">
        <w:t>vähentäv</w:t>
      </w:r>
      <w:r w:rsidR="004B3C46">
        <w:t>i</w:t>
      </w:r>
      <w:r w:rsidRPr="00965BE8">
        <w:t xml:space="preserve">ä </w:t>
      </w:r>
      <w:r w:rsidR="00A44113">
        <w:t xml:space="preserve">kuvalaskennan </w:t>
      </w:r>
      <w:r w:rsidR="004B3C46" w:rsidRPr="00965BE8">
        <w:t>tekniik</w:t>
      </w:r>
      <w:r w:rsidR="004B3C46">
        <w:t>oit</w:t>
      </w:r>
      <w:r w:rsidR="004B3C46" w:rsidRPr="00965BE8">
        <w:t>a</w:t>
      </w:r>
      <w:r w:rsidRPr="00965BE8">
        <w:t xml:space="preserve">. </w:t>
      </w:r>
      <w:r w:rsidR="004B3C46">
        <w:t xml:space="preserve">Niitä </w:t>
      </w:r>
      <w:r>
        <w:t>voidaan hyödyntää joko kuvanlaadun parantamiseen tai sädea</w:t>
      </w:r>
      <w:r w:rsidR="00686F87">
        <w:t>ltistuksen</w:t>
      </w:r>
      <w:r>
        <w:t xml:space="preserve"> laskemiseen tai molempiin. </w:t>
      </w:r>
      <w:r w:rsidR="0086690E">
        <w:t xml:space="preserve">Tutkimusten mukaan sädeannosta voidaan </w:t>
      </w:r>
      <w:r w:rsidR="0083761D">
        <w:t xml:space="preserve">vatsan kuvauksissa </w:t>
      </w:r>
      <w:r w:rsidR="0086690E">
        <w:t xml:space="preserve">vähentää </w:t>
      </w:r>
      <w:r w:rsidR="004B3C46">
        <w:t xml:space="preserve">näin </w:t>
      </w:r>
      <w:r w:rsidR="0086690E">
        <w:t xml:space="preserve">jopa </w:t>
      </w:r>
      <w:r w:rsidR="004B3C46">
        <w:t>kymmeniä prosentteja</w:t>
      </w:r>
      <w:r w:rsidR="0086690E">
        <w:t xml:space="preserve"> kuvanlaatua heikentämättä</w:t>
      </w:r>
      <w:r w:rsidR="006D33C7">
        <w:t xml:space="preserve">. </w:t>
      </w:r>
      <w:r w:rsidR="00A44113">
        <w:t xml:space="preserve">Koska iteratiiviseen </w:t>
      </w:r>
      <w:r w:rsidR="004B3C46">
        <w:t>ja tekoäly</w:t>
      </w:r>
      <w:r w:rsidR="00A44113">
        <w:t xml:space="preserve">menetelmään liittyy epälineaarista laskentaa, kuvan tekstuuriin </w:t>
      </w:r>
      <w:r w:rsidR="004B3C46">
        <w:t xml:space="preserve">tai yksityiskohtiin </w:t>
      </w:r>
      <w:r w:rsidR="00A44113">
        <w:t>saattaa eri kontrastitasoilla tulla muutoksia verrattuna</w:t>
      </w:r>
      <w:r w:rsidR="00AA0341">
        <w:t xml:space="preserve"> </w:t>
      </w:r>
      <w:r w:rsidR="004B3C46">
        <w:t xml:space="preserve">perinteisen rekonstruktion tuottamaan </w:t>
      </w:r>
      <w:r w:rsidR="00BF7B90">
        <w:t>kuvaan.</w:t>
      </w:r>
      <w:r w:rsidR="00A44113">
        <w:t xml:space="preserve"> Näiden ilmiöiden vuoksi </w:t>
      </w:r>
      <w:r w:rsidR="004B3C46">
        <w:t xml:space="preserve">näiden kehittyneempien </w:t>
      </w:r>
      <w:r w:rsidR="00A44113">
        <w:t>rekonstruktion käytössä on syytä olla huolellinen indikaatiokohtaista kliinistä kuvanlaatua arvioitaessa ja säädettäessä</w:t>
      </w:r>
      <w:r w:rsidR="00C80C1A">
        <w:t>.</w:t>
      </w:r>
    </w:p>
    <w:p w14:paraId="089D7E6D" w14:textId="36AC3DED" w:rsidR="00073359" w:rsidRDefault="00073359" w:rsidP="00146BE1"/>
    <w:p w14:paraId="0BADE460" w14:textId="2FF8FDBC" w:rsidR="00360648" w:rsidRDefault="00360648" w:rsidP="00146BE1"/>
    <w:p w14:paraId="369020F7" w14:textId="1F92B9BA" w:rsidR="0083761D" w:rsidRPr="00A342DD" w:rsidRDefault="00DF4E76" w:rsidP="00FC4F81">
      <w:pPr>
        <w:pStyle w:val="Otsikko2"/>
      </w:pPr>
      <w:bookmarkStart w:id="33" w:name="_Toc310933437"/>
      <w:bookmarkStart w:id="34" w:name="_Toc315014529"/>
      <w:bookmarkStart w:id="35" w:name="_Toc73697325"/>
      <w:r w:rsidRPr="00A342DD">
        <w:t xml:space="preserve">2.3. </w:t>
      </w:r>
      <w:r w:rsidR="0083761D" w:rsidRPr="00A342DD">
        <w:t xml:space="preserve">Vatsan alueen tutkimuksissa </w:t>
      </w:r>
      <w:r w:rsidR="0083761D" w:rsidRPr="00382D04">
        <w:t>tarvittava</w:t>
      </w:r>
      <w:r w:rsidR="00623D23" w:rsidRPr="00382D04">
        <w:t>n</w:t>
      </w:r>
      <w:r w:rsidR="0083761D" w:rsidRPr="00A342DD">
        <w:t xml:space="preserve"> </w:t>
      </w:r>
      <w:r w:rsidRPr="00A342DD">
        <w:t>kuvanlaadun määrittäminen</w:t>
      </w:r>
      <w:bookmarkEnd w:id="33"/>
      <w:bookmarkEnd w:id="34"/>
      <w:bookmarkEnd w:id="35"/>
    </w:p>
    <w:p w14:paraId="524D7CBF" w14:textId="77777777" w:rsidR="00DF4E76" w:rsidRPr="00A342DD" w:rsidRDefault="00DF4E76" w:rsidP="00FC4F81">
      <w:pPr>
        <w:pStyle w:val="Otsikko2"/>
      </w:pPr>
    </w:p>
    <w:p w14:paraId="01B79424" w14:textId="77777777" w:rsidR="005B718F" w:rsidRPr="005A2FA2" w:rsidRDefault="00F12153" w:rsidP="005B718F">
      <w:r>
        <w:t xml:space="preserve">Vatsan alueen kuvausindikaationa on usein ylävatsan parenkyymielimien tutkiminen. Tutkittaessa ns. kiinteitä elimiä tai etsittäessä niistä pesäkkeitä, jotka voivat poiketa tiheydeltään ympäristöstään vain hiukan, </w:t>
      </w:r>
      <w:r w:rsidR="00623D23">
        <w:t>on matalan</w:t>
      </w:r>
      <w:r w:rsidR="005B718F">
        <w:t xml:space="preserve">kontrastin resoluutio erityisen tärkeää. Silloin TT:ssa </w:t>
      </w:r>
      <w:r>
        <w:t xml:space="preserve">tarvitaan korkeaa tai hyvää kuvanlaatua, joka edellyttää keskimääräistä korkeampaa sädeannosta. </w:t>
      </w:r>
      <w:r w:rsidR="00686F87">
        <w:t>Matalan</w:t>
      </w:r>
      <w:r w:rsidR="005B718F" w:rsidRPr="00A342DD">
        <w:t>kontrastin erotuskyky eli pienten tiheyserojen näkyminen on erityi</w:t>
      </w:r>
      <w:r w:rsidR="005B718F">
        <w:t>sen tärkeää maksa-</w:t>
      </w:r>
      <w:r w:rsidR="005B718F" w:rsidRPr="00A342DD">
        <w:t xml:space="preserve"> ja haimatuumoreita etsittäessä. Myös pienten munuaistuumoreiden diagnostiikassa </w:t>
      </w:r>
      <w:r w:rsidR="0060719F">
        <w:t xml:space="preserve">tarvitaan </w:t>
      </w:r>
      <w:r w:rsidR="00686F87">
        <w:t>matalan</w:t>
      </w:r>
      <w:r w:rsidR="005B718F" w:rsidRPr="00A342DD">
        <w:t>ko</w:t>
      </w:r>
      <w:r w:rsidR="0060719F">
        <w:t>ntrastin erotuskykyä</w:t>
      </w:r>
      <w:r w:rsidR="005B718F" w:rsidRPr="00A342DD">
        <w:t xml:space="preserve">. Jos näillä kuvausindikaatioilla käytetään liian vähäistä sädemäärää, kuvien kohinataso </w:t>
      </w:r>
      <w:r w:rsidR="005B718F" w:rsidRPr="005A2FA2">
        <w:t>estää pesäkkeiden näkymisen kohde-elimestä.</w:t>
      </w:r>
    </w:p>
    <w:p w14:paraId="7ABADA01" w14:textId="77777777" w:rsidR="005B718F" w:rsidRPr="005A2FA2" w:rsidRDefault="005B718F" w:rsidP="00497C05"/>
    <w:p w14:paraId="6D4A49A8" w14:textId="77777777" w:rsidR="0083761D" w:rsidRPr="005A2FA2" w:rsidRDefault="005B718F" w:rsidP="00497C05">
      <w:r w:rsidRPr="005A2FA2">
        <w:t>Sen sijaan m</w:t>
      </w:r>
      <w:r w:rsidR="00686F87" w:rsidRPr="005A2FA2">
        <w:t>atalan</w:t>
      </w:r>
      <w:r w:rsidR="0083761D" w:rsidRPr="005A2FA2">
        <w:t xml:space="preserve">kontrastin erotuskyky ei ole oleellinen kuvattaessa esimerkiksi virtsatiekiviä tai paksusuolen polyyppeja, koska silloin kohteen kontrastiero ympäristöönsä on luonnostaan suuri. </w:t>
      </w:r>
      <w:r w:rsidR="0083761D" w:rsidRPr="005A2FA2">
        <w:lastRenderedPageBreak/>
        <w:t xml:space="preserve">Tällöin </w:t>
      </w:r>
      <w:r w:rsidR="00686F87" w:rsidRPr="005A2FA2">
        <w:t xml:space="preserve">kuvissa voi olla </w:t>
      </w:r>
      <w:r w:rsidR="00A44113" w:rsidRPr="005A2FA2">
        <w:t xml:space="preserve">runsaammin </w:t>
      </w:r>
      <w:r w:rsidR="00686F87" w:rsidRPr="005A2FA2">
        <w:t>kohinaa</w:t>
      </w:r>
      <w:r w:rsidR="0083761D" w:rsidRPr="005A2FA2">
        <w:t xml:space="preserve"> eli tutkimuksen sädeannosta voidaan laskea huomattavasti.</w:t>
      </w:r>
    </w:p>
    <w:p w14:paraId="55F89529" w14:textId="77777777" w:rsidR="0083761D" w:rsidRPr="005A2FA2" w:rsidRDefault="0083761D" w:rsidP="00497C05"/>
    <w:p w14:paraId="3C7F2BB9" w14:textId="0DD5EABC" w:rsidR="0083761D" w:rsidRPr="00A342DD" w:rsidRDefault="0083761D" w:rsidP="00497C05">
      <w:r w:rsidRPr="005A2FA2">
        <w:t>Suoliston seinämää tutkittaessa ympäröivä rasvakudos ja suol</w:t>
      </w:r>
      <w:r w:rsidR="00623D23" w:rsidRPr="005A2FA2">
        <w:t xml:space="preserve">en sisällä oleva ilma tai neste </w:t>
      </w:r>
      <w:r w:rsidRPr="005A2FA2">
        <w:t>luovat TT</w:t>
      </w:r>
      <w:r w:rsidRPr="00A342DD">
        <w:t xml:space="preserve">-tutkimukselle edullisen kontrastieron. Tämän vuoksi suolistoa kuvattaessa voidaan käyttää normaalia pienempää sädeannosta. Periaate on hyödyllinen ns. akuutin vatsan kuvauksissa, joissa suurin osa patologiasta paikantuu suoliston alueelle. </w:t>
      </w:r>
      <w:proofErr w:type="spellStart"/>
      <w:r w:rsidRPr="00A342DD">
        <w:t>Appendisiitti</w:t>
      </w:r>
      <w:proofErr w:type="spellEnd"/>
      <w:r w:rsidR="008D27BD">
        <w:t xml:space="preserve"> ja </w:t>
      </w:r>
      <w:proofErr w:type="spellStart"/>
      <w:r w:rsidRPr="00A342DD">
        <w:t>div</w:t>
      </w:r>
      <w:r w:rsidR="00623D23">
        <w:t>ertikuliitti</w:t>
      </w:r>
      <w:proofErr w:type="spellEnd"/>
      <w:r w:rsidR="008D27BD">
        <w:t xml:space="preserve"> e</w:t>
      </w:r>
      <w:r w:rsidRPr="00A342DD">
        <w:t>rottuvat hyvin käytettäessä mata</w:t>
      </w:r>
      <w:r w:rsidR="00623D23">
        <w:t>lamman annoksen kuvausprotokolla</w:t>
      </w:r>
      <w:r w:rsidRPr="00A342DD">
        <w:t xml:space="preserve">a, samoin akuutti </w:t>
      </w:r>
      <w:proofErr w:type="spellStart"/>
      <w:r w:rsidRPr="00A342DD">
        <w:t>kolekystiitti</w:t>
      </w:r>
      <w:proofErr w:type="spellEnd"/>
      <w:r w:rsidRPr="00A342DD">
        <w:t xml:space="preserve"> ja </w:t>
      </w:r>
      <w:proofErr w:type="spellStart"/>
      <w:r w:rsidRPr="00A342DD">
        <w:t>pankreatiitti</w:t>
      </w:r>
      <w:proofErr w:type="spellEnd"/>
      <w:r w:rsidRPr="00A342DD">
        <w:t xml:space="preserve">. </w:t>
      </w:r>
      <w:r w:rsidR="00F17DB4">
        <w:t xml:space="preserve">Sen sijaan suoliston tuumoreita ja niiden levinneisyyttä selvitettäessä </w:t>
      </w:r>
      <w:r w:rsidR="00705BFF">
        <w:t xml:space="preserve">riittää usein </w:t>
      </w:r>
      <w:r w:rsidR="00F17DB4">
        <w:t>keskitasoi</w:t>
      </w:r>
      <w:r w:rsidR="00705BFF">
        <w:t>nen</w:t>
      </w:r>
      <w:r w:rsidR="00F17DB4">
        <w:t xml:space="preserve"> kuvanlaatu.</w:t>
      </w:r>
    </w:p>
    <w:p w14:paraId="75BD2C46" w14:textId="77777777" w:rsidR="0083761D" w:rsidRPr="00A342DD" w:rsidRDefault="0083761D" w:rsidP="00497C05"/>
    <w:p w14:paraId="755871FD" w14:textId="629AF314" w:rsidR="005B718F" w:rsidRPr="005A2FA2" w:rsidRDefault="0083761D" w:rsidP="00497C05">
      <w:r w:rsidRPr="00A342DD">
        <w:t>Myös verisuonten ja virtsateiden kuv</w:t>
      </w:r>
      <w:r w:rsidR="005B718F">
        <w:t xml:space="preserve">auksissa voidaan hyvin käyttää </w:t>
      </w:r>
      <w:r w:rsidRPr="00A342DD">
        <w:t>matalampaa sädeannosta, sillä korkea varjoainepitoisuus</w:t>
      </w:r>
      <w:r w:rsidR="00DF4E76" w:rsidRPr="00A342DD">
        <w:t xml:space="preserve"> luo erinomaisen kontrastieron kohteen ja ympäristön välille</w:t>
      </w:r>
      <w:r w:rsidR="00623D23">
        <w:t xml:space="preserve"> </w:t>
      </w:r>
      <w:r w:rsidR="005B718F">
        <w:t>(kts</w:t>
      </w:r>
      <w:r w:rsidR="00623D23">
        <w:t>.</w:t>
      </w:r>
      <w:r w:rsidR="005B718F">
        <w:t xml:space="preserve"> </w:t>
      </w:r>
      <w:r w:rsidR="005B718F" w:rsidRPr="005A2FA2">
        <w:t>putkijännite</w:t>
      </w:r>
      <w:r w:rsidR="0060719F" w:rsidRPr="005A2FA2">
        <w:t xml:space="preserve"> </w:t>
      </w:r>
      <w:hyperlink w:anchor="_2.3.2._Putkijännite_ja" w:history="1">
        <w:r w:rsidR="0060719F" w:rsidRPr="005A2FA2">
          <w:t>2.</w:t>
        </w:r>
        <w:r w:rsidR="00894D65" w:rsidRPr="005A2FA2">
          <w:t>2</w:t>
        </w:r>
        <w:r w:rsidR="0060719F" w:rsidRPr="005A2FA2">
          <w:t>.2.</w:t>
        </w:r>
      </w:hyperlink>
      <w:r w:rsidR="005B718F" w:rsidRPr="005A2FA2">
        <w:t>)</w:t>
      </w:r>
      <w:r w:rsidR="00DF4E76" w:rsidRPr="005A2FA2">
        <w:t>.</w:t>
      </w:r>
      <w:r w:rsidR="007A3A91" w:rsidRPr="005A2FA2">
        <w:t xml:space="preserve"> </w:t>
      </w:r>
      <w:r w:rsidR="00DF4E76" w:rsidRPr="005A2FA2">
        <w:t>Vatsan natiivikuvauksessa kannattaa käyttää matalampaa putkivirtaa</w:t>
      </w:r>
      <w:r w:rsidR="00A44113" w:rsidRPr="005A2FA2">
        <w:t xml:space="preserve"> (eli matalampaa kuvanlaatua)</w:t>
      </w:r>
      <w:r w:rsidR="0060719F" w:rsidRPr="005A2FA2">
        <w:t xml:space="preserve">, mikäli </w:t>
      </w:r>
      <w:proofErr w:type="spellStart"/>
      <w:r w:rsidR="0060719F" w:rsidRPr="005A2FA2">
        <w:t>natiivisarja</w:t>
      </w:r>
      <w:proofErr w:type="spellEnd"/>
      <w:r w:rsidR="0060719F" w:rsidRPr="005A2FA2">
        <w:t xml:space="preserve"> on osa monivaiheista vatsan kuvausta. Mikäli kuvaus joudutaan tekemään pelkästään </w:t>
      </w:r>
      <w:proofErr w:type="spellStart"/>
      <w:r w:rsidR="0060719F" w:rsidRPr="005A2FA2">
        <w:t>natiivina</w:t>
      </w:r>
      <w:proofErr w:type="spellEnd"/>
      <w:r w:rsidR="0060719F" w:rsidRPr="005A2FA2">
        <w:t>, on suositeltavaa valita keskitasoinen kuvanlaatu.</w:t>
      </w:r>
    </w:p>
    <w:p w14:paraId="5D19DACA" w14:textId="77777777" w:rsidR="005B718F" w:rsidRPr="005A2FA2" w:rsidRDefault="005B718F" w:rsidP="00497C05"/>
    <w:p w14:paraId="365580D8" w14:textId="6D6C3CBA" w:rsidR="0083761D" w:rsidRPr="005A2FA2" w:rsidRDefault="00DF4E76" w:rsidP="00497C05">
      <w:r w:rsidRPr="005A2FA2">
        <w:t>Pahanlaatuisten tautien primaariselvittelyssä kannattaa yleensä käyttää korkeamman sädeannoksen protokollaa, mutta kontrollikuvaukset ja hoitovasteen seuranta voidaan</w:t>
      </w:r>
      <w:r w:rsidR="00686F87" w:rsidRPr="005A2FA2">
        <w:t xml:space="preserve"> usein tehdä pienemmällä</w:t>
      </w:r>
      <w:r w:rsidRPr="005A2FA2">
        <w:t xml:space="preserve"> </w:t>
      </w:r>
      <w:r w:rsidR="00686F87" w:rsidRPr="005A2FA2">
        <w:t>säteilyaltistuksella</w:t>
      </w:r>
      <w:r w:rsidRPr="005A2FA2">
        <w:t>.</w:t>
      </w:r>
    </w:p>
    <w:p w14:paraId="227939C1" w14:textId="77777777" w:rsidR="00C23C38" w:rsidRPr="005A2FA2" w:rsidRDefault="00C23C38" w:rsidP="00BA7D71">
      <w:bookmarkStart w:id="36" w:name="_2.3.2._Putkijännite_ja"/>
      <w:bookmarkEnd w:id="36"/>
    </w:p>
    <w:p w14:paraId="1FA95E55" w14:textId="12692858" w:rsidR="00BA7D71" w:rsidRPr="00DF4E76" w:rsidRDefault="00DF4E76" w:rsidP="00382D04">
      <w:pPr>
        <w:pStyle w:val="Otsikko3"/>
      </w:pPr>
      <w:bookmarkStart w:id="37" w:name="_Toc310933439"/>
      <w:bookmarkStart w:id="38" w:name="_Toc315014531"/>
      <w:bookmarkStart w:id="39" w:name="_Toc73697326"/>
      <w:r w:rsidRPr="00DF4E76">
        <w:t>2.3.</w:t>
      </w:r>
      <w:r w:rsidR="008D27BD">
        <w:t>1</w:t>
      </w:r>
      <w:r w:rsidRPr="00DF4E76">
        <w:t>. Suonensisäisen varjoaineen käyttö</w:t>
      </w:r>
      <w:r w:rsidR="007A2C66">
        <w:t xml:space="preserve">, eri </w:t>
      </w:r>
      <w:r w:rsidR="00F17DB4">
        <w:t>kuvausvaihe</w:t>
      </w:r>
      <w:r w:rsidR="007A2C66">
        <w:t xml:space="preserve">et ja niiden </w:t>
      </w:r>
      <w:r w:rsidR="00F17DB4">
        <w:t>ajoitus</w:t>
      </w:r>
      <w:bookmarkEnd w:id="37"/>
      <w:bookmarkEnd w:id="38"/>
      <w:bookmarkEnd w:id="39"/>
    </w:p>
    <w:p w14:paraId="3F94A5B7" w14:textId="77777777" w:rsidR="00DF4E76" w:rsidRDefault="00DF4E76" w:rsidP="00BA7D71"/>
    <w:p w14:paraId="507BEC4F" w14:textId="1007D3D3" w:rsidR="00717272" w:rsidRDefault="005E48CE" w:rsidP="00717272">
      <w:r>
        <w:t>Suonen</w:t>
      </w:r>
      <w:r w:rsidR="00DF4E76">
        <w:t>sisäistä varjoainetta käytetään TT:ssa lisäämään elinten ja niiden sisäisten rakenteiden tai patologioiden välistä kontrastieroa.</w:t>
      </w:r>
      <w:r w:rsidR="00C23C38">
        <w:t xml:space="preserve"> </w:t>
      </w:r>
      <w:r w:rsidR="00717272">
        <w:t xml:space="preserve">TT-kuvauksen eri vaiheet jaotellaankin sen mukaan, mikä anatominen rakenne on kunakin ajanhetkenä intensiivisimmin tehostuneena laskien siitä ajanhetkestä, kun varjoaine on annettu laskimoon. </w:t>
      </w:r>
    </w:p>
    <w:p w14:paraId="175605B8" w14:textId="77777777" w:rsidR="00717272" w:rsidRDefault="00717272" w:rsidP="00717272"/>
    <w:p w14:paraId="44A63838" w14:textId="2E0532A7" w:rsidR="00C23C38" w:rsidRDefault="007A3A91" w:rsidP="00146BE1">
      <w:r>
        <w:t>Kohde-elimen hyvä tehostum</w:t>
      </w:r>
      <w:r w:rsidR="005E48CE">
        <w:t>i</w:t>
      </w:r>
      <w:r w:rsidR="003D17AD">
        <w:t xml:space="preserve">nen voi kompensoida kuvanlaatua, vaikka kuvaus tehtäisiin </w:t>
      </w:r>
      <w:r>
        <w:t xml:space="preserve">pienemmällä sädeannoksella.  </w:t>
      </w:r>
      <w:r w:rsidR="00717272">
        <w:t>Varjoaineen</w:t>
      </w:r>
      <w:r w:rsidR="00C23C38">
        <w:t xml:space="preserve"> </w:t>
      </w:r>
      <w:r w:rsidR="00146BE1">
        <w:t xml:space="preserve">käyttö </w:t>
      </w:r>
      <w:r w:rsidR="002C7EA7">
        <w:t xml:space="preserve">tulee </w:t>
      </w:r>
      <w:r w:rsidR="002C7EA7" w:rsidRPr="007D394A">
        <w:rPr>
          <w:i/>
        </w:rPr>
        <w:t xml:space="preserve">optimoida </w:t>
      </w:r>
      <w:r w:rsidR="00146BE1" w:rsidRPr="007D394A">
        <w:rPr>
          <w:i/>
        </w:rPr>
        <w:t>potilaan painon ja kuvausindikaation mukaan</w:t>
      </w:r>
      <w:r w:rsidR="002C7EA7">
        <w:t xml:space="preserve">. </w:t>
      </w:r>
      <w:r w:rsidR="001117C5">
        <w:t xml:space="preserve">Verisuonten tehostuminen määräytyy varjoaineen jodikonsentraation, ruiskutusnopeuden, ruiskutuksen keston, potilaan </w:t>
      </w:r>
      <w:proofErr w:type="spellStart"/>
      <w:r w:rsidR="001117C5">
        <w:t>cardiac</w:t>
      </w:r>
      <w:proofErr w:type="spellEnd"/>
      <w:r w:rsidR="001117C5">
        <w:t xml:space="preserve"> outputin ja koon mukaan. </w:t>
      </w:r>
      <w:proofErr w:type="spellStart"/>
      <w:r w:rsidR="001117C5">
        <w:t>Parenkyymi</w:t>
      </w:r>
      <w:r w:rsidR="00C23C38">
        <w:t>elinten</w:t>
      </w:r>
      <w:proofErr w:type="spellEnd"/>
      <w:r w:rsidR="00C23C38">
        <w:t xml:space="preserve"> tehostumiseen </w:t>
      </w:r>
      <w:r w:rsidR="001117C5">
        <w:t xml:space="preserve">taas </w:t>
      </w:r>
      <w:r w:rsidR="00C23C38">
        <w:t xml:space="preserve">vaikuttavat </w:t>
      </w:r>
      <w:r w:rsidR="00A44113">
        <w:t xml:space="preserve">lähinnä </w:t>
      </w:r>
      <w:r w:rsidR="001117C5">
        <w:t>jodin</w:t>
      </w:r>
      <w:r w:rsidR="00C23C38">
        <w:t xml:space="preserve"> kokonaismäärä</w:t>
      </w:r>
      <w:r w:rsidR="0000576F">
        <w:t xml:space="preserve"> </w:t>
      </w:r>
      <w:r w:rsidR="001117C5">
        <w:t>ja potilaan koko</w:t>
      </w:r>
      <w:r w:rsidR="00C23C38">
        <w:t>.</w:t>
      </w:r>
    </w:p>
    <w:p w14:paraId="37C794E9" w14:textId="77777777" w:rsidR="001117C5" w:rsidRDefault="001117C5" w:rsidP="00146BE1"/>
    <w:p w14:paraId="0417026B" w14:textId="77777777" w:rsidR="00717272" w:rsidRDefault="0000576F" w:rsidP="00146BE1">
      <w:r w:rsidRPr="005E48CE">
        <w:rPr>
          <w:i/>
        </w:rPr>
        <w:t>Valtimovaiheessa</w:t>
      </w:r>
      <w:r>
        <w:t xml:space="preserve"> tehostuminen on sitä voimakkaampaa, mitä nopeammin varjoaine ruiskutetaan ja mitä suurempi sen konsentraatio on. </w:t>
      </w:r>
      <w:r w:rsidR="00955A85">
        <w:t>Mikäli kuvausohjelmaan kuuluu valtimovaiheen kuvaus, on ruiskutetun jodi</w:t>
      </w:r>
      <w:r w:rsidR="003D17AD">
        <w:t xml:space="preserve">n määrä oltava vähintään 1,2 </w:t>
      </w:r>
      <w:proofErr w:type="spellStart"/>
      <w:r w:rsidR="003D17AD">
        <w:t>gI</w:t>
      </w:r>
      <w:proofErr w:type="spellEnd"/>
      <w:r w:rsidR="00955A85">
        <w:t xml:space="preserve"> sekunnissa, mutta hypervaskulaarisia pesäkkeitä etsittäessä</w:t>
      </w:r>
      <w:r w:rsidR="00D25BA7">
        <w:t xml:space="preserve"> suosit</w:t>
      </w:r>
      <w:r w:rsidR="003D17AD">
        <w:t xml:space="preserve">ellaan käytettäväksi noin 1,6 </w:t>
      </w:r>
      <w:proofErr w:type="spellStart"/>
      <w:r w:rsidR="003D17AD">
        <w:t>gI</w:t>
      </w:r>
      <w:proofErr w:type="spellEnd"/>
      <w:r w:rsidR="00F17DB4">
        <w:t>/</w:t>
      </w:r>
      <w:proofErr w:type="spellStart"/>
      <w:r w:rsidR="00F17DB4">
        <w:t>sek</w:t>
      </w:r>
      <w:proofErr w:type="spellEnd"/>
      <w:r w:rsidR="00F17DB4">
        <w:t>. Tämä vastaa esim</w:t>
      </w:r>
      <w:r w:rsidR="003D17AD">
        <w:t>.</w:t>
      </w:r>
      <w:r w:rsidR="00F17DB4">
        <w:t xml:space="preserve"> 300 </w:t>
      </w:r>
      <w:proofErr w:type="spellStart"/>
      <w:r w:rsidR="00F17DB4">
        <w:t>mg</w:t>
      </w:r>
      <w:r w:rsidR="003D17AD">
        <w:t>I</w:t>
      </w:r>
      <w:proofErr w:type="spellEnd"/>
      <w:r w:rsidR="00D25BA7">
        <w:t xml:space="preserve">/ml konsentraatiota käytettäessä 5,0 </w:t>
      </w:r>
      <w:r w:rsidR="00776C6E">
        <w:t>ml/</w:t>
      </w:r>
      <w:proofErr w:type="spellStart"/>
      <w:r w:rsidR="00776C6E">
        <w:t>sek</w:t>
      </w:r>
      <w:proofErr w:type="spellEnd"/>
      <w:r w:rsidR="00776C6E">
        <w:t xml:space="preserve"> ruiskutusnopeutta</w:t>
      </w:r>
      <w:r w:rsidR="003D17AD">
        <w:t xml:space="preserve">, 350 </w:t>
      </w:r>
      <w:proofErr w:type="spellStart"/>
      <w:r w:rsidR="003D17AD">
        <w:t>mgI</w:t>
      </w:r>
      <w:proofErr w:type="spellEnd"/>
      <w:r w:rsidR="00D25BA7">
        <w:t>/ml käytettäessä vähint</w:t>
      </w:r>
      <w:r w:rsidR="00766EE2">
        <w:t>ään 4,6 ml/</w:t>
      </w:r>
      <w:proofErr w:type="spellStart"/>
      <w:r w:rsidR="00766EE2">
        <w:t>sek</w:t>
      </w:r>
      <w:proofErr w:type="spellEnd"/>
      <w:r w:rsidR="00766EE2">
        <w:t xml:space="preserve"> </w:t>
      </w:r>
      <w:r w:rsidR="003D17AD">
        <w:t xml:space="preserve">ja 400 </w:t>
      </w:r>
      <w:proofErr w:type="spellStart"/>
      <w:r w:rsidR="003D17AD">
        <w:t>mI</w:t>
      </w:r>
      <w:proofErr w:type="spellEnd"/>
      <w:r w:rsidR="00D25BA7">
        <w:t>/ml käytettäessä 4,0 ml/</w:t>
      </w:r>
      <w:proofErr w:type="spellStart"/>
      <w:r w:rsidR="00D25BA7">
        <w:t>sek</w:t>
      </w:r>
      <w:proofErr w:type="spellEnd"/>
      <w:r w:rsidR="00776C6E">
        <w:t xml:space="preserve"> ruiskutusnopeutta</w:t>
      </w:r>
      <w:r w:rsidR="00D25BA7">
        <w:t xml:space="preserve">. </w:t>
      </w:r>
    </w:p>
    <w:p w14:paraId="6AEE4FA1" w14:textId="77777777" w:rsidR="00717272" w:rsidRDefault="00717272" w:rsidP="00146BE1"/>
    <w:p w14:paraId="7EA87CF1" w14:textId="01C48350" w:rsidR="0000576F" w:rsidRDefault="00BB7538" w:rsidP="00146BE1">
      <w:r>
        <w:t xml:space="preserve">Maksan tuumoreiden diagnostiikassa suositellaan </w:t>
      </w:r>
      <w:r w:rsidR="005E48CE">
        <w:t xml:space="preserve">ruiskutetun jodin määräksi </w:t>
      </w:r>
      <w:r w:rsidR="005C3A77">
        <w:t xml:space="preserve">jopa </w:t>
      </w:r>
      <w:r w:rsidR="003D17AD">
        <w:t>2gI</w:t>
      </w:r>
      <w:r>
        <w:t>/</w:t>
      </w:r>
      <w:proofErr w:type="spellStart"/>
      <w:r>
        <w:t>sek</w:t>
      </w:r>
      <w:proofErr w:type="spellEnd"/>
      <w:r>
        <w:t xml:space="preserve">, joka vastaa </w:t>
      </w:r>
      <w:r w:rsidR="003D17AD">
        <w:t xml:space="preserve">300 </w:t>
      </w:r>
      <w:proofErr w:type="spellStart"/>
      <w:r w:rsidR="003D17AD">
        <w:t>mgI</w:t>
      </w:r>
      <w:proofErr w:type="spellEnd"/>
      <w:r w:rsidR="005C3A77">
        <w:t>/ml kons</w:t>
      </w:r>
      <w:r w:rsidR="003D17AD">
        <w:t>entraatiolla 6,7 ml/</w:t>
      </w:r>
      <w:proofErr w:type="spellStart"/>
      <w:r w:rsidR="003D17AD">
        <w:t>sek</w:t>
      </w:r>
      <w:proofErr w:type="spellEnd"/>
      <w:r w:rsidR="003D17AD">
        <w:t xml:space="preserve">, 350 </w:t>
      </w:r>
      <w:proofErr w:type="spellStart"/>
      <w:r w:rsidR="003D17AD">
        <w:t>mgI</w:t>
      </w:r>
      <w:proofErr w:type="spellEnd"/>
      <w:r w:rsidR="005C3A77">
        <w:t>/ml konsen</w:t>
      </w:r>
      <w:r w:rsidR="003D17AD">
        <w:t>traatiolla 5,7 ml/</w:t>
      </w:r>
      <w:proofErr w:type="spellStart"/>
      <w:r w:rsidR="003D17AD">
        <w:t>sek</w:t>
      </w:r>
      <w:proofErr w:type="spellEnd"/>
      <w:r w:rsidR="003D17AD">
        <w:t xml:space="preserve"> ja 400 </w:t>
      </w:r>
      <w:proofErr w:type="spellStart"/>
      <w:r w:rsidR="003D17AD">
        <w:t>mgI</w:t>
      </w:r>
      <w:proofErr w:type="spellEnd"/>
      <w:r w:rsidR="005C3A77">
        <w:t>/ml konsentraa</w:t>
      </w:r>
      <w:r w:rsidR="00776C6E">
        <w:t>tiolla 5 ml/</w:t>
      </w:r>
      <w:proofErr w:type="spellStart"/>
      <w:r w:rsidR="00776C6E">
        <w:t>sek</w:t>
      </w:r>
      <w:proofErr w:type="spellEnd"/>
      <w:r w:rsidR="00776C6E">
        <w:t xml:space="preserve"> ruiskutusnopeutta</w:t>
      </w:r>
      <w:r w:rsidR="005C3A77">
        <w:t>.</w:t>
      </w:r>
    </w:p>
    <w:p w14:paraId="20CE22A3" w14:textId="77777777" w:rsidR="0000576F" w:rsidRDefault="0000576F" w:rsidP="00146BE1"/>
    <w:p w14:paraId="1F138F13" w14:textId="72FD081A" w:rsidR="003D17AD" w:rsidRDefault="00D25BA7" w:rsidP="00146BE1">
      <w:r>
        <w:t xml:space="preserve">Ruiskutuksen kesto vaikuttaa verisuonten tehostumiseen vain pitemmissä, yli 10 sekuntia kestävissä kuvauksissa, jolloin pitempi ruiskutus parantaa valtimoiden tehostumista. Varjoaineen </w:t>
      </w:r>
      <w:r w:rsidR="00BD1AC7">
        <w:t>kokonaismäärä</w:t>
      </w:r>
      <w:r>
        <w:t xml:space="preserve"> pelkästään </w:t>
      </w:r>
      <w:proofErr w:type="spellStart"/>
      <w:r>
        <w:t>angiografian</w:t>
      </w:r>
      <w:proofErr w:type="spellEnd"/>
      <w:r>
        <w:t xml:space="preserve"> käsittävissä vatsan kuvauksissa on riippuvainen kuvauksen kestosta</w:t>
      </w:r>
      <w:r w:rsidR="005E48CE">
        <w:t xml:space="preserve"> ja se voidaan laskea kaavalla</w:t>
      </w:r>
      <w:r w:rsidR="003D17AD">
        <w:t>:</w:t>
      </w:r>
    </w:p>
    <w:p w14:paraId="37584D35" w14:textId="77777777" w:rsidR="00894D65" w:rsidRDefault="00894D65" w:rsidP="00146BE1"/>
    <w:p w14:paraId="66DCB361" w14:textId="49AACA96" w:rsidR="002F6D5C" w:rsidRDefault="00894D65" w:rsidP="00146BE1">
      <w:r>
        <w:rPr>
          <w:noProof/>
        </w:rPr>
        <mc:AlternateContent>
          <mc:Choice Requires="wps">
            <w:drawing>
              <wp:anchor distT="0" distB="0" distL="114300" distR="114300" simplePos="0" relativeHeight="251660288" behindDoc="0" locked="0" layoutInCell="1" allowOverlap="1" wp14:anchorId="382AC398" wp14:editId="0E8268B5">
                <wp:simplePos x="0" y="0"/>
                <wp:positionH relativeFrom="column">
                  <wp:posOffset>742950</wp:posOffset>
                </wp:positionH>
                <wp:positionV relativeFrom="paragraph">
                  <wp:posOffset>98425</wp:posOffset>
                </wp:positionV>
                <wp:extent cx="4373880" cy="373380"/>
                <wp:effectExtent l="0" t="0" r="26670" b="26670"/>
                <wp:wrapNone/>
                <wp:docPr id="5" name="Pyöristetty suorakulmio 5"/>
                <wp:cNvGraphicFramePr/>
                <a:graphic xmlns:a="http://schemas.openxmlformats.org/drawingml/2006/main">
                  <a:graphicData uri="http://schemas.microsoft.com/office/word/2010/wordprocessingShape">
                    <wps:wsp>
                      <wps:cNvSpPr/>
                      <wps:spPr>
                        <a:xfrm>
                          <a:off x="0" y="0"/>
                          <a:ext cx="4373880" cy="373380"/>
                        </a:xfrm>
                        <a:prstGeom prst="roundRect">
                          <a:avLst/>
                        </a:prstGeom>
                        <a:noFill/>
                        <a:ln w="19050">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0C09843" id="Pyöristetty suorakulmio 5" o:spid="_x0000_s1026" style="position:absolute;margin-left:58.5pt;margin-top:7.75pt;width:344.4pt;height:29.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kmQIAAH8FAAAOAAAAZHJzL2Uyb0RvYy54bWysVM1OGzEQvlfqO1i+l01Cws+KDYpAVJUQ&#10;REDF2XhtYmF7XNubTfpgfQFerGPvZoko6qHqZXfG8/vN39n5xmiyFj4osBUdH4woEZZDrexzRb8/&#10;XH05oSREZmumwYqKbkWg5/PPn85aV4oJrEDXwhN0YkPZuoquYnRlUQS+EoaFA3DColCCNywi65+L&#10;2rMWvRtdTEajo6IFXzsPXISAr5edkM6zfykFj7dSBhGJrijmFvPX5+9T+hbzM1Y+e+ZWivdpsH/I&#10;wjBlMejg6pJFRhqv/nBlFPcQQMYDDqYAKRUXGQOiGY/eoblfMScyFixOcEOZwv9zy2/WS09UXdEZ&#10;JZYZbNFy+/rLqxBFjFsSGvDspdFGAZmlarUulGh075a+5wKSCfpGepP+CIpscoW3Q4XFJhKOj9PD&#10;48OTE2wERxnSh0ijm+LN2vkQvwowJBEV9dDY+g7bmKvL1tchdvo7vRTRwpXSGt9ZqS1pcQ5PR7NR&#10;tgigVZ2kSZinSlxoT9YM54FxLmzMqDCBPU3ktMWsEtYOXabiVosuxp2QWDPEM+mCpGl97/eoB6Yt&#10;aicziVkMhuOPDHUc90a9bjITeYoHwx7W3yIOFjkq2DgYG2XBfxS5fhkid/o79B3mBP8J6i2Oiodu&#10;h4LjVwpbdM1CXDKPS4NdxUMQb/EjNWAXoKcoWYH/+dF70sdZRiklLS5hRcOPhnlBif5mccpPx9Np&#10;2trMTGfHE2T8vuRpX2IbcwHY1zGeHMczmfSj3pHSg3nEe7FIUVHELMfYFeXR75iL2B0HvDhcLBZZ&#10;DTfVsXht7x1PzlNV0/Q9bB6Zd/2cRpzwG9gtLCvfTWqnmywtLJoIUuUxfqtrX2/c8rwN/UVKZ2Sf&#10;z1pvd3P+GwAA//8DAFBLAwQUAAYACAAAACEAMzn9BeAAAAAJAQAADwAAAGRycy9kb3ducmV2Lnht&#10;bEyPzU7DMBCE70i8g7VI3KhTILQNcSpUBCdU6M8DOPGSH+J1iN0m5em7nOC2ox3NzJcuR9uKI/a+&#10;dqRgOolAIBXO1FQq2O9ebuYgfNBkdOsIFZzQwzK7vEh1YtxAGzxuQyk4hHyiFVQhdImUvqjQaj9x&#10;HRL/Pl1vdWDZl9L0euBw28rbKHqQVtfEDZXucFVh8bU9WAX5R/O2+1m9L8Lw/H167Zt1sxjXSl1f&#10;jU+PIAKO4c8Mv/N5OmS8KXcHMl60rKczZgl8xDEINsyjmFlyBbP7O5BZKv8TZGcAAAD//wMAUEsB&#10;Ai0AFAAGAAgAAAAhALaDOJL+AAAA4QEAABMAAAAAAAAAAAAAAAAAAAAAAFtDb250ZW50X1R5cGVz&#10;XS54bWxQSwECLQAUAAYACAAAACEAOP0h/9YAAACUAQAACwAAAAAAAAAAAAAAAAAvAQAAX3JlbHMv&#10;LnJlbHNQSwECLQAUAAYACAAAACEAPk3NpJkCAAB/BQAADgAAAAAAAAAAAAAAAAAuAgAAZHJzL2Uy&#10;b0RvYy54bWxQSwECLQAUAAYACAAAACEAMzn9BeAAAAAJAQAADwAAAAAAAAAAAAAAAADzBAAAZHJz&#10;L2Rvd25yZXYueG1sUEsFBgAAAAAEAAQA8wAAAAAGAAAAAA==&#10;" filled="f" strokecolor="#5b9bd5 [3208]" strokeweight="1.5pt">
                <v:stroke joinstyle="miter"/>
              </v:roundrect>
            </w:pict>
          </mc:Fallback>
        </mc:AlternateContent>
      </w:r>
    </w:p>
    <w:p w14:paraId="557F82DE" w14:textId="79747089" w:rsidR="002F6D5C" w:rsidRPr="00FC4F81" w:rsidRDefault="00825D2A" w:rsidP="003D17AD">
      <w:pPr>
        <w:ind w:firstLine="1304"/>
        <w:rPr>
          <w:i/>
          <w:sz w:val="28"/>
          <w:szCs w:val="28"/>
        </w:rPr>
      </w:pPr>
      <w:r w:rsidRPr="00FC4F81">
        <w:rPr>
          <w:i/>
        </w:rPr>
        <w:t>(</w:t>
      </w:r>
      <w:r w:rsidR="00D25BA7" w:rsidRPr="00FC4F81">
        <w:rPr>
          <w:i/>
          <w:sz w:val="28"/>
          <w:szCs w:val="28"/>
        </w:rPr>
        <w:t>kuvauksen kesto + diagnostinen viive</w:t>
      </w:r>
      <w:r w:rsidR="00626EF2" w:rsidRPr="00FC4F81">
        <w:rPr>
          <w:i/>
          <w:sz w:val="28"/>
          <w:szCs w:val="28"/>
        </w:rPr>
        <w:t>) x ruiskutusnopeus</w:t>
      </w:r>
    </w:p>
    <w:p w14:paraId="748E9D22" w14:textId="77777777" w:rsidR="00894D65" w:rsidRDefault="00894D65" w:rsidP="003D17AD">
      <w:pPr>
        <w:ind w:firstLine="1304"/>
      </w:pPr>
    </w:p>
    <w:p w14:paraId="4C6486CC" w14:textId="030E2D09" w:rsidR="003D17AD" w:rsidRDefault="003D17AD" w:rsidP="003D17AD">
      <w:pPr>
        <w:ind w:firstLine="1304"/>
      </w:pPr>
    </w:p>
    <w:p w14:paraId="4794111B" w14:textId="77777777" w:rsidR="001117C5" w:rsidRDefault="00D25BA7" w:rsidP="003D17AD">
      <w:r>
        <w:t xml:space="preserve">Esimerkiksi 5 sekuntia kestävässä valtimoiden kuvauksessa se on </w:t>
      </w:r>
      <w:r w:rsidR="00624C63">
        <w:t xml:space="preserve">(kuvausaika </w:t>
      </w:r>
      <w:r>
        <w:t>5</w:t>
      </w:r>
      <w:r w:rsidR="00624C63">
        <w:t xml:space="preserve"> </w:t>
      </w:r>
      <w:proofErr w:type="spellStart"/>
      <w:r w:rsidR="00624C63">
        <w:t>sek</w:t>
      </w:r>
      <w:proofErr w:type="spellEnd"/>
      <w:r w:rsidR="00624C63">
        <w:t xml:space="preserve"> + diagnostinen viive 8 </w:t>
      </w:r>
      <w:proofErr w:type="spellStart"/>
      <w:r w:rsidR="00624C63">
        <w:t>sek</w:t>
      </w:r>
      <w:proofErr w:type="spellEnd"/>
      <w:r w:rsidR="00624C63">
        <w:t>)</w:t>
      </w:r>
      <w:r w:rsidR="00F17DB4">
        <w:t xml:space="preserve"> </w:t>
      </w:r>
      <w:r w:rsidR="00624C63">
        <w:t>x 5 ml/</w:t>
      </w:r>
      <w:proofErr w:type="spellStart"/>
      <w:r w:rsidR="00624C63">
        <w:t>sek</w:t>
      </w:r>
      <w:proofErr w:type="spellEnd"/>
      <w:r w:rsidR="00624C63">
        <w:t xml:space="preserve"> eli 65 ml.</w:t>
      </w:r>
    </w:p>
    <w:p w14:paraId="16612036" w14:textId="77777777" w:rsidR="008E4C45" w:rsidRDefault="008E4C45" w:rsidP="00146BE1"/>
    <w:p w14:paraId="0430F58A" w14:textId="77777777" w:rsidR="0065398D" w:rsidRDefault="008E4C45" w:rsidP="0000576F">
      <w:proofErr w:type="spellStart"/>
      <w:r w:rsidRPr="005E48CE">
        <w:rPr>
          <w:i/>
        </w:rPr>
        <w:t>Parenkyymielinten</w:t>
      </w:r>
      <w:proofErr w:type="spellEnd"/>
      <w:r>
        <w:t xml:space="preserve"> tehostuminen määräytyy jodin kokonaismäärän ja potilaan </w:t>
      </w:r>
      <w:r w:rsidR="0000576F">
        <w:t>painon</w:t>
      </w:r>
      <w:r>
        <w:t xml:space="preserve"> perusteella.</w:t>
      </w:r>
      <w:r w:rsidR="0000576F">
        <w:t xml:space="preserve"> </w:t>
      </w:r>
      <w:r w:rsidR="007A3A91">
        <w:t xml:space="preserve">Esimerkiksi maksan tehostumisen aste korreloi suoraan jodin kokonaismäärään, jolloin riittävän suurta varjoainemäärää käytettäessä pesäkkeet erottuvat paremmin. </w:t>
      </w:r>
      <w:r w:rsidR="0000576F">
        <w:t xml:space="preserve">Koska paino korreloi positiivisesti sentraalisen verivolyymiin, suonensisäisesti ruiskutettu varjoaine laimenee enemmän painon lisääntyessä. Tämä johtaa vakiosuuruisella varjoainemäärällä </w:t>
      </w:r>
      <w:r w:rsidR="005E48CE">
        <w:t xml:space="preserve">(esim. usein käytetyllä 100 </w:t>
      </w:r>
      <w:proofErr w:type="spellStart"/>
      <w:r w:rsidR="005E48CE">
        <w:t>ml:lla</w:t>
      </w:r>
      <w:proofErr w:type="spellEnd"/>
      <w:r w:rsidR="005E48CE">
        <w:t xml:space="preserve">) </w:t>
      </w:r>
      <w:r w:rsidR="0000576F">
        <w:t>heikompaan varjoainetehostumiseen kohde-elimessä isokokoisilla henkilöillä. Sen takia varjoaineen kokonaismäärä on suhteutett</w:t>
      </w:r>
      <w:r w:rsidR="00776C6E">
        <w:t xml:space="preserve">ava potilaan painoon. </w:t>
      </w:r>
    </w:p>
    <w:p w14:paraId="3CB715EE" w14:textId="77777777" w:rsidR="0065398D" w:rsidRDefault="0065398D" w:rsidP="0000576F"/>
    <w:p w14:paraId="271D8492" w14:textId="76F2D036" w:rsidR="0000576F" w:rsidRDefault="0065398D" w:rsidP="0000576F">
      <w:r>
        <w:t>Kookkailla potilailla</w:t>
      </w:r>
      <w:r w:rsidR="00776C6E">
        <w:t xml:space="preserve"> varjoainetta </w:t>
      </w:r>
      <w:r w:rsidR="0000576F">
        <w:t xml:space="preserve">kannattaa kuitenkin antaa hiukan vähemmän kuin paino edellyttäisi, sillä rasvakudoksen verisuonitus on </w:t>
      </w:r>
      <w:proofErr w:type="spellStart"/>
      <w:r w:rsidR="0000576F">
        <w:t>viskeraalielimiä</w:t>
      </w:r>
      <w:proofErr w:type="spellEnd"/>
      <w:r w:rsidR="0000576F">
        <w:t xml:space="preserve"> ja lihaskudosta vähäisempi. Kirjallisuudessa suositellaan myös varjoaineen kokonaismäärän suhteuttamista painoon, josta rasvan osuus on poistettu</w:t>
      </w:r>
      <w:r w:rsidR="003F7D16">
        <w:t xml:space="preserve"> (</w:t>
      </w:r>
      <w:proofErr w:type="spellStart"/>
      <w:r w:rsidR="003F7D16">
        <w:t>lean</w:t>
      </w:r>
      <w:proofErr w:type="spellEnd"/>
      <w:r w:rsidR="003F7D16">
        <w:t xml:space="preserve"> </w:t>
      </w:r>
      <w:proofErr w:type="spellStart"/>
      <w:r w:rsidR="003F7D16">
        <w:t>body</w:t>
      </w:r>
      <w:proofErr w:type="spellEnd"/>
      <w:r w:rsidR="003F7D16">
        <w:t xml:space="preserve"> </w:t>
      </w:r>
      <w:proofErr w:type="spellStart"/>
      <w:r w:rsidR="003F7D16">
        <w:t>weight</w:t>
      </w:r>
      <w:proofErr w:type="spellEnd"/>
      <w:r w:rsidR="003F7D16">
        <w:t>)</w:t>
      </w:r>
      <w:r w:rsidR="0000576F">
        <w:t>. Se edellyttäisi kuitenkin potilaan rasvaprosentin määrittämistä, joka voi tarpeettomasti monimutkaistaa TT-toimintaa.</w:t>
      </w:r>
    </w:p>
    <w:p w14:paraId="32739D6C" w14:textId="77777777" w:rsidR="0000576F" w:rsidRPr="005A2FA2" w:rsidRDefault="0000576F" w:rsidP="0000576F"/>
    <w:p w14:paraId="186AFD8C" w14:textId="77777777" w:rsidR="008E4C45" w:rsidRPr="005A2FA2" w:rsidRDefault="008E4C45" w:rsidP="00146BE1">
      <w:r w:rsidRPr="005A2FA2">
        <w:t>Maksan optimaaliseen tehostumisee</w:t>
      </w:r>
      <w:r w:rsidR="00776C6E" w:rsidRPr="005A2FA2">
        <w:t xml:space="preserve">n tarvittava jodimäärä on </w:t>
      </w:r>
      <w:r w:rsidR="00626EF2" w:rsidRPr="005A2FA2">
        <w:t>500-</w:t>
      </w:r>
      <w:r w:rsidRPr="005A2FA2">
        <w:t xml:space="preserve">600 </w:t>
      </w:r>
      <w:proofErr w:type="spellStart"/>
      <w:r w:rsidR="00626EF2" w:rsidRPr="005A2FA2">
        <w:t>mgI</w:t>
      </w:r>
      <w:proofErr w:type="spellEnd"/>
      <w:r w:rsidR="00626EF2" w:rsidRPr="005A2FA2">
        <w:t xml:space="preserve">/potilaan painokilo. Siten käytettäessä 300 </w:t>
      </w:r>
      <w:proofErr w:type="spellStart"/>
      <w:r w:rsidR="00626EF2" w:rsidRPr="005A2FA2">
        <w:t>mgI</w:t>
      </w:r>
      <w:proofErr w:type="spellEnd"/>
      <w:r w:rsidRPr="005A2FA2">
        <w:t>/ml varjoainekonsentraatiota on vaadittava varjoaineen kok</w:t>
      </w:r>
      <w:r w:rsidR="00626EF2" w:rsidRPr="005A2FA2">
        <w:t>onaismäärä 2 ml/</w:t>
      </w:r>
      <w:proofErr w:type="spellStart"/>
      <w:r w:rsidR="00626EF2" w:rsidRPr="005A2FA2">
        <w:t>painokg</w:t>
      </w:r>
      <w:proofErr w:type="spellEnd"/>
      <w:r w:rsidR="00626EF2" w:rsidRPr="005A2FA2">
        <w:t xml:space="preserve">, 350 </w:t>
      </w:r>
      <w:proofErr w:type="spellStart"/>
      <w:r w:rsidR="00626EF2" w:rsidRPr="005A2FA2">
        <w:t>mgI</w:t>
      </w:r>
      <w:proofErr w:type="spellEnd"/>
      <w:r w:rsidR="00626EF2" w:rsidRPr="005A2FA2">
        <w:t xml:space="preserve">/ml </w:t>
      </w:r>
      <w:r w:rsidR="00776C6E" w:rsidRPr="005A2FA2">
        <w:t xml:space="preserve">konsentraatiolla </w:t>
      </w:r>
      <w:r w:rsidR="00626EF2" w:rsidRPr="005A2FA2">
        <w:t xml:space="preserve">1,7 ml/kg ja 400 </w:t>
      </w:r>
      <w:proofErr w:type="spellStart"/>
      <w:r w:rsidR="00626EF2" w:rsidRPr="005A2FA2">
        <w:t>mgI</w:t>
      </w:r>
      <w:proofErr w:type="spellEnd"/>
      <w:r w:rsidRPr="005A2FA2">
        <w:t xml:space="preserve">/ml </w:t>
      </w:r>
      <w:r w:rsidR="00776C6E" w:rsidRPr="005A2FA2">
        <w:t xml:space="preserve">konsentraatiolla </w:t>
      </w:r>
      <w:r w:rsidRPr="005A2FA2">
        <w:t>1,5 ml/kg.  Lihavilla potilailla varjoaineen kokonaismäärää kannattaa kuitenkin hiukan laskea edellisestä</w:t>
      </w:r>
      <w:r w:rsidR="00776C6E" w:rsidRPr="005A2FA2">
        <w:t xml:space="preserve"> (korkeintaan </w:t>
      </w:r>
      <w:r w:rsidR="00F17DB4" w:rsidRPr="005A2FA2">
        <w:t>150-160 ml)</w:t>
      </w:r>
      <w:r w:rsidRPr="005A2FA2">
        <w:t>.</w:t>
      </w:r>
    </w:p>
    <w:p w14:paraId="5B8D9802" w14:textId="77777777" w:rsidR="007D394A" w:rsidRPr="005A2FA2" w:rsidRDefault="007D394A" w:rsidP="00146BE1"/>
    <w:p w14:paraId="620D6EC0" w14:textId="77777777" w:rsidR="007D394A" w:rsidRDefault="007D394A" w:rsidP="00146BE1">
      <w:r>
        <w:t>Varjoaineruiskutuksen jälkeen on suosit</w:t>
      </w:r>
      <w:r w:rsidR="00626EF2">
        <w:t>eltavaa ruiskuttaa välittömästi 40-</w:t>
      </w:r>
      <w:r w:rsidR="005E48CE">
        <w:t xml:space="preserve">50 ml </w:t>
      </w:r>
      <w:r>
        <w:t xml:space="preserve">keittosuolaa, joka puskee varjoaineen loppuosankin verenkiertoon. Keittosuolaruiskutus lisää varjoainetehostumista </w:t>
      </w:r>
      <w:r w:rsidR="007D1133">
        <w:t xml:space="preserve">noin </w:t>
      </w:r>
      <w:r w:rsidR="00626EF2">
        <w:t>5-</w:t>
      </w:r>
      <w:r>
        <w:t>10 %.</w:t>
      </w:r>
    </w:p>
    <w:p w14:paraId="385E966A" w14:textId="77777777" w:rsidR="00C23C38" w:rsidRDefault="00C23C38" w:rsidP="00C23C38"/>
    <w:p w14:paraId="1FBD321B" w14:textId="77777777" w:rsidR="007D394A" w:rsidRDefault="00C23C38" w:rsidP="00C23C38">
      <w:r>
        <w:t xml:space="preserve">Kuvausvaiheiden </w:t>
      </w:r>
      <w:r w:rsidRPr="00C23C38">
        <w:rPr>
          <w:i/>
        </w:rPr>
        <w:t>oikea ajoitus</w:t>
      </w:r>
      <w:r>
        <w:t xml:space="preserve"> on oleellisen tärkeää onnistuneen lopputuloksen kannalta. Vakioviivettä käytettäessä lopputulos vaihtelee suuresti, mm. sydämen pumppufunktion mukaan</w:t>
      </w:r>
      <w:r w:rsidR="007D394A">
        <w:t>, jonka takia sen käyttö ei ole suositeltavaa</w:t>
      </w:r>
      <w:r>
        <w:t xml:space="preserve">. </w:t>
      </w:r>
      <w:r w:rsidR="007D394A">
        <w:t xml:space="preserve">Lisäksi tehostumisen ajankohta vaihtelee varjoaineen ruiskutusnopeuden mukaan. </w:t>
      </w:r>
      <w:r>
        <w:t xml:space="preserve">Tämän vuoksi kuvausvaiheet kannattaa ajoittaa </w:t>
      </w:r>
      <w:proofErr w:type="spellStart"/>
      <w:r>
        <w:t>testiboluksen</w:t>
      </w:r>
      <w:proofErr w:type="spellEnd"/>
      <w:r>
        <w:t xml:space="preserve"> tai mieluummin </w:t>
      </w:r>
      <w:proofErr w:type="spellStart"/>
      <w:r w:rsidRPr="00C23C38">
        <w:rPr>
          <w:i/>
        </w:rPr>
        <w:t>bolustracking</w:t>
      </w:r>
      <w:proofErr w:type="spellEnd"/>
      <w:r>
        <w:t>–tekniikan avulla, jolloin valtimo- ja laskimovaiheen kuvaukset onnistuvat käytännössä</w:t>
      </w:r>
      <w:r w:rsidR="007D394A">
        <w:t xml:space="preserve"> lähes</w:t>
      </w:r>
      <w:r>
        <w:t xml:space="preserve"> aina.</w:t>
      </w:r>
      <w:r w:rsidR="008F1518">
        <w:t xml:space="preserve"> </w:t>
      </w:r>
      <w:proofErr w:type="spellStart"/>
      <w:r w:rsidR="008F1518" w:rsidRPr="005E48CE">
        <w:rPr>
          <w:i/>
        </w:rPr>
        <w:t>Testibolusta</w:t>
      </w:r>
      <w:proofErr w:type="spellEnd"/>
      <w:r w:rsidR="008F1518">
        <w:t xml:space="preserve"> kannattaa käyttää tilanteissa, joihin </w:t>
      </w:r>
      <w:proofErr w:type="spellStart"/>
      <w:r w:rsidR="008F1518">
        <w:t>bolustracking</w:t>
      </w:r>
      <w:proofErr w:type="spellEnd"/>
      <w:r w:rsidR="008F1518">
        <w:t xml:space="preserve"> soveltuu huonosti eli käytettäessä hyvin lyhyttä diagnostista viivettä tai kun injektiopaikka on poikkeuksellinen, esimerkiksi alaraaja. </w:t>
      </w:r>
    </w:p>
    <w:p w14:paraId="3838083B" w14:textId="77777777" w:rsidR="008F1518" w:rsidRDefault="008F1518" w:rsidP="00C23C38"/>
    <w:p w14:paraId="58A091C7" w14:textId="77777777" w:rsidR="00C23C38" w:rsidRDefault="008F1518" w:rsidP="00C23C38">
      <w:proofErr w:type="spellStart"/>
      <w:r>
        <w:t>Bolustracking</w:t>
      </w:r>
      <w:proofErr w:type="spellEnd"/>
      <w:r>
        <w:t>-tekniikassa m</w:t>
      </w:r>
      <w:r w:rsidR="00C23C38">
        <w:t xml:space="preserve">onitorointitaso voidaan laittaa laskevaan rinta-aorttaan tai vatsa-aortan yläosaan. Nuorilla naisilla sitä ei kannata laittaa rintojen korkeudelle eikä huonokuntoisilla potilailla vartalon päälle jätettyjen käsien korkeudelle, ettei paikallinen sädeannos nouse ko. alueilla tarpeettoman korkeaksi. </w:t>
      </w:r>
    </w:p>
    <w:p w14:paraId="23057109" w14:textId="77777777" w:rsidR="00C23C38" w:rsidRDefault="00C23C38" w:rsidP="00C23C38"/>
    <w:p w14:paraId="22CE35C5" w14:textId="3A7B7E7F" w:rsidR="005E48CE" w:rsidRDefault="007D1133" w:rsidP="00C23C38">
      <w:r>
        <w:t>M</w:t>
      </w:r>
      <w:r w:rsidR="008B3A69">
        <w:t>onitorointitaso asetetaan e</w:t>
      </w:r>
      <w:r w:rsidR="00626EF2">
        <w:t xml:space="preserve">sim. </w:t>
      </w:r>
      <w:proofErr w:type="spellStart"/>
      <w:r w:rsidR="00626EF2">
        <w:t>Th</w:t>
      </w:r>
      <w:proofErr w:type="spellEnd"/>
      <w:r w:rsidR="00626EF2">
        <w:t xml:space="preserve"> 12-</w:t>
      </w:r>
      <w:r w:rsidR="007A3A91">
        <w:t>nikaman korkeudelle ja</w:t>
      </w:r>
      <w:r w:rsidR="00626EF2">
        <w:t xml:space="preserve"> </w:t>
      </w:r>
      <w:r w:rsidR="008B3A69">
        <w:t xml:space="preserve">monitorointiviiveeksi </w:t>
      </w:r>
      <w:r w:rsidR="00717272">
        <w:t xml:space="preserve">(aika, joka kuluu siihen, kun varsinainen kuvaus käynnistyy) </w:t>
      </w:r>
      <w:r w:rsidR="008B3A69">
        <w:t>esim. 10 sekuntia</w:t>
      </w:r>
      <w:r w:rsidR="00717272">
        <w:t xml:space="preserve"> (tässä on jonkin veran laitekohtaisia eroja)</w:t>
      </w:r>
      <w:r w:rsidR="00766EE2">
        <w:t xml:space="preserve">. Diagnostinen viive </w:t>
      </w:r>
      <w:r w:rsidR="00717272">
        <w:t xml:space="preserve">ja siten kuvausvaihe </w:t>
      </w:r>
      <w:r w:rsidR="00766EE2">
        <w:t>määritellään eri kuvasarjoissa kliinisen indikaation mukaan</w:t>
      </w:r>
      <w:r w:rsidR="005E48CE">
        <w:t xml:space="preserve"> seuraavasti:</w:t>
      </w:r>
    </w:p>
    <w:p w14:paraId="5BF195B0" w14:textId="77777777" w:rsidR="00DA2BBE" w:rsidRDefault="00DA2BBE" w:rsidP="00C23C38"/>
    <w:p w14:paraId="61BCAA6F" w14:textId="77777777" w:rsidR="00894D65" w:rsidRDefault="00894D65" w:rsidP="00C23C38"/>
    <w:tbl>
      <w:tblPr>
        <w:tblW w:w="0" w:type="auto"/>
        <w:tblCellSpacing w:w="20"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1E0" w:firstRow="1" w:lastRow="1" w:firstColumn="1" w:lastColumn="1" w:noHBand="0" w:noVBand="0"/>
      </w:tblPr>
      <w:tblGrid>
        <w:gridCol w:w="3470"/>
        <w:gridCol w:w="3470"/>
      </w:tblGrid>
      <w:tr w:rsidR="00DA2BBE" w:rsidRPr="00FC4F81" w14:paraId="254DD0A3" w14:textId="77777777" w:rsidTr="00FC4F81">
        <w:trPr>
          <w:trHeight w:val="256"/>
          <w:tblCellSpacing w:w="20" w:type="dxa"/>
        </w:trPr>
        <w:tc>
          <w:tcPr>
            <w:tcW w:w="3410" w:type="dxa"/>
            <w:shd w:val="clear" w:color="auto" w:fill="DEEAF6" w:themeFill="accent5" w:themeFillTint="33"/>
          </w:tcPr>
          <w:p w14:paraId="1C267B3B" w14:textId="77777777" w:rsidR="00DA2BBE" w:rsidRPr="00FC4F81" w:rsidRDefault="00DA2BBE" w:rsidP="00C23C38">
            <w:pPr>
              <w:rPr>
                <w:b/>
                <w:sz w:val="28"/>
                <w:szCs w:val="28"/>
              </w:rPr>
            </w:pPr>
            <w:r w:rsidRPr="00FC4F81">
              <w:rPr>
                <w:b/>
                <w:sz w:val="28"/>
                <w:szCs w:val="28"/>
              </w:rPr>
              <w:t>Kuvausvaihe</w:t>
            </w:r>
          </w:p>
          <w:p w14:paraId="5E0879F2" w14:textId="77777777" w:rsidR="00894D65" w:rsidRPr="00FC4F81" w:rsidRDefault="00894D65" w:rsidP="00C23C38">
            <w:pPr>
              <w:rPr>
                <w:b/>
                <w:sz w:val="28"/>
                <w:szCs w:val="28"/>
              </w:rPr>
            </w:pPr>
          </w:p>
        </w:tc>
        <w:tc>
          <w:tcPr>
            <w:tcW w:w="3410" w:type="dxa"/>
            <w:shd w:val="clear" w:color="auto" w:fill="DEEAF6" w:themeFill="accent5" w:themeFillTint="33"/>
          </w:tcPr>
          <w:p w14:paraId="063B202B" w14:textId="77777777" w:rsidR="00DA2BBE" w:rsidRPr="00FC4F81" w:rsidRDefault="00DA2BBE" w:rsidP="00FC4F81">
            <w:pPr>
              <w:jc w:val="center"/>
              <w:rPr>
                <w:b/>
                <w:sz w:val="28"/>
                <w:szCs w:val="28"/>
              </w:rPr>
            </w:pPr>
            <w:r w:rsidRPr="00FC4F81">
              <w:rPr>
                <w:b/>
                <w:sz w:val="28"/>
                <w:szCs w:val="28"/>
              </w:rPr>
              <w:t>Diagnostinen viive*</w:t>
            </w:r>
          </w:p>
        </w:tc>
      </w:tr>
      <w:tr w:rsidR="00DA2BBE" w:rsidRPr="00FC4F81" w14:paraId="6E30DC50" w14:textId="77777777" w:rsidTr="00FC4F81">
        <w:trPr>
          <w:trHeight w:val="271"/>
          <w:tblCellSpacing w:w="20" w:type="dxa"/>
        </w:trPr>
        <w:tc>
          <w:tcPr>
            <w:tcW w:w="3410" w:type="dxa"/>
            <w:shd w:val="clear" w:color="auto" w:fill="DEEAF6" w:themeFill="accent5" w:themeFillTint="33"/>
          </w:tcPr>
          <w:p w14:paraId="3549CDD7" w14:textId="5C2A9EC0" w:rsidR="00DA2BBE" w:rsidRPr="00FC4F81" w:rsidRDefault="00DA2BBE" w:rsidP="00C23C38">
            <w:pPr>
              <w:rPr>
                <w:sz w:val="28"/>
                <w:szCs w:val="28"/>
              </w:rPr>
            </w:pPr>
            <w:proofErr w:type="spellStart"/>
            <w:r w:rsidRPr="00FC4F81">
              <w:rPr>
                <w:sz w:val="28"/>
                <w:szCs w:val="28"/>
              </w:rPr>
              <w:t>Natiivi</w:t>
            </w:r>
            <w:proofErr w:type="spellEnd"/>
          </w:p>
        </w:tc>
        <w:tc>
          <w:tcPr>
            <w:tcW w:w="3410" w:type="dxa"/>
            <w:shd w:val="clear" w:color="auto" w:fill="DEEAF6" w:themeFill="accent5" w:themeFillTint="33"/>
          </w:tcPr>
          <w:p w14:paraId="6B6A75AA" w14:textId="77777777" w:rsidR="00DA2BBE" w:rsidRPr="00FC4F81" w:rsidRDefault="00DA2BBE" w:rsidP="00894D65">
            <w:pPr>
              <w:jc w:val="center"/>
              <w:rPr>
                <w:sz w:val="28"/>
                <w:szCs w:val="28"/>
              </w:rPr>
            </w:pPr>
            <w:r w:rsidRPr="00FC4F81">
              <w:rPr>
                <w:sz w:val="28"/>
                <w:szCs w:val="28"/>
              </w:rPr>
              <w:t>-</w:t>
            </w:r>
          </w:p>
        </w:tc>
      </w:tr>
      <w:tr w:rsidR="00DA2BBE" w:rsidRPr="00FC4F81" w14:paraId="3997E320" w14:textId="77777777" w:rsidTr="00FC4F81">
        <w:trPr>
          <w:trHeight w:val="271"/>
          <w:tblCellSpacing w:w="20" w:type="dxa"/>
        </w:trPr>
        <w:tc>
          <w:tcPr>
            <w:tcW w:w="3410" w:type="dxa"/>
            <w:shd w:val="clear" w:color="auto" w:fill="DEEAF6" w:themeFill="accent5" w:themeFillTint="33"/>
          </w:tcPr>
          <w:p w14:paraId="6380D615" w14:textId="6A1924C2" w:rsidR="00DA2BBE" w:rsidRPr="00FC4F81" w:rsidRDefault="00DA2BBE" w:rsidP="00C23C38">
            <w:pPr>
              <w:rPr>
                <w:sz w:val="28"/>
                <w:szCs w:val="28"/>
              </w:rPr>
            </w:pPr>
            <w:proofErr w:type="spellStart"/>
            <w:r w:rsidRPr="00FC4F81">
              <w:rPr>
                <w:sz w:val="28"/>
                <w:szCs w:val="28"/>
              </w:rPr>
              <w:t>Angio</w:t>
            </w:r>
            <w:proofErr w:type="spellEnd"/>
          </w:p>
        </w:tc>
        <w:tc>
          <w:tcPr>
            <w:tcW w:w="3410" w:type="dxa"/>
            <w:shd w:val="clear" w:color="auto" w:fill="DEEAF6" w:themeFill="accent5" w:themeFillTint="33"/>
          </w:tcPr>
          <w:p w14:paraId="60A1C88E" w14:textId="77777777" w:rsidR="00DA2BBE" w:rsidRPr="00FC4F81" w:rsidRDefault="00DA2BBE" w:rsidP="00894D65">
            <w:pPr>
              <w:jc w:val="center"/>
              <w:rPr>
                <w:sz w:val="28"/>
                <w:szCs w:val="28"/>
              </w:rPr>
            </w:pPr>
            <w:r w:rsidRPr="00FC4F81">
              <w:rPr>
                <w:sz w:val="28"/>
                <w:szCs w:val="28"/>
              </w:rPr>
              <w:t xml:space="preserve">8 </w:t>
            </w:r>
            <w:proofErr w:type="spellStart"/>
            <w:r w:rsidRPr="00FC4F81">
              <w:rPr>
                <w:sz w:val="28"/>
                <w:szCs w:val="28"/>
              </w:rPr>
              <w:t>sek</w:t>
            </w:r>
            <w:proofErr w:type="spellEnd"/>
          </w:p>
        </w:tc>
      </w:tr>
      <w:tr w:rsidR="00DA2BBE" w:rsidRPr="00FC4F81" w14:paraId="1797C848" w14:textId="77777777" w:rsidTr="00FC4F81">
        <w:trPr>
          <w:trHeight w:val="271"/>
          <w:tblCellSpacing w:w="20" w:type="dxa"/>
        </w:trPr>
        <w:tc>
          <w:tcPr>
            <w:tcW w:w="3410" w:type="dxa"/>
            <w:shd w:val="clear" w:color="auto" w:fill="DEEAF6" w:themeFill="accent5" w:themeFillTint="33"/>
          </w:tcPr>
          <w:p w14:paraId="12F11FEA" w14:textId="61A40DBA" w:rsidR="00DA2BBE" w:rsidRPr="00FC4F81" w:rsidRDefault="00DA2BBE" w:rsidP="00C23C38">
            <w:pPr>
              <w:rPr>
                <w:sz w:val="28"/>
                <w:szCs w:val="28"/>
              </w:rPr>
            </w:pPr>
            <w:r w:rsidRPr="00FC4F81">
              <w:rPr>
                <w:sz w:val="28"/>
                <w:szCs w:val="28"/>
              </w:rPr>
              <w:t>Varhainen valtimo</w:t>
            </w:r>
          </w:p>
        </w:tc>
        <w:tc>
          <w:tcPr>
            <w:tcW w:w="3410" w:type="dxa"/>
            <w:shd w:val="clear" w:color="auto" w:fill="DEEAF6" w:themeFill="accent5" w:themeFillTint="33"/>
          </w:tcPr>
          <w:p w14:paraId="47620CF4" w14:textId="77777777" w:rsidR="00DA2BBE" w:rsidRPr="00FC4F81" w:rsidRDefault="00DA2BBE" w:rsidP="00894D65">
            <w:pPr>
              <w:jc w:val="center"/>
              <w:rPr>
                <w:sz w:val="28"/>
                <w:szCs w:val="28"/>
              </w:rPr>
            </w:pPr>
            <w:r w:rsidRPr="00FC4F81">
              <w:rPr>
                <w:sz w:val="28"/>
                <w:szCs w:val="28"/>
              </w:rPr>
              <w:t xml:space="preserve">10 </w:t>
            </w:r>
            <w:proofErr w:type="spellStart"/>
            <w:r w:rsidRPr="00FC4F81">
              <w:rPr>
                <w:sz w:val="28"/>
                <w:szCs w:val="28"/>
              </w:rPr>
              <w:t>sek</w:t>
            </w:r>
            <w:proofErr w:type="spellEnd"/>
          </w:p>
        </w:tc>
      </w:tr>
      <w:tr w:rsidR="00DA2BBE" w:rsidRPr="00FC4F81" w14:paraId="09BCB8DF" w14:textId="77777777" w:rsidTr="00FC4F81">
        <w:trPr>
          <w:trHeight w:val="271"/>
          <w:tblCellSpacing w:w="20" w:type="dxa"/>
        </w:trPr>
        <w:tc>
          <w:tcPr>
            <w:tcW w:w="3410" w:type="dxa"/>
            <w:shd w:val="clear" w:color="auto" w:fill="DEEAF6" w:themeFill="accent5" w:themeFillTint="33"/>
          </w:tcPr>
          <w:p w14:paraId="34EB2B41" w14:textId="6DAF7DF2" w:rsidR="00DA2BBE" w:rsidRPr="00FC4F81" w:rsidRDefault="00DA2BBE" w:rsidP="00C23C38">
            <w:pPr>
              <w:rPr>
                <w:sz w:val="28"/>
                <w:szCs w:val="28"/>
              </w:rPr>
            </w:pPr>
            <w:r w:rsidRPr="00FC4F81">
              <w:rPr>
                <w:sz w:val="28"/>
                <w:szCs w:val="28"/>
              </w:rPr>
              <w:t>Myöhäinen valtimo</w:t>
            </w:r>
          </w:p>
        </w:tc>
        <w:tc>
          <w:tcPr>
            <w:tcW w:w="3410" w:type="dxa"/>
            <w:shd w:val="clear" w:color="auto" w:fill="DEEAF6" w:themeFill="accent5" w:themeFillTint="33"/>
          </w:tcPr>
          <w:p w14:paraId="3CE71FD3" w14:textId="77777777" w:rsidR="00DA2BBE" w:rsidRPr="00FC4F81" w:rsidRDefault="00626EF2" w:rsidP="00894D65">
            <w:pPr>
              <w:jc w:val="center"/>
              <w:rPr>
                <w:sz w:val="28"/>
                <w:szCs w:val="28"/>
              </w:rPr>
            </w:pPr>
            <w:r w:rsidRPr="00FC4F81">
              <w:rPr>
                <w:sz w:val="28"/>
                <w:szCs w:val="28"/>
              </w:rPr>
              <w:t>18-</w:t>
            </w:r>
            <w:r w:rsidR="00DA2BBE" w:rsidRPr="00FC4F81">
              <w:rPr>
                <w:sz w:val="28"/>
                <w:szCs w:val="28"/>
              </w:rPr>
              <w:t xml:space="preserve">23 </w:t>
            </w:r>
            <w:proofErr w:type="spellStart"/>
            <w:r w:rsidR="00DA2BBE" w:rsidRPr="00FC4F81">
              <w:rPr>
                <w:sz w:val="28"/>
                <w:szCs w:val="28"/>
              </w:rPr>
              <w:t>sek</w:t>
            </w:r>
            <w:proofErr w:type="spellEnd"/>
          </w:p>
        </w:tc>
      </w:tr>
      <w:tr w:rsidR="00DA2BBE" w:rsidRPr="00FC4F81" w14:paraId="76C25DF6" w14:textId="77777777" w:rsidTr="00FC4F81">
        <w:trPr>
          <w:trHeight w:val="271"/>
          <w:tblCellSpacing w:w="20" w:type="dxa"/>
        </w:trPr>
        <w:tc>
          <w:tcPr>
            <w:tcW w:w="3410" w:type="dxa"/>
            <w:shd w:val="clear" w:color="auto" w:fill="DEEAF6" w:themeFill="accent5" w:themeFillTint="33"/>
          </w:tcPr>
          <w:p w14:paraId="280D06F9" w14:textId="3BBF997A" w:rsidR="00DA2BBE" w:rsidRPr="00FC4F81" w:rsidRDefault="00832CA6" w:rsidP="00C23C38">
            <w:pPr>
              <w:rPr>
                <w:sz w:val="28"/>
                <w:szCs w:val="28"/>
              </w:rPr>
            </w:pPr>
            <w:r w:rsidRPr="00FC4F81">
              <w:rPr>
                <w:sz w:val="28"/>
                <w:szCs w:val="28"/>
              </w:rPr>
              <w:t>Laskim</w:t>
            </w:r>
            <w:r w:rsidR="00DA2BBE" w:rsidRPr="00FC4F81">
              <w:rPr>
                <w:sz w:val="28"/>
                <w:szCs w:val="28"/>
              </w:rPr>
              <w:t>o</w:t>
            </w:r>
          </w:p>
        </w:tc>
        <w:tc>
          <w:tcPr>
            <w:tcW w:w="3410" w:type="dxa"/>
            <w:shd w:val="clear" w:color="auto" w:fill="DEEAF6" w:themeFill="accent5" w:themeFillTint="33"/>
          </w:tcPr>
          <w:p w14:paraId="16D14EA2" w14:textId="77777777" w:rsidR="00DA2BBE" w:rsidRPr="00FC4F81" w:rsidRDefault="00626EF2" w:rsidP="00894D65">
            <w:pPr>
              <w:jc w:val="center"/>
              <w:rPr>
                <w:sz w:val="28"/>
                <w:szCs w:val="28"/>
              </w:rPr>
            </w:pPr>
            <w:r w:rsidRPr="00FC4F81">
              <w:rPr>
                <w:sz w:val="28"/>
                <w:szCs w:val="28"/>
              </w:rPr>
              <w:t>60-</w:t>
            </w:r>
            <w:r w:rsidR="00DA2BBE" w:rsidRPr="00FC4F81">
              <w:rPr>
                <w:sz w:val="28"/>
                <w:szCs w:val="28"/>
              </w:rPr>
              <w:t xml:space="preserve">70 </w:t>
            </w:r>
            <w:proofErr w:type="spellStart"/>
            <w:r w:rsidR="00DA2BBE" w:rsidRPr="00FC4F81">
              <w:rPr>
                <w:sz w:val="28"/>
                <w:szCs w:val="28"/>
              </w:rPr>
              <w:t>sek</w:t>
            </w:r>
            <w:proofErr w:type="spellEnd"/>
          </w:p>
        </w:tc>
      </w:tr>
      <w:tr w:rsidR="00DA2BBE" w:rsidRPr="00FC4F81" w14:paraId="74377224" w14:textId="77777777" w:rsidTr="00FC4F81">
        <w:trPr>
          <w:trHeight w:val="284"/>
          <w:tblCellSpacing w:w="20" w:type="dxa"/>
        </w:trPr>
        <w:tc>
          <w:tcPr>
            <w:tcW w:w="3410" w:type="dxa"/>
            <w:shd w:val="clear" w:color="auto" w:fill="DEEAF6" w:themeFill="accent5" w:themeFillTint="33"/>
          </w:tcPr>
          <w:p w14:paraId="199BA0A7" w14:textId="406FBEE1" w:rsidR="00DA2BBE" w:rsidRPr="00FC4F81" w:rsidRDefault="00DA2BBE" w:rsidP="00C23C38">
            <w:pPr>
              <w:rPr>
                <w:sz w:val="28"/>
                <w:szCs w:val="28"/>
              </w:rPr>
            </w:pPr>
            <w:r w:rsidRPr="00FC4F81">
              <w:rPr>
                <w:sz w:val="28"/>
                <w:szCs w:val="28"/>
              </w:rPr>
              <w:t>Tasapaino</w:t>
            </w:r>
            <w:r w:rsidR="00832CA6" w:rsidRPr="00FC4F81">
              <w:rPr>
                <w:sz w:val="28"/>
                <w:szCs w:val="28"/>
              </w:rPr>
              <w:t>/Jälki-</w:t>
            </w:r>
          </w:p>
        </w:tc>
        <w:tc>
          <w:tcPr>
            <w:tcW w:w="3410" w:type="dxa"/>
            <w:shd w:val="clear" w:color="auto" w:fill="DEEAF6" w:themeFill="accent5" w:themeFillTint="33"/>
          </w:tcPr>
          <w:p w14:paraId="026EEAEF" w14:textId="103168CC" w:rsidR="00DA2BBE" w:rsidRPr="00FC4F81" w:rsidRDefault="00DA2BBE" w:rsidP="00894D65">
            <w:pPr>
              <w:jc w:val="center"/>
              <w:rPr>
                <w:sz w:val="28"/>
                <w:szCs w:val="28"/>
              </w:rPr>
            </w:pPr>
            <w:r w:rsidRPr="00FC4F81">
              <w:rPr>
                <w:sz w:val="28"/>
                <w:szCs w:val="28"/>
              </w:rPr>
              <w:t xml:space="preserve">180 </w:t>
            </w:r>
            <w:proofErr w:type="spellStart"/>
            <w:r w:rsidRPr="00FC4F81">
              <w:rPr>
                <w:sz w:val="28"/>
                <w:szCs w:val="28"/>
              </w:rPr>
              <w:t>sek</w:t>
            </w:r>
            <w:proofErr w:type="spellEnd"/>
            <w:r w:rsidR="00832CA6" w:rsidRPr="00FC4F81">
              <w:rPr>
                <w:sz w:val="28"/>
                <w:szCs w:val="28"/>
              </w:rPr>
              <w:sym w:font="Wingdings" w:char="F0E0"/>
            </w:r>
          </w:p>
        </w:tc>
      </w:tr>
    </w:tbl>
    <w:p w14:paraId="0E22CC70" w14:textId="77777777" w:rsidR="00DA2BBE" w:rsidRDefault="00DA2BBE" w:rsidP="00C23C38"/>
    <w:p w14:paraId="0E903278" w14:textId="77777777" w:rsidR="00894D65" w:rsidRDefault="00894D65" w:rsidP="00C23C38"/>
    <w:p w14:paraId="6809AABE" w14:textId="69020481" w:rsidR="005E48CE" w:rsidRDefault="00F17DB4" w:rsidP="00C23C38">
      <w:r>
        <w:t>*</w:t>
      </w:r>
      <w:r w:rsidR="00DA2BBE">
        <w:t>Diagnostinen viive = viive sen jälkeen, kun tiheys monitorointitasossa ylittää 100 HU</w:t>
      </w:r>
      <w:r w:rsidR="005A2FA2">
        <w:t xml:space="preserve"> (on hyvä huomioida, että jos kV muutetaan, muuttuu myös varjoaineen täyttämän verisuonen kontrasti eli HU-arvo, jolloin alemmilla kV-arvoilla monitorointitaso 100 HU saavutetaan hieman aiemmin kuin korkeammilla kV-arvoilla</w:t>
      </w:r>
      <w:r w:rsidR="00626EF2">
        <w:t>.</w:t>
      </w:r>
      <w:r w:rsidR="005A2FA2">
        <w:t xml:space="preserve"> Tämä vaikutus ei ole kuitenkaan suuri, etenkään isomman diagnostisen viiveen kuvauksissa). </w:t>
      </w:r>
    </w:p>
    <w:p w14:paraId="1F251A9A" w14:textId="77777777" w:rsidR="00832CA6" w:rsidRDefault="00832CA6" w:rsidP="00C23C38"/>
    <w:p w14:paraId="04729BFD" w14:textId="1D0AB469" w:rsidR="00832CA6" w:rsidRPr="00C64ABE" w:rsidRDefault="00832CA6" w:rsidP="00832CA6">
      <w:pPr>
        <w:rPr>
          <w:i/>
        </w:rPr>
      </w:pPr>
      <w:proofErr w:type="spellStart"/>
      <w:r w:rsidRPr="00C64ABE">
        <w:rPr>
          <w:i/>
        </w:rPr>
        <w:t>Angiovaihe</w:t>
      </w:r>
      <w:proofErr w:type="spellEnd"/>
    </w:p>
    <w:p w14:paraId="3BD6EDE3" w14:textId="77777777" w:rsidR="00832CA6" w:rsidRPr="00C64ABE" w:rsidRDefault="00832CA6" w:rsidP="00832CA6"/>
    <w:p w14:paraId="6876836A" w14:textId="505066C3" w:rsidR="00832CA6" w:rsidRPr="00C64ABE" w:rsidRDefault="00832CA6" w:rsidP="00832CA6">
      <w:pPr>
        <w:pStyle w:val="Luettelokappale"/>
        <w:numPr>
          <w:ilvl w:val="0"/>
          <w:numId w:val="118"/>
        </w:numPr>
      </w:pPr>
      <w:r w:rsidRPr="00C64ABE">
        <w:t>käytetään etenkin verisuonien tarkasteluun TT-</w:t>
      </w:r>
      <w:proofErr w:type="spellStart"/>
      <w:r w:rsidRPr="00C64ABE">
        <w:t>angiosarjoissa</w:t>
      </w:r>
      <w:proofErr w:type="spellEnd"/>
      <w:r w:rsidRPr="00C64ABE">
        <w:t xml:space="preserve"> ja esim. kasvaimen arteriainvaasion arvioinnissa</w:t>
      </w:r>
    </w:p>
    <w:p w14:paraId="259C7597" w14:textId="5F1083D6" w:rsidR="00832CA6" w:rsidRDefault="00832CA6" w:rsidP="00832CA6"/>
    <w:p w14:paraId="179E93BE" w14:textId="20054D91" w:rsidR="005A2FA2" w:rsidRDefault="005A2FA2" w:rsidP="00832CA6"/>
    <w:p w14:paraId="067D6D60" w14:textId="77777777" w:rsidR="005A2FA2" w:rsidRPr="00C64ABE" w:rsidRDefault="005A2FA2" w:rsidP="00832CA6"/>
    <w:p w14:paraId="3783222E" w14:textId="75D8D221" w:rsidR="00832CA6" w:rsidRPr="00C64ABE" w:rsidRDefault="00832CA6" w:rsidP="00832CA6">
      <w:pPr>
        <w:rPr>
          <w:i/>
        </w:rPr>
      </w:pPr>
      <w:r w:rsidRPr="00C64ABE">
        <w:rPr>
          <w:i/>
        </w:rPr>
        <w:t>Varhainen valtimovaihe</w:t>
      </w:r>
    </w:p>
    <w:p w14:paraId="36A5130E" w14:textId="77777777" w:rsidR="00832CA6" w:rsidRPr="00C64ABE" w:rsidRDefault="00832CA6" w:rsidP="00832CA6">
      <w:pPr>
        <w:rPr>
          <w:i/>
        </w:rPr>
      </w:pPr>
    </w:p>
    <w:p w14:paraId="1A023839" w14:textId="62339C7A" w:rsidR="00832CA6" w:rsidRPr="00C64ABE" w:rsidRDefault="00832CA6" w:rsidP="00FC4F81">
      <w:pPr>
        <w:pStyle w:val="Luettelokappale"/>
        <w:numPr>
          <w:ilvl w:val="0"/>
          <w:numId w:val="140"/>
        </w:numPr>
      </w:pPr>
      <w:r w:rsidRPr="00C64ABE">
        <w:t xml:space="preserve">käytetään etenkin hypervaskulaaristen </w:t>
      </w:r>
      <w:proofErr w:type="spellStart"/>
      <w:r w:rsidRPr="00C64ABE">
        <w:t>parenkyymileesioiden</w:t>
      </w:r>
      <w:proofErr w:type="spellEnd"/>
      <w:r w:rsidRPr="00C64ABE">
        <w:t xml:space="preserve"> </w:t>
      </w:r>
      <w:proofErr w:type="spellStart"/>
      <w:r w:rsidRPr="00C64ABE">
        <w:t>detektioon</w:t>
      </w:r>
      <w:proofErr w:type="spellEnd"/>
      <w:r w:rsidRPr="00C64ABE">
        <w:t xml:space="preserve"> ja </w:t>
      </w:r>
      <w:proofErr w:type="spellStart"/>
      <w:r w:rsidRPr="00C64ABE">
        <w:t>karakterisaatioon</w:t>
      </w:r>
      <w:proofErr w:type="spellEnd"/>
    </w:p>
    <w:p w14:paraId="7106CFE1" w14:textId="77777777" w:rsidR="00832CA6" w:rsidRPr="00C64ABE" w:rsidRDefault="00832CA6" w:rsidP="00832CA6"/>
    <w:p w14:paraId="7E57F3E6" w14:textId="77777777" w:rsidR="00832CA6" w:rsidRPr="00C64ABE" w:rsidRDefault="00832CA6" w:rsidP="00832CA6">
      <w:pPr>
        <w:rPr>
          <w:i/>
        </w:rPr>
      </w:pPr>
      <w:r w:rsidRPr="00C64ABE">
        <w:rPr>
          <w:i/>
        </w:rPr>
        <w:t>Myöhäinen valtimovaihe</w:t>
      </w:r>
    </w:p>
    <w:p w14:paraId="0F34BACA" w14:textId="77777777" w:rsidR="00832CA6" w:rsidRPr="00C64ABE" w:rsidRDefault="00832CA6" w:rsidP="00832CA6"/>
    <w:p w14:paraId="7F4360BA" w14:textId="77777777" w:rsidR="00832CA6" w:rsidRPr="00C64ABE" w:rsidRDefault="00832CA6" w:rsidP="00832CA6">
      <w:pPr>
        <w:pStyle w:val="Luettelokappale"/>
        <w:numPr>
          <w:ilvl w:val="0"/>
          <w:numId w:val="120"/>
        </w:numPr>
      </w:pPr>
      <w:r w:rsidRPr="00C64ABE">
        <w:t xml:space="preserve">käytetään etenkin hypervaskulaaristen </w:t>
      </w:r>
      <w:proofErr w:type="spellStart"/>
      <w:r w:rsidRPr="00C64ABE">
        <w:t>parenkyymileesioiden</w:t>
      </w:r>
      <w:proofErr w:type="spellEnd"/>
      <w:r w:rsidRPr="00C64ABE">
        <w:t xml:space="preserve"> </w:t>
      </w:r>
      <w:proofErr w:type="spellStart"/>
      <w:r w:rsidRPr="00C64ABE">
        <w:t>detektioon</w:t>
      </w:r>
      <w:proofErr w:type="spellEnd"/>
      <w:r w:rsidRPr="00C64ABE">
        <w:t xml:space="preserve"> ja </w:t>
      </w:r>
      <w:proofErr w:type="spellStart"/>
      <w:r w:rsidRPr="00C64ABE">
        <w:t>karakterisaatioon</w:t>
      </w:r>
      <w:proofErr w:type="spellEnd"/>
    </w:p>
    <w:p w14:paraId="56E2BE93" w14:textId="77777777" w:rsidR="00832CA6" w:rsidRPr="00C64ABE" w:rsidRDefault="00832CA6" w:rsidP="00832CA6"/>
    <w:p w14:paraId="53B5E2BF" w14:textId="77777777" w:rsidR="00832CA6" w:rsidRPr="00C64ABE" w:rsidRDefault="00832CA6" w:rsidP="00832CA6">
      <w:pPr>
        <w:rPr>
          <w:i/>
        </w:rPr>
      </w:pPr>
      <w:r w:rsidRPr="00C64ABE">
        <w:rPr>
          <w:i/>
        </w:rPr>
        <w:t>Laskimovaihe</w:t>
      </w:r>
    </w:p>
    <w:p w14:paraId="03C88EF5" w14:textId="77777777" w:rsidR="00832CA6" w:rsidRPr="00C64ABE" w:rsidRDefault="00832CA6" w:rsidP="00832CA6"/>
    <w:p w14:paraId="4F9A63A5" w14:textId="77777777" w:rsidR="00832CA6" w:rsidRPr="00C64ABE" w:rsidRDefault="00832CA6" w:rsidP="00832CA6">
      <w:pPr>
        <w:pStyle w:val="Luettelokappale"/>
        <w:numPr>
          <w:ilvl w:val="0"/>
          <w:numId w:val="121"/>
        </w:numPr>
      </w:pPr>
      <w:r w:rsidRPr="00C64ABE">
        <w:t xml:space="preserve">käytetään etenkin </w:t>
      </w:r>
      <w:proofErr w:type="spellStart"/>
      <w:r w:rsidRPr="00C64ABE">
        <w:t>hypovaskulaaristen</w:t>
      </w:r>
      <w:proofErr w:type="spellEnd"/>
      <w:r w:rsidRPr="00C64ABE">
        <w:t xml:space="preserve"> </w:t>
      </w:r>
      <w:proofErr w:type="spellStart"/>
      <w:r w:rsidRPr="00C64ABE">
        <w:t>parenkyymileesioiden</w:t>
      </w:r>
      <w:proofErr w:type="spellEnd"/>
      <w:r w:rsidRPr="00C64ABE">
        <w:t xml:space="preserve"> </w:t>
      </w:r>
      <w:proofErr w:type="spellStart"/>
      <w:r w:rsidRPr="00C64ABE">
        <w:t>detektioon</w:t>
      </w:r>
      <w:proofErr w:type="spellEnd"/>
      <w:r w:rsidRPr="00C64ABE">
        <w:t xml:space="preserve"> ja </w:t>
      </w:r>
      <w:proofErr w:type="spellStart"/>
      <w:r w:rsidRPr="00C64ABE">
        <w:t>karakterisaatioon</w:t>
      </w:r>
      <w:proofErr w:type="spellEnd"/>
    </w:p>
    <w:p w14:paraId="70ED902C" w14:textId="77777777" w:rsidR="00832CA6" w:rsidRPr="00C64ABE" w:rsidRDefault="00832CA6" w:rsidP="00832CA6"/>
    <w:p w14:paraId="3BF7A2CC" w14:textId="77777777" w:rsidR="00910078" w:rsidRPr="00C64ABE" w:rsidRDefault="00910078" w:rsidP="00832CA6">
      <w:pPr>
        <w:rPr>
          <w:i/>
        </w:rPr>
      </w:pPr>
    </w:p>
    <w:p w14:paraId="64C0E304" w14:textId="01BA26DC" w:rsidR="00832CA6" w:rsidRPr="00C64ABE" w:rsidRDefault="001C2D4B" w:rsidP="00832CA6">
      <w:pPr>
        <w:rPr>
          <w:i/>
        </w:rPr>
      </w:pPr>
      <w:r w:rsidRPr="00C64ABE">
        <w:rPr>
          <w:i/>
        </w:rPr>
        <w:t>Tasapaino-/J</w:t>
      </w:r>
      <w:r w:rsidR="00832CA6" w:rsidRPr="00C64ABE">
        <w:rPr>
          <w:i/>
        </w:rPr>
        <w:t>älkivaihe</w:t>
      </w:r>
    </w:p>
    <w:p w14:paraId="56D1F42E" w14:textId="77777777" w:rsidR="00832CA6" w:rsidRPr="00C64ABE" w:rsidRDefault="00832CA6" w:rsidP="00832CA6"/>
    <w:p w14:paraId="4F917FD9" w14:textId="77777777" w:rsidR="00832CA6" w:rsidRPr="00C64ABE" w:rsidRDefault="00832CA6" w:rsidP="00832CA6">
      <w:pPr>
        <w:pStyle w:val="Luettelokappale"/>
        <w:numPr>
          <w:ilvl w:val="0"/>
          <w:numId w:val="122"/>
        </w:numPr>
      </w:pPr>
      <w:r w:rsidRPr="00C64ABE">
        <w:t>vaihtelee tarkasteltavasta kohteesta riippuen 2-15 minuuttia</w:t>
      </w:r>
    </w:p>
    <w:p w14:paraId="1BE27A55" w14:textId="08D08C8F" w:rsidR="00832CA6" w:rsidRPr="00C64ABE" w:rsidRDefault="00832CA6" w:rsidP="00832CA6">
      <w:pPr>
        <w:pStyle w:val="Luettelokappale"/>
        <w:numPr>
          <w:ilvl w:val="0"/>
          <w:numId w:val="122"/>
        </w:numPr>
      </w:pPr>
      <w:r w:rsidRPr="00C64ABE">
        <w:t xml:space="preserve">käytetään etenkin </w:t>
      </w:r>
      <w:proofErr w:type="spellStart"/>
      <w:r w:rsidRPr="00C64ABE">
        <w:t>fibroottista</w:t>
      </w:r>
      <w:proofErr w:type="spellEnd"/>
      <w:r w:rsidRPr="00C64ABE">
        <w:t xml:space="preserve">/ arpikudosta sisältävien kasvaimien tehostumisen arvioimiseen </w:t>
      </w:r>
      <w:proofErr w:type="spellStart"/>
      <w:r w:rsidRPr="00C64ABE">
        <w:t>karakterisaatiossa</w:t>
      </w:r>
      <w:proofErr w:type="spellEnd"/>
      <w:r w:rsidRPr="00C64ABE">
        <w:t xml:space="preserve"> ja varjoaineen poistuman arvioinnissa sekä alempien virtsateiden rak</w:t>
      </w:r>
      <w:r w:rsidR="00C64ABE">
        <w:t>e</w:t>
      </w:r>
      <w:r w:rsidRPr="00C64ABE">
        <w:t>nteen arvioinnissa</w:t>
      </w:r>
    </w:p>
    <w:p w14:paraId="6D7A35E6" w14:textId="77777777" w:rsidR="00832CA6" w:rsidRDefault="00832CA6" w:rsidP="00C23C38"/>
    <w:p w14:paraId="55E834DB" w14:textId="77777777" w:rsidR="005E48CE" w:rsidRDefault="005E48CE" w:rsidP="00C23C38"/>
    <w:p w14:paraId="71C9B6B4" w14:textId="7BC03BE1" w:rsidR="00D25BA7" w:rsidRPr="005A2FA2" w:rsidRDefault="006F71EE" w:rsidP="00C23C38">
      <w:r>
        <w:lastRenderedPageBreak/>
        <w:t>Joissakin tapauksissa</w:t>
      </w:r>
      <w:r w:rsidR="00BB7538">
        <w:t xml:space="preserve"> valtimovaiheen ja myöhäisen valtimovaiheen kuvauksen voi yhdistää, jolloin </w:t>
      </w:r>
      <w:r w:rsidR="00BB7538" w:rsidRPr="005A2FA2">
        <w:t>diagnostinen viive on noin 10</w:t>
      </w:r>
      <w:r w:rsidR="00626EF2" w:rsidRPr="005A2FA2">
        <w:t>-</w:t>
      </w:r>
      <w:r w:rsidR="00BB7538" w:rsidRPr="005A2FA2">
        <w:t xml:space="preserve">19 </w:t>
      </w:r>
      <w:proofErr w:type="spellStart"/>
      <w:r w:rsidR="00BB7538" w:rsidRPr="005A2FA2">
        <w:t>sek</w:t>
      </w:r>
      <w:proofErr w:type="spellEnd"/>
      <w:r w:rsidR="00BB7538" w:rsidRPr="005A2FA2">
        <w:t xml:space="preserve"> sen jälkeen, kun monitorointitason tiheys </w:t>
      </w:r>
      <w:r w:rsidR="00626EF2" w:rsidRPr="005A2FA2">
        <w:t>ylittää</w:t>
      </w:r>
      <w:r w:rsidR="00BB7538" w:rsidRPr="005A2FA2">
        <w:t xml:space="preserve"> 100 HU.</w:t>
      </w:r>
      <w:r w:rsidR="007A3B42" w:rsidRPr="005A2FA2">
        <w:t xml:space="preserve"> On hyvä huomioida, että vatsan </w:t>
      </w:r>
      <w:proofErr w:type="spellStart"/>
      <w:r w:rsidR="007A3B42" w:rsidRPr="005A2FA2">
        <w:t>parenkyymielinten</w:t>
      </w:r>
      <w:proofErr w:type="spellEnd"/>
      <w:r w:rsidR="007A3B42" w:rsidRPr="005A2FA2">
        <w:t xml:space="preserve"> diagnostiikassa arvoa on usein nk. aidolla myöhäisvaiheen valtimosarjalla, jolla voidaan todeta </w:t>
      </w:r>
      <w:proofErr w:type="spellStart"/>
      <w:r w:rsidR="007A3B42" w:rsidRPr="005A2FA2">
        <w:t>parenkyymielinten</w:t>
      </w:r>
      <w:proofErr w:type="spellEnd"/>
      <w:r w:rsidR="007A3B42" w:rsidRPr="005A2FA2">
        <w:t xml:space="preserve"> </w:t>
      </w:r>
      <w:proofErr w:type="spellStart"/>
      <w:r w:rsidR="007A3B42" w:rsidRPr="005A2FA2">
        <w:t>fokaalimuutosten</w:t>
      </w:r>
      <w:proofErr w:type="spellEnd"/>
      <w:r w:rsidR="007A3B42" w:rsidRPr="005A2FA2">
        <w:t xml:space="preserve"> hypervaskulaarisuus. </w:t>
      </w:r>
    </w:p>
    <w:p w14:paraId="6273127F" w14:textId="77777777" w:rsidR="008B3A69" w:rsidRPr="005A2FA2" w:rsidRDefault="008B3A69" w:rsidP="00146BE1"/>
    <w:p w14:paraId="73997CC2" w14:textId="77777777" w:rsidR="008B3A69" w:rsidRPr="005A2FA2" w:rsidRDefault="008B3A69" w:rsidP="008B3A69">
      <w:proofErr w:type="spellStart"/>
      <w:r w:rsidRPr="005A2FA2">
        <w:t>Varjoaineboluksen</w:t>
      </w:r>
      <w:proofErr w:type="spellEnd"/>
      <w:r w:rsidRPr="005A2FA2">
        <w:t xml:space="preserve"> jälkeen kannattaa ruiskuttaa </w:t>
      </w:r>
      <w:r w:rsidR="007D394A" w:rsidRPr="005A2FA2">
        <w:t>50</w:t>
      </w:r>
      <w:r w:rsidRPr="005A2FA2">
        <w:t xml:space="preserve"> ml keittosuolaa</w:t>
      </w:r>
      <w:r w:rsidR="007D394A" w:rsidRPr="005A2FA2">
        <w:t>.</w:t>
      </w:r>
      <w:r w:rsidRPr="005A2FA2">
        <w:t xml:space="preserve"> </w:t>
      </w:r>
    </w:p>
    <w:p w14:paraId="62540A85" w14:textId="77777777" w:rsidR="008B3A69" w:rsidRPr="005A2FA2" w:rsidRDefault="008B3A69" w:rsidP="008B3A69"/>
    <w:p w14:paraId="4D248DD2" w14:textId="77777777" w:rsidR="008B3A69" w:rsidRDefault="003465F6" w:rsidP="008B3A69">
      <w:r w:rsidRPr="005A2FA2">
        <w:t xml:space="preserve">Varjoaine </w:t>
      </w:r>
      <w:r w:rsidR="00DA2BBE">
        <w:t xml:space="preserve">tulee </w:t>
      </w:r>
      <w:r w:rsidR="008B3A69">
        <w:t xml:space="preserve">ruiskuttaa riittävän isoon laskimoon, esimerkiksi kyynärtaipeeseen, riittävän kokoisen kanyylin kautta. </w:t>
      </w:r>
    </w:p>
    <w:p w14:paraId="0E6194A6" w14:textId="77777777" w:rsidR="008B3A69" w:rsidRDefault="008B3A69" w:rsidP="00146BE1"/>
    <w:p w14:paraId="5090523C" w14:textId="7E08658E" w:rsidR="00146BE1" w:rsidRDefault="00717272" w:rsidP="00146BE1">
      <w:r>
        <w:t xml:space="preserve">Etenkin nuorten potilaiden </w:t>
      </w:r>
      <w:proofErr w:type="spellStart"/>
      <w:r>
        <w:t>u</w:t>
      </w:r>
      <w:r w:rsidR="002C7EA7">
        <w:t>rografioissa</w:t>
      </w:r>
      <w:proofErr w:type="spellEnd"/>
      <w:r w:rsidR="002C7EA7">
        <w:t xml:space="preserve"> ja vatsan tai vartalon vammoissa </w:t>
      </w:r>
      <w:r>
        <w:t xml:space="preserve">on suositeltavaa ruiskuttaa laskimonsisäinen </w:t>
      </w:r>
      <w:r w:rsidR="002C7EA7">
        <w:t xml:space="preserve">varjoaine monivaiheisesti ja tehdä kuvaus yksivaiheisesti </w:t>
      </w:r>
      <w:r w:rsidR="00766F1F">
        <w:t xml:space="preserve">sädeannoksen säästämiseksi </w:t>
      </w:r>
      <w:r w:rsidR="002C7EA7">
        <w:t>(kts</w:t>
      </w:r>
      <w:r w:rsidR="00626EF2">
        <w:t>.</w:t>
      </w:r>
      <w:r w:rsidR="002C7EA7">
        <w:t xml:space="preserve"> varsinaisten kuvausohjelmien kohdalta).</w:t>
      </w:r>
      <w:r w:rsidR="00146BE1">
        <w:t xml:space="preserve"> </w:t>
      </w:r>
    </w:p>
    <w:p w14:paraId="4BAFAEE6" w14:textId="77777777" w:rsidR="002A0378" w:rsidRDefault="002A0378" w:rsidP="00146BE1"/>
    <w:p w14:paraId="2DD584FF" w14:textId="77777777" w:rsidR="00C23C38" w:rsidRDefault="00C23C38" w:rsidP="00146BE1"/>
    <w:p w14:paraId="735C0380" w14:textId="77777777" w:rsidR="00C23C38" w:rsidRDefault="00C23C38" w:rsidP="00C23C38"/>
    <w:p w14:paraId="2BFF2FAD" w14:textId="77777777" w:rsidR="00C23C38" w:rsidRDefault="00C23C38" w:rsidP="00C23C38"/>
    <w:p w14:paraId="77D4C228" w14:textId="77777777" w:rsidR="00C23C38" w:rsidRDefault="00C23C38" w:rsidP="00C23C38"/>
    <w:p w14:paraId="0567AD86" w14:textId="77777777" w:rsidR="007E703F" w:rsidRDefault="007E703F">
      <w:pPr>
        <w:rPr>
          <w:b/>
        </w:rPr>
      </w:pPr>
      <w:r>
        <w:rPr>
          <w:b/>
        </w:rPr>
        <w:br w:type="page"/>
      </w:r>
    </w:p>
    <w:p w14:paraId="7578AC51" w14:textId="4CFE9650" w:rsidR="00AA3ECE" w:rsidRDefault="00B75BB6" w:rsidP="00382D04">
      <w:pPr>
        <w:pStyle w:val="Otsikko1"/>
      </w:pPr>
      <w:bookmarkStart w:id="40" w:name="_Toc310933440"/>
      <w:bookmarkStart w:id="41" w:name="_Toc315014532"/>
      <w:bookmarkStart w:id="42" w:name="_Toc73697327"/>
      <w:r>
        <w:lastRenderedPageBreak/>
        <w:t>3</w:t>
      </w:r>
      <w:r w:rsidR="007E703F">
        <w:t xml:space="preserve">. SÄDEANNOKSEN </w:t>
      </w:r>
      <w:r w:rsidR="007E703F" w:rsidRPr="00382D04">
        <w:t>SUUREET</w:t>
      </w:r>
      <w:r w:rsidR="007E703F">
        <w:t xml:space="preserve"> JA VERTAILUTASOT</w:t>
      </w:r>
      <w:bookmarkEnd w:id="40"/>
      <w:bookmarkEnd w:id="41"/>
      <w:bookmarkEnd w:id="42"/>
    </w:p>
    <w:p w14:paraId="317799EF" w14:textId="77777777" w:rsidR="004A29B3" w:rsidRDefault="004A29B3">
      <w:pPr>
        <w:rPr>
          <w:b/>
        </w:rPr>
      </w:pPr>
    </w:p>
    <w:p w14:paraId="54593F10" w14:textId="77777777" w:rsidR="00C023A7" w:rsidRDefault="00C023A7" w:rsidP="00C023A7">
      <w:r>
        <w:t xml:space="preserve">TT:ssa käytetään kolmea </w:t>
      </w:r>
      <w:r w:rsidR="00626EF2">
        <w:t>eri suuretta</w:t>
      </w:r>
      <w:r>
        <w:t xml:space="preserve"> tutkimuksesta aiheutuva</w:t>
      </w:r>
      <w:r w:rsidR="00626EF2">
        <w:t>n säteilyaltistuksen määrittämiseen</w:t>
      </w:r>
      <w:r>
        <w:t>.</w:t>
      </w:r>
    </w:p>
    <w:p w14:paraId="7ED52F76" w14:textId="77777777" w:rsidR="00C023A7" w:rsidRDefault="00C023A7" w:rsidP="00C023A7">
      <w:r>
        <w:t xml:space="preserve"> </w:t>
      </w:r>
    </w:p>
    <w:p w14:paraId="538ABC39" w14:textId="19B8BBC9" w:rsidR="00C023A7" w:rsidRDefault="006820C2" w:rsidP="00C023A7">
      <w:r>
        <w:t xml:space="preserve">Painotettu tilavuusannosindeksi </w:t>
      </w:r>
      <w:proofErr w:type="spellStart"/>
      <w:r w:rsidR="00C023A7" w:rsidRPr="008F5FE9">
        <w:rPr>
          <w:i/>
        </w:rPr>
        <w:t>CTDI</w:t>
      </w:r>
      <w:r w:rsidR="00C023A7" w:rsidRPr="00626EF2">
        <w:rPr>
          <w:i/>
          <w:vertAlign w:val="subscript"/>
        </w:rPr>
        <w:t>vol</w:t>
      </w:r>
      <w:proofErr w:type="spellEnd"/>
      <w:r w:rsidR="00C023A7">
        <w:t xml:space="preserve"> (CT </w:t>
      </w:r>
      <w:proofErr w:type="spellStart"/>
      <w:r w:rsidR="00C023A7">
        <w:t>Dose</w:t>
      </w:r>
      <w:proofErr w:type="spellEnd"/>
      <w:r w:rsidR="00C023A7">
        <w:t xml:space="preserve"> Index, </w:t>
      </w:r>
      <w:proofErr w:type="spellStart"/>
      <w:r w:rsidR="00C023A7">
        <w:t>mGy</w:t>
      </w:r>
      <w:proofErr w:type="spellEnd"/>
      <w:r w:rsidR="00C023A7">
        <w:t xml:space="preserve">) riippuu primaaristi kuvauksen teknisistä parametreista, kuten putkivirrasta, putkijännitteestä, </w:t>
      </w:r>
      <w:proofErr w:type="spellStart"/>
      <w:r w:rsidR="00C023A7">
        <w:t>pitchistä</w:t>
      </w:r>
      <w:proofErr w:type="spellEnd"/>
      <w:r w:rsidR="00C023A7">
        <w:t xml:space="preserve">, pyörähdysajasta, suodatuksesta ja geometrisesta tehokkuudesta. </w:t>
      </w:r>
      <w:proofErr w:type="spellStart"/>
      <w:r w:rsidR="00B75BB6">
        <w:t>CTDI</w:t>
      </w:r>
      <w:r w:rsidR="00B75BB6" w:rsidRPr="00626EF2">
        <w:rPr>
          <w:vertAlign w:val="subscript"/>
        </w:rPr>
        <w:t>vol</w:t>
      </w:r>
      <w:proofErr w:type="spellEnd"/>
      <w:r w:rsidR="00B75BB6">
        <w:t xml:space="preserve"> </w:t>
      </w:r>
      <w:r>
        <w:t>on kuvausal</w:t>
      </w:r>
      <w:r w:rsidR="00766F1F">
        <w:t>u</w:t>
      </w:r>
      <w:r>
        <w:t xml:space="preserve">eelle </w:t>
      </w:r>
      <w:r w:rsidR="003F7D16">
        <w:t xml:space="preserve">keskikokoista potilaskohdetta edustavaan standardikokoiseen muovisylinteriin </w:t>
      </w:r>
      <w:r>
        <w:t>tulevan keskimääräisen säteilyannoksen mittari.</w:t>
      </w:r>
      <w:r w:rsidR="00E465BD">
        <w:t xml:space="preserve"> Se ei siis sellaisenaan kuvaa tarkasti yksittäisen potilaan annosta, vaan on enemmänkin TT-kuvauksen teknisen annostuoton lukema.</w:t>
      </w:r>
    </w:p>
    <w:p w14:paraId="0C63C860" w14:textId="77777777" w:rsidR="00C023A7" w:rsidRDefault="00C023A7" w:rsidP="00C023A7"/>
    <w:p w14:paraId="6B0AD367" w14:textId="77777777" w:rsidR="00C023A7" w:rsidRDefault="006820C2" w:rsidP="00C023A7">
      <w:r>
        <w:t xml:space="preserve">Annoksen ja pituuden tulo </w:t>
      </w:r>
      <w:proofErr w:type="spellStart"/>
      <w:r w:rsidR="00C023A7" w:rsidRPr="008F5FE9">
        <w:rPr>
          <w:i/>
        </w:rPr>
        <w:t>DLP</w:t>
      </w:r>
      <w:r w:rsidRPr="00626EF2">
        <w:rPr>
          <w:i/>
          <w:vertAlign w:val="subscript"/>
        </w:rPr>
        <w:t>w</w:t>
      </w:r>
      <w:proofErr w:type="spellEnd"/>
      <w:r w:rsidR="00C023A7">
        <w:t xml:space="preserve"> (</w:t>
      </w:r>
      <w:proofErr w:type="spellStart"/>
      <w:r w:rsidR="00C023A7">
        <w:t>Dose</w:t>
      </w:r>
      <w:proofErr w:type="spellEnd"/>
      <w:r w:rsidR="00C023A7">
        <w:t xml:space="preserve"> </w:t>
      </w:r>
      <w:proofErr w:type="spellStart"/>
      <w:r w:rsidR="00C023A7">
        <w:t>Length</w:t>
      </w:r>
      <w:proofErr w:type="spellEnd"/>
      <w:r w:rsidR="00C023A7">
        <w:t xml:space="preserve"> Product, </w:t>
      </w:r>
      <w:proofErr w:type="spellStart"/>
      <w:r w:rsidR="00C023A7">
        <w:t>mGycm</w:t>
      </w:r>
      <w:proofErr w:type="spellEnd"/>
      <w:r w:rsidR="008F5FE9">
        <w:t>;</w:t>
      </w:r>
      <w:r w:rsidR="00C023A7">
        <w:t xml:space="preserve"> </w:t>
      </w:r>
      <w:proofErr w:type="spellStart"/>
      <w:r w:rsidR="00C023A7">
        <w:t>CTDI</w:t>
      </w:r>
      <w:r w:rsidR="00C023A7" w:rsidRPr="00626EF2">
        <w:rPr>
          <w:vertAlign w:val="subscript"/>
        </w:rPr>
        <w:t>vol</w:t>
      </w:r>
      <w:proofErr w:type="spellEnd"/>
      <w:r w:rsidR="00C023A7">
        <w:t xml:space="preserve"> kerrot</w:t>
      </w:r>
      <w:r w:rsidR="00DA2BBE">
        <w:t>tuna</w:t>
      </w:r>
      <w:r w:rsidR="008F5FE9">
        <w:t xml:space="preserve"> kuvausalueen pituudella)</w:t>
      </w:r>
      <w:r w:rsidR="00C023A7">
        <w:t xml:space="preserve"> laskee yhteen eri sarjojen annokset ja </w:t>
      </w:r>
      <w:r w:rsidR="006B5111">
        <w:t>kuvaa potilaan kokonaissäteilyaltistusta.</w:t>
      </w:r>
    </w:p>
    <w:p w14:paraId="195D1007" w14:textId="77777777" w:rsidR="00C023A7" w:rsidRDefault="00C023A7" w:rsidP="00C023A7"/>
    <w:p w14:paraId="223CAEE4" w14:textId="44ED7248" w:rsidR="00DA2BBE" w:rsidRDefault="00C023A7" w:rsidP="004A29B3">
      <w:r w:rsidRPr="008F5FE9">
        <w:rPr>
          <w:i/>
        </w:rPr>
        <w:t>Efektiivinen annos</w:t>
      </w:r>
      <w:r w:rsidR="00824AF8">
        <w:t xml:space="preserve"> (E, </w:t>
      </w:r>
      <w:proofErr w:type="spellStart"/>
      <w:r w:rsidR="00824AF8">
        <w:t>mSv</w:t>
      </w:r>
      <w:proofErr w:type="spellEnd"/>
      <w:r w:rsidR="00824AF8">
        <w:t xml:space="preserve">) </w:t>
      </w:r>
      <w:r w:rsidR="003F7D16">
        <w:t>kuvaa säteilyn aiheuttamaa kokonaisaltistusta</w:t>
      </w:r>
      <w:r w:rsidR="00824AF8">
        <w:t>. Efektiivinen annos voidaan karkeasti arv</w:t>
      </w:r>
      <w:r w:rsidR="00626EF2">
        <w:t>ioida kertomalla DLP muunto</w:t>
      </w:r>
      <w:r w:rsidR="00824AF8">
        <w:t xml:space="preserve">kertoimella. </w:t>
      </w:r>
      <w:r w:rsidR="00626EF2">
        <w:t>Aikuisille ja eri-</w:t>
      </w:r>
      <w:r w:rsidR="00DA2BBE">
        <w:t>ikäisille lapsille on omat kertoimensa eri elinalueille. Aikuisilla eri elinalueiden kerto</w:t>
      </w:r>
      <w:r w:rsidR="00766F1F">
        <w:t>im</w:t>
      </w:r>
      <w:r w:rsidR="00C64ABE">
        <w:t>ia (</w:t>
      </w:r>
      <w:r w:rsidR="005A2FA2">
        <w:t>vaihtelevat hieman eri lähteissä</w:t>
      </w:r>
      <w:r w:rsidR="00C64ABE">
        <w:t>)</w:t>
      </w:r>
      <w:r w:rsidR="00147383">
        <w:t>:</w:t>
      </w:r>
    </w:p>
    <w:p w14:paraId="591F1BC4" w14:textId="77777777" w:rsidR="007A3B42" w:rsidRDefault="007A3B42" w:rsidP="004A29B3"/>
    <w:p w14:paraId="0D0E2C36" w14:textId="232CEC34" w:rsidR="00DA2BBE" w:rsidRDefault="00DA2BBE" w:rsidP="00FC4F81">
      <w:pPr>
        <w:pStyle w:val="Luettelokappale"/>
        <w:numPr>
          <w:ilvl w:val="0"/>
          <w:numId w:val="102"/>
        </w:numPr>
      </w:pPr>
      <w:r>
        <w:t xml:space="preserve">pään alueella </w:t>
      </w:r>
      <w:r w:rsidR="00F17DB4">
        <w:tab/>
      </w:r>
      <w:r w:rsidR="00766F1F">
        <w:t>0.0023</w:t>
      </w:r>
      <w:r>
        <w:t xml:space="preserve"> </w:t>
      </w:r>
      <w:proofErr w:type="spellStart"/>
      <w:r>
        <w:t>mSv</w:t>
      </w:r>
      <w:proofErr w:type="spellEnd"/>
      <w:r>
        <w:t>/</w:t>
      </w:r>
      <w:proofErr w:type="spellStart"/>
      <w:r>
        <w:t>mGycm</w:t>
      </w:r>
      <w:proofErr w:type="spellEnd"/>
    </w:p>
    <w:p w14:paraId="73C2BCC0" w14:textId="0D6E44DC" w:rsidR="00DA2BBE" w:rsidRDefault="00DA2BBE" w:rsidP="00FC4F81">
      <w:pPr>
        <w:pStyle w:val="Luettelokappale"/>
        <w:numPr>
          <w:ilvl w:val="0"/>
          <w:numId w:val="102"/>
        </w:numPr>
      </w:pPr>
      <w:r>
        <w:t xml:space="preserve">kaulan alueella </w:t>
      </w:r>
      <w:r w:rsidR="00F17DB4">
        <w:tab/>
      </w:r>
      <w:r w:rsidR="00766F1F">
        <w:t>0.0054</w:t>
      </w:r>
      <w:r w:rsidR="00824AF8">
        <w:t xml:space="preserve"> </w:t>
      </w:r>
    </w:p>
    <w:p w14:paraId="10D0073E" w14:textId="5A5467B7" w:rsidR="00DA2BBE" w:rsidRDefault="00824AF8" w:rsidP="00FC4F81">
      <w:pPr>
        <w:pStyle w:val="Luettelokappale"/>
        <w:numPr>
          <w:ilvl w:val="0"/>
          <w:numId w:val="102"/>
        </w:numPr>
      </w:pPr>
      <w:r>
        <w:t>keuhkoj</w:t>
      </w:r>
      <w:r w:rsidR="00DA2BBE">
        <w:t xml:space="preserve">en alueella </w:t>
      </w:r>
      <w:r w:rsidR="00F17DB4">
        <w:tab/>
      </w:r>
      <w:r w:rsidR="00766F1F">
        <w:t>0.017</w:t>
      </w:r>
    </w:p>
    <w:p w14:paraId="17B281CF" w14:textId="731BAF5E" w:rsidR="00C023A7" w:rsidRDefault="00824AF8" w:rsidP="00FC4F81">
      <w:pPr>
        <w:pStyle w:val="Luettelokappale"/>
        <w:numPr>
          <w:ilvl w:val="0"/>
          <w:numId w:val="102"/>
        </w:numPr>
      </w:pPr>
      <w:r>
        <w:t>v</w:t>
      </w:r>
      <w:r w:rsidR="00DA2BBE">
        <w:t xml:space="preserve">atsan alueella </w:t>
      </w:r>
      <w:r w:rsidR="00F17DB4">
        <w:tab/>
      </w:r>
      <w:r w:rsidR="00DA2BBE">
        <w:t>0.015</w:t>
      </w:r>
    </w:p>
    <w:p w14:paraId="362AA317" w14:textId="0823ABD4" w:rsidR="00DA2BBE" w:rsidRDefault="00766F1F" w:rsidP="00FC4F81">
      <w:pPr>
        <w:pStyle w:val="Luettelokappale"/>
        <w:numPr>
          <w:ilvl w:val="0"/>
          <w:numId w:val="102"/>
        </w:numPr>
      </w:pPr>
      <w:r>
        <w:t>lantion</w:t>
      </w:r>
      <w:r w:rsidR="00DA2BBE">
        <w:t xml:space="preserve"> alueella </w:t>
      </w:r>
      <w:r w:rsidR="00F17DB4">
        <w:tab/>
      </w:r>
      <w:r>
        <w:t>0.019</w:t>
      </w:r>
    </w:p>
    <w:p w14:paraId="1CBF685F" w14:textId="77777777" w:rsidR="00824AF8" w:rsidRDefault="00824AF8" w:rsidP="004A29B3"/>
    <w:p w14:paraId="7613D522" w14:textId="723C5DDE" w:rsidR="00B75BB6" w:rsidRDefault="00DA2BBE" w:rsidP="00B75BB6">
      <w:proofErr w:type="spellStart"/>
      <w:r>
        <w:t>CTDI</w:t>
      </w:r>
      <w:r w:rsidRPr="00626EF2">
        <w:rPr>
          <w:vertAlign w:val="subscript"/>
        </w:rPr>
        <w:t>vol</w:t>
      </w:r>
      <w:proofErr w:type="spellEnd"/>
      <w:r>
        <w:t xml:space="preserve"> ja </w:t>
      </w:r>
      <w:proofErr w:type="spellStart"/>
      <w:r>
        <w:t>DLP</w:t>
      </w:r>
      <w:r w:rsidRPr="00626EF2">
        <w:rPr>
          <w:vertAlign w:val="subscript"/>
        </w:rPr>
        <w:t>w</w:t>
      </w:r>
      <w:proofErr w:type="spellEnd"/>
      <w:r>
        <w:t xml:space="preserve"> ov</w:t>
      </w:r>
      <w:r w:rsidR="0081358C">
        <w:t xml:space="preserve">at hyödyllisiä suureita protokollien väliseen vertailuun ja keskikokoisen potilaan annoksen arviointiin.  </w:t>
      </w:r>
      <w:r w:rsidR="00B75BB6">
        <w:t xml:space="preserve">TT-konsolin </w:t>
      </w:r>
      <w:r w:rsidR="00626EF2">
        <w:t>annosnäyttö</w:t>
      </w:r>
      <w:r w:rsidR="00B75BB6">
        <w:t xml:space="preserve"> </w:t>
      </w:r>
      <w:r w:rsidR="006820C2">
        <w:t xml:space="preserve">aikuisten </w:t>
      </w:r>
      <w:r w:rsidR="00626EF2">
        <w:t>vartalotutkimuksissa perustuu</w:t>
      </w:r>
      <w:r w:rsidR="006820C2">
        <w:t xml:space="preserve"> 32 </w:t>
      </w:r>
      <w:r w:rsidR="00B75BB6">
        <w:t>cm</w:t>
      </w:r>
      <w:r w:rsidR="00626EF2">
        <w:t xml:space="preserve"> kokoiseen </w:t>
      </w:r>
      <w:proofErr w:type="spellStart"/>
      <w:r w:rsidR="00B75BB6">
        <w:t>fantomiin</w:t>
      </w:r>
      <w:proofErr w:type="spellEnd"/>
      <w:r w:rsidR="00B75BB6">
        <w:t xml:space="preserve"> ja pään </w:t>
      </w:r>
      <w:r w:rsidR="00626EF2">
        <w:t xml:space="preserve">alueen tutkimuksissa </w:t>
      </w:r>
      <w:r w:rsidR="00B75BB6">
        <w:t>16 cm</w:t>
      </w:r>
      <w:r w:rsidR="00766F1F">
        <w:t xml:space="preserve"> kokoiseen </w:t>
      </w:r>
      <w:proofErr w:type="spellStart"/>
      <w:r w:rsidR="00766F1F">
        <w:t>fantomiin</w:t>
      </w:r>
      <w:proofErr w:type="spellEnd"/>
      <w:r w:rsidR="00766F1F">
        <w:t xml:space="preserve">. </w:t>
      </w:r>
      <w:r w:rsidR="00626EF2">
        <w:t>CTDI-</w:t>
      </w:r>
      <w:r w:rsidR="00766F1F">
        <w:t xml:space="preserve"> </w:t>
      </w:r>
      <w:r w:rsidR="00B75BB6">
        <w:t>ja</w:t>
      </w:r>
      <w:r w:rsidR="007A3A91">
        <w:t xml:space="preserve"> </w:t>
      </w:r>
      <w:r w:rsidR="00766F1F">
        <w:t xml:space="preserve">DLP-arvoja, </w:t>
      </w:r>
      <w:r w:rsidR="00626EF2">
        <w:t xml:space="preserve">jotka on mitattu erikokoisilla </w:t>
      </w:r>
      <w:proofErr w:type="spellStart"/>
      <w:r w:rsidR="00F250F3">
        <w:t>fantomeilla</w:t>
      </w:r>
      <w:proofErr w:type="spellEnd"/>
      <w:r w:rsidR="00F250F3">
        <w:t xml:space="preserve"> </w:t>
      </w:r>
      <w:r w:rsidR="00626EF2">
        <w:t xml:space="preserve">ei tule verrata </w:t>
      </w:r>
      <w:r w:rsidR="00B75BB6">
        <w:t>toisiinsa.</w:t>
      </w:r>
      <w:r w:rsidR="0081358C">
        <w:t xml:space="preserve"> Efektiivisen annoksen avulla voidaan TT-tutkimusten </w:t>
      </w:r>
      <w:r w:rsidR="00BF2808">
        <w:t xml:space="preserve">kokonaissäteilyaltistusta </w:t>
      </w:r>
      <w:r w:rsidR="0081358C">
        <w:t>verrat</w:t>
      </w:r>
      <w:r w:rsidR="00F250F3">
        <w:t>a muihi</w:t>
      </w:r>
      <w:r w:rsidR="0081358C">
        <w:t xml:space="preserve">n </w:t>
      </w:r>
      <w:r w:rsidR="00F250F3">
        <w:t>kuvantamis</w:t>
      </w:r>
      <w:r w:rsidR="0081358C">
        <w:t>menetelmiin.</w:t>
      </w:r>
      <w:r w:rsidR="00E465BD">
        <w:t xml:space="preserve"> Tarkemmat potilasannoksen ja efektiivisen annoksen arviot edellyttävät sairaalafyysikon konsultaatiota.</w:t>
      </w:r>
    </w:p>
    <w:p w14:paraId="0FE427C4" w14:textId="77777777" w:rsidR="00894D65" w:rsidRDefault="00894D65" w:rsidP="004A29B3"/>
    <w:p w14:paraId="61E7B30F" w14:textId="77777777" w:rsidR="00B75BB6" w:rsidRDefault="00B75BB6" w:rsidP="004A29B3"/>
    <w:p w14:paraId="10CD3A5E" w14:textId="6116D7ED" w:rsidR="005743D8" w:rsidRDefault="008479C2" w:rsidP="00FC4F81">
      <w:pPr>
        <w:pStyle w:val="Otsikko2"/>
      </w:pPr>
      <w:bookmarkStart w:id="43" w:name="_Toc73697328"/>
      <w:r>
        <w:t xml:space="preserve">3.1. </w:t>
      </w:r>
      <w:r w:rsidR="005743D8" w:rsidRPr="00054419">
        <w:t>Vertailutasojen ongelma</w:t>
      </w:r>
      <w:bookmarkEnd w:id="43"/>
    </w:p>
    <w:p w14:paraId="2C44DB8D" w14:textId="77777777" w:rsidR="0081358C" w:rsidRPr="00054419" w:rsidRDefault="0081358C" w:rsidP="005743D8">
      <w:pPr>
        <w:rPr>
          <w:i/>
        </w:rPr>
      </w:pPr>
    </w:p>
    <w:p w14:paraId="68A77AED" w14:textId="4BB69EF9" w:rsidR="00824AF8" w:rsidRDefault="00824AF8" w:rsidP="005743D8">
      <w:r>
        <w:t xml:space="preserve">Nykyisten vertailutasojen käyttö on ongelmallista, koska ne voivat olla </w:t>
      </w:r>
      <w:r w:rsidR="00F250F3">
        <w:t>liian korkeita uusille TT-</w:t>
      </w:r>
      <w:r>
        <w:t>laitteille. Esimerkiksi IAEA:n (2006) tutkimuksen mukaan vertailutasoja pitäisi laskea, koska uudet TT-tekniikat mahdollistavat aiempaa matalamman säteilyannostason. Lisäksi vertailutasoja ei ole määritelty erikseen erilaisille kliinisill</w:t>
      </w:r>
      <w:r w:rsidR="005F76C9">
        <w:t>e kuvausindikaatioille, vaan esi</w:t>
      </w:r>
      <w:r>
        <w:t>merkiksi virtsatiekivi-TT:lle ja maksan kuvaukselle on käytössä sama vertailutaso.</w:t>
      </w:r>
      <w:r w:rsidR="0081358C">
        <w:t xml:space="preserve"> Yksittäisen potilaan annosta ei pidä verrata vertailutasoihin, vaan kunkin TT-laitteen käyttöpaikan tulisi kerätä </w:t>
      </w:r>
      <w:r w:rsidR="00F250F3">
        <w:t>vähintään kymmenen</w:t>
      </w:r>
      <w:r w:rsidR="0081358C">
        <w:t xml:space="preserve"> keskikokoisen potilaan annostiedot ainakin </w:t>
      </w:r>
      <w:r w:rsidR="00F250F3">
        <w:t>käytetyimmistä</w:t>
      </w:r>
      <w:r w:rsidR="0081358C">
        <w:t xml:space="preserve"> kuvausprotokollista ja verrata niistä saatuja keskiarvoja vertailutasoihin. </w:t>
      </w:r>
      <w:r w:rsidR="00E465BD">
        <w:t xml:space="preserve">Annosseurantajärjestelmät tarjoavat radiologisille yksiköille tehokkaan menetelmän potilasannosten monitorointiin. Niiden hyödyntämisessä sairaalafyysikon tuki on keskeinen. </w:t>
      </w:r>
      <w:r w:rsidR="0081358C">
        <w:t xml:space="preserve">Seuraavassa </w:t>
      </w:r>
      <w:r w:rsidR="003465F6">
        <w:t xml:space="preserve">taulukossa </w:t>
      </w:r>
      <w:r w:rsidR="0081358C">
        <w:t xml:space="preserve">on </w:t>
      </w:r>
      <w:r w:rsidR="00F250F3">
        <w:t xml:space="preserve">esitetty </w:t>
      </w:r>
      <w:proofErr w:type="spellStart"/>
      <w:r w:rsidR="00BF2808">
        <w:t>S</w:t>
      </w:r>
      <w:r w:rsidR="007A3B42">
        <w:t>TUK</w:t>
      </w:r>
      <w:r w:rsidR="00BF2808">
        <w:t>:n</w:t>
      </w:r>
      <w:proofErr w:type="spellEnd"/>
      <w:r w:rsidR="00BF2808">
        <w:t xml:space="preserve"> 201</w:t>
      </w:r>
      <w:r w:rsidR="00D25A9E">
        <w:t>9</w:t>
      </w:r>
      <w:r w:rsidR="00BF2808">
        <w:t xml:space="preserve"> </w:t>
      </w:r>
      <w:r w:rsidR="00D25A9E">
        <w:t xml:space="preserve">viimeksi päivitetyt </w:t>
      </w:r>
      <w:r w:rsidR="00BF2808">
        <w:t>TT:n kansalliset vertailutasot</w:t>
      </w:r>
      <w:r w:rsidR="0081358C">
        <w:t>:</w:t>
      </w:r>
    </w:p>
    <w:p w14:paraId="7C23B39B" w14:textId="77777777" w:rsidR="0081358C" w:rsidRDefault="0081358C" w:rsidP="005743D8"/>
    <w:p w14:paraId="00AE3587" w14:textId="77777777" w:rsidR="003465F6" w:rsidRDefault="003465F6" w:rsidP="005743D8"/>
    <w:p w14:paraId="36482508" w14:textId="77777777" w:rsidR="003465F6" w:rsidRDefault="003465F6" w:rsidP="005743D8"/>
    <w:p w14:paraId="60A2C7F5" w14:textId="77777777" w:rsidR="003465F6" w:rsidRDefault="003465F6" w:rsidP="005743D8"/>
    <w:p w14:paraId="5FDDD9F8" w14:textId="43AD0D29" w:rsidR="00FF647F" w:rsidRPr="007F2287" w:rsidRDefault="00D25A9E" w:rsidP="00FF647F">
      <w:pPr>
        <w:rPr>
          <w:lang w:val="en-GB"/>
        </w:rPr>
      </w:pPr>
      <w:r>
        <w:rPr>
          <w:noProof/>
        </w:rPr>
        <w:drawing>
          <wp:inline distT="0" distB="0" distL="0" distR="0" wp14:anchorId="2FA802D2" wp14:editId="5273CE8B">
            <wp:extent cx="6496050" cy="3708162"/>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6529" cy="3714144"/>
                    </a:xfrm>
                    <a:prstGeom prst="rect">
                      <a:avLst/>
                    </a:prstGeom>
                    <a:noFill/>
                  </pic:spPr>
                </pic:pic>
              </a:graphicData>
            </a:graphic>
          </wp:inline>
        </w:drawing>
      </w:r>
    </w:p>
    <w:p w14:paraId="5CFFE25F" w14:textId="77777777" w:rsidR="007E703F" w:rsidRPr="007F2287" w:rsidRDefault="007E703F" w:rsidP="00FF647F">
      <w:pPr>
        <w:rPr>
          <w:b/>
          <w:lang w:val="en-GB"/>
        </w:rPr>
      </w:pPr>
      <w:r w:rsidRPr="007F2287">
        <w:rPr>
          <w:b/>
          <w:lang w:val="en-GB"/>
        </w:rPr>
        <w:br w:type="page"/>
      </w:r>
    </w:p>
    <w:p w14:paraId="5F9C4A33" w14:textId="276991F1" w:rsidR="00FF647F" w:rsidRPr="006820C2" w:rsidRDefault="00B75BB6" w:rsidP="00382D04">
      <w:pPr>
        <w:pStyle w:val="Otsikko1"/>
      </w:pPr>
      <w:bookmarkStart w:id="44" w:name="_Toc310933441"/>
      <w:bookmarkStart w:id="45" w:name="_Toc315014533"/>
      <w:bookmarkStart w:id="46" w:name="_Toc73697329"/>
      <w:r w:rsidRPr="006820C2">
        <w:lastRenderedPageBreak/>
        <w:t>4</w:t>
      </w:r>
      <w:r w:rsidR="007E703F" w:rsidRPr="006820C2">
        <w:t xml:space="preserve">. </w:t>
      </w:r>
      <w:r w:rsidR="009E754F" w:rsidRPr="006820C2">
        <w:t xml:space="preserve">MITÄ KANNATTAA TEHDÄ, KUN </w:t>
      </w:r>
      <w:r w:rsidR="009E754F" w:rsidRPr="00382D04">
        <w:t>POTILAS</w:t>
      </w:r>
      <w:r w:rsidR="009E754F" w:rsidRPr="006820C2">
        <w:t xml:space="preserve"> ON </w:t>
      </w:r>
      <w:r w:rsidR="005F76C9" w:rsidRPr="006820C2">
        <w:t>LIHAVA</w:t>
      </w:r>
      <w:r w:rsidR="004B7678">
        <w:t>/ HYVIN ISOKOKOINEN</w:t>
      </w:r>
      <w:bookmarkEnd w:id="44"/>
      <w:bookmarkEnd w:id="45"/>
      <w:bookmarkEnd w:id="46"/>
    </w:p>
    <w:p w14:paraId="09D771C1" w14:textId="77777777" w:rsidR="009E4AD0" w:rsidRDefault="009E4AD0" w:rsidP="00FF647F">
      <w:pPr>
        <w:rPr>
          <w:b/>
        </w:rPr>
      </w:pPr>
    </w:p>
    <w:p w14:paraId="2933A9D2" w14:textId="75BDB9B3" w:rsidR="00565275" w:rsidRDefault="00D10E50" w:rsidP="00FF647F">
      <w:r w:rsidRPr="00D10E50">
        <w:t>Asettele potilas hyvin keskelle</w:t>
      </w:r>
      <w:r w:rsidR="00F250F3">
        <w:t xml:space="preserve"> kuvausaukkoa</w:t>
      </w:r>
      <w:r w:rsidR="00E465BD">
        <w:t xml:space="preserve"> (potilaan huolellinen keskitys on muutenkin tärkeää kaikissa kuvauksissa)</w:t>
      </w:r>
      <w:r w:rsidR="00B75BB6">
        <w:t>.</w:t>
      </w:r>
    </w:p>
    <w:p w14:paraId="3E069350" w14:textId="77777777" w:rsidR="00B75BB6" w:rsidRPr="00D10E50" w:rsidRDefault="00B75BB6" w:rsidP="00FF647F"/>
    <w:p w14:paraId="1D4E3C7B" w14:textId="77777777" w:rsidR="00565275" w:rsidRDefault="00D10E50" w:rsidP="00D10E50">
      <w:r>
        <w:t xml:space="preserve">Käytä tukivöitä estämään, etteivät esim. vatsan liepeet ota kiinni </w:t>
      </w:r>
      <w:r w:rsidR="00F250F3">
        <w:t>kuvausaukon reunoihin</w:t>
      </w:r>
      <w:r w:rsidR="00B75BB6">
        <w:t xml:space="preserve"> ja aiheuta artefakteja.</w:t>
      </w:r>
    </w:p>
    <w:p w14:paraId="5D72FB0C" w14:textId="77777777" w:rsidR="00D10E50" w:rsidRDefault="00D10E50" w:rsidP="00D10E50"/>
    <w:p w14:paraId="1F15D653" w14:textId="77777777" w:rsidR="00D10E50" w:rsidRDefault="00D10E50" w:rsidP="00D10E50">
      <w:r>
        <w:t xml:space="preserve">Nosta kV </w:t>
      </w:r>
    </w:p>
    <w:p w14:paraId="2FF46FB3" w14:textId="77777777" w:rsidR="00894D65" w:rsidRDefault="00894D65" w:rsidP="00D10E50"/>
    <w:p w14:paraId="23CBF543" w14:textId="39ED8A14" w:rsidR="00D10E50" w:rsidRDefault="00D10E50" w:rsidP="00FC4F81">
      <w:pPr>
        <w:pStyle w:val="Luettelokappale"/>
        <w:numPr>
          <w:ilvl w:val="0"/>
          <w:numId w:val="107"/>
        </w:numPr>
      </w:pPr>
      <w:proofErr w:type="gramStart"/>
      <w:r>
        <w:t>140:een</w:t>
      </w:r>
      <w:proofErr w:type="gramEnd"/>
      <w:r>
        <w:t xml:space="preserve"> tavallisissa kuvausohjelmissa</w:t>
      </w:r>
      <w:r w:rsidR="00F250F3">
        <w:t xml:space="preserve">, </w:t>
      </w:r>
      <w:r w:rsidR="00E465BD">
        <w:t xml:space="preserve">Canonilla </w:t>
      </w:r>
      <w:r w:rsidR="00F250F3">
        <w:t>135:een</w:t>
      </w:r>
    </w:p>
    <w:p w14:paraId="628CCD46" w14:textId="0D9FD55C" w:rsidR="00D10E50" w:rsidRDefault="00D10E50" w:rsidP="00FC4F81">
      <w:pPr>
        <w:pStyle w:val="Luettelokappale"/>
        <w:numPr>
          <w:ilvl w:val="0"/>
          <w:numId w:val="107"/>
        </w:numPr>
      </w:pPr>
      <w:proofErr w:type="gramStart"/>
      <w:r>
        <w:t>120:een</w:t>
      </w:r>
      <w:proofErr w:type="gramEnd"/>
      <w:r>
        <w:t xml:space="preserve"> </w:t>
      </w:r>
      <w:proofErr w:type="spellStart"/>
      <w:r>
        <w:t>angiografioissa</w:t>
      </w:r>
      <w:proofErr w:type="spellEnd"/>
      <w:r>
        <w:t xml:space="preserve"> ja </w:t>
      </w:r>
      <w:proofErr w:type="spellStart"/>
      <w:r>
        <w:t>urografioissa</w:t>
      </w:r>
      <w:proofErr w:type="spellEnd"/>
    </w:p>
    <w:p w14:paraId="4EABF0A3" w14:textId="77777777" w:rsidR="00D10E50" w:rsidRDefault="00D10E50" w:rsidP="00D10E50"/>
    <w:p w14:paraId="6244D19D" w14:textId="77777777" w:rsidR="00894D65" w:rsidRDefault="00D10E50" w:rsidP="00D10E50">
      <w:r>
        <w:t>Annosmodulaatio hoitaa tarvittavan putkivirran noston</w:t>
      </w:r>
      <w:r w:rsidR="00894D65">
        <w:t>:</w:t>
      </w:r>
    </w:p>
    <w:p w14:paraId="353B80DF" w14:textId="47C8E850" w:rsidR="00D10E50" w:rsidRDefault="00D10E50" w:rsidP="00D10E50"/>
    <w:p w14:paraId="46CBB4D1" w14:textId="6B331342" w:rsidR="007E51B5" w:rsidRDefault="00894D65" w:rsidP="00FC4F81">
      <w:pPr>
        <w:pStyle w:val="Luettelokappale"/>
        <w:numPr>
          <w:ilvl w:val="0"/>
          <w:numId w:val="108"/>
        </w:numPr>
      </w:pPr>
      <w:r>
        <w:t>Kookka</w:t>
      </w:r>
      <w:r w:rsidR="007E51B5">
        <w:t>alla kannattaa kuitenkin sallia enemmän kohinaa eli</w:t>
      </w:r>
      <w:r>
        <w:t>:</w:t>
      </w:r>
    </w:p>
    <w:p w14:paraId="2AF60800" w14:textId="65ADFD60" w:rsidR="00894D65" w:rsidRDefault="007E51B5" w:rsidP="00FC4F81">
      <w:pPr>
        <w:pStyle w:val="Luettelokappale"/>
        <w:numPr>
          <w:ilvl w:val="1"/>
          <w:numId w:val="108"/>
        </w:numPr>
      </w:pPr>
      <w:r>
        <w:t xml:space="preserve">kohinaindeksiä voi nostaa tai </w:t>
      </w:r>
    </w:p>
    <w:p w14:paraId="2F8D7C12" w14:textId="0C20063B" w:rsidR="00894D65" w:rsidRDefault="007E51B5" w:rsidP="00FC4F81">
      <w:pPr>
        <w:pStyle w:val="Luettelokappale"/>
        <w:numPr>
          <w:ilvl w:val="1"/>
          <w:numId w:val="108"/>
        </w:numPr>
      </w:pPr>
      <w:r>
        <w:t xml:space="preserve">putkivirralle </w:t>
      </w:r>
      <w:r w:rsidR="00F250F3">
        <w:t xml:space="preserve">voi säätää </w:t>
      </w:r>
      <w:r>
        <w:t>yläraja</w:t>
      </w:r>
      <w:r w:rsidR="00F250F3">
        <w:t>n</w:t>
      </w:r>
      <w:r>
        <w:t xml:space="preserve"> tai </w:t>
      </w:r>
    </w:p>
    <w:p w14:paraId="5770E52D" w14:textId="5DCD4D7A" w:rsidR="00894D65" w:rsidRDefault="007E51B5" w:rsidP="00FC4F81">
      <w:pPr>
        <w:pStyle w:val="Luettelokappale"/>
        <w:numPr>
          <w:ilvl w:val="1"/>
          <w:numId w:val="108"/>
        </w:numPr>
      </w:pPr>
      <w:r>
        <w:t xml:space="preserve">annosmodulaation astetta </w:t>
      </w:r>
      <w:r w:rsidR="00F250F3">
        <w:t>voi</w:t>
      </w:r>
      <w:r>
        <w:t xml:space="preserve"> </w:t>
      </w:r>
      <w:r w:rsidR="005A2FA2">
        <w:t>heikentää,</w:t>
      </w:r>
      <w:r w:rsidR="00894D65">
        <w:t xml:space="preserve"> </w:t>
      </w:r>
      <w:r>
        <w:t>ett</w:t>
      </w:r>
      <w:r w:rsidR="00894D65">
        <w:t>ei</w:t>
      </w:r>
      <w:r>
        <w:t xml:space="preserve"> annos nouse kohtuuttomasti</w:t>
      </w:r>
    </w:p>
    <w:p w14:paraId="2D415CD9" w14:textId="73F99CE3" w:rsidR="007E51B5" w:rsidRDefault="007E51B5" w:rsidP="00FC4F81">
      <w:pPr>
        <w:pStyle w:val="Luettelokappale"/>
        <w:numPr>
          <w:ilvl w:val="1"/>
          <w:numId w:val="108"/>
        </w:numPr>
      </w:pPr>
      <w:r>
        <w:t xml:space="preserve">tutkimusten mukaan radiologit hyväksyvät </w:t>
      </w:r>
      <w:r w:rsidR="00894D65">
        <w:t>kookka</w:t>
      </w:r>
      <w:r>
        <w:t>alle suuremman kohinan kuin muille</w:t>
      </w:r>
    </w:p>
    <w:p w14:paraId="3F93C07B" w14:textId="77777777" w:rsidR="007E51B5" w:rsidRDefault="007E51B5" w:rsidP="00D10E50">
      <w:r>
        <w:tab/>
      </w:r>
    </w:p>
    <w:p w14:paraId="224C0BBF" w14:textId="77777777" w:rsidR="00EF4848" w:rsidRDefault="00D10E50" w:rsidP="00D10E50">
      <w:r>
        <w:t xml:space="preserve">Jos laite ei pysty nostamaan riittävästi putkivirtaa, nosta putken pyörähdysaikaa, esim. 0.5 sekunnista 1.0 sekuntiin (ei kuitenkaan </w:t>
      </w:r>
      <w:proofErr w:type="spellStart"/>
      <w:r>
        <w:t>angiografioissa</w:t>
      </w:r>
      <w:proofErr w:type="spellEnd"/>
      <w:r>
        <w:t>)</w:t>
      </w:r>
      <w:r w:rsidR="00B75BB6">
        <w:t xml:space="preserve">. </w:t>
      </w:r>
      <w:r w:rsidR="00EF4848">
        <w:t xml:space="preserve">Voit myös pienentää </w:t>
      </w:r>
      <w:proofErr w:type="spellStart"/>
      <w:r w:rsidR="00EF4848">
        <w:t>pitch</w:t>
      </w:r>
      <w:proofErr w:type="spellEnd"/>
      <w:r w:rsidR="00EF4848">
        <w:t>-arvoa</w:t>
      </w:r>
      <w:r w:rsidR="00B75BB6">
        <w:t>.</w:t>
      </w:r>
    </w:p>
    <w:p w14:paraId="5A6B68CA" w14:textId="77777777" w:rsidR="00D10E50" w:rsidRDefault="00D10E50" w:rsidP="00D10E50"/>
    <w:p w14:paraId="659FF562" w14:textId="77777777" w:rsidR="00D10E50" w:rsidRDefault="00D10E50" w:rsidP="00D10E50">
      <w:r>
        <w:t>Kuvauksen jälkeen voit vähentää kuvien kohinaa</w:t>
      </w:r>
    </w:p>
    <w:p w14:paraId="12B46928" w14:textId="77777777" w:rsidR="00894D65" w:rsidRDefault="00894D65" w:rsidP="00D10E50"/>
    <w:p w14:paraId="44958EF0" w14:textId="4A04B0F7" w:rsidR="00D10E50" w:rsidRDefault="00D10E50" w:rsidP="00FC4F81">
      <w:pPr>
        <w:pStyle w:val="Luettelokappale"/>
        <w:numPr>
          <w:ilvl w:val="0"/>
          <w:numId w:val="109"/>
        </w:numPr>
      </w:pPr>
      <w:r>
        <w:t xml:space="preserve">käyttämällä pehmeämpää </w:t>
      </w:r>
      <w:r w:rsidR="004B7678">
        <w:t>rekonstruktiosuodatinta (</w:t>
      </w:r>
      <w:proofErr w:type="spellStart"/>
      <w:r>
        <w:t>kerneliä</w:t>
      </w:r>
      <w:proofErr w:type="spellEnd"/>
      <w:r>
        <w:t xml:space="preserve"> tai filtteriä</w:t>
      </w:r>
      <w:r w:rsidR="004B7678">
        <w:t>)</w:t>
      </w:r>
    </w:p>
    <w:p w14:paraId="38995AF7" w14:textId="3105E15A" w:rsidR="00EF4848" w:rsidRDefault="00EF4848" w:rsidP="00FC4F81">
      <w:pPr>
        <w:pStyle w:val="Luettelokappale"/>
        <w:numPr>
          <w:ilvl w:val="0"/>
          <w:numId w:val="109"/>
        </w:numPr>
      </w:pPr>
      <w:r>
        <w:t>rekonstruoimalla paksumpia leikkeitä</w:t>
      </w:r>
    </w:p>
    <w:p w14:paraId="6E437E09" w14:textId="77777777" w:rsidR="00D10E50" w:rsidRDefault="00D10E50" w:rsidP="00D10E50"/>
    <w:p w14:paraId="2E4703F9" w14:textId="392E8685" w:rsidR="00D10E50" w:rsidRPr="00565275" w:rsidRDefault="00D10E50" w:rsidP="00D10E50">
      <w:r>
        <w:t xml:space="preserve">Jos laitteessasi on mahdollisuus iteratiiviseen </w:t>
      </w:r>
      <w:r w:rsidR="00E465BD">
        <w:t>tai tekoäly</w:t>
      </w:r>
      <w:r>
        <w:t xml:space="preserve">rekonstruktioon, </w:t>
      </w:r>
      <w:r w:rsidR="00BF2808">
        <w:t xml:space="preserve">voit hyödyntää </w:t>
      </w:r>
      <w:r>
        <w:t>sitä tavanomaista enemmän kuvanlaadun parantamiseen</w:t>
      </w:r>
      <w:r w:rsidR="00B75BB6">
        <w:t>.</w:t>
      </w:r>
    </w:p>
    <w:p w14:paraId="75704617" w14:textId="77777777" w:rsidR="009E754F" w:rsidRDefault="009E754F" w:rsidP="00FF647F">
      <w:pPr>
        <w:rPr>
          <w:b/>
        </w:rPr>
      </w:pPr>
    </w:p>
    <w:p w14:paraId="6F3DCA00" w14:textId="77777777" w:rsidR="00B952EF" w:rsidRPr="007A3A91" w:rsidRDefault="00B952EF" w:rsidP="00FF647F">
      <w:pPr>
        <w:rPr>
          <w:b/>
        </w:rPr>
      </w:pPr>
      <w:r>
        <w:rPr>
          <w:b/>
        </w:rPr>
        <w:br w:type="page"/>
      </w:r>
    </w:p>
    <w:p w14:paraId="307B66B3" w14:textId="4D915B88" w:rsidR="009E754F" w:rsidRPr="007A3A91" w:rsidRDefault="00B75BB6" w:rsidP="00382D04">
      <w:pPr>
        <w:pStyle w:val="Otsikko1"/>
      </w:pPr>
      <w:bookmarkStart w:id="47" w:name="_Toc310933442"/>
      <w:bookmarkStart w:id="48" w:name="_Toc315014534"/>
      <w:bookmarkStart w:id="49" w:name="_Toc73697330"/>
      <w:r w:rsidRPr="007A3A91">
        <w:lastRenderedPageBreak/>
        <w:t>5</w:t>
      </w:r>
      <w:r w:rsidR="00B952EF" w:rsidRPr="007A3A91">
        <w:t xml:space="preserve">. </w:t>
      </w:r>
      <w:r w:rsidR="009E754F" w:rsidRPr="007A3A91">
        <w:t xml:space="preserve">YLEISET </w:t>
      </w:r>
      <w:r w:rsidR="009E754F" w:rsidRPr="00382D04">
        <w:t>ESIVALMISTELU</w:t>
      </w:r>
      <w:r w:rsidR="00E920C5" w:rsidRPr="007A3A91">
        <w:t xml:space="preserve">- JA VARJOAINEEN KÄYTÖN </w:t>
      </w:r>
      <w:r w:rsidR="009E754F" w:rsidRPr="007A3A91">
        <w:t>OHJEET</w:t>
      </w:r>
      <w:bookmarkEnd w:id="47"/>
      <w:bookmarkEnd w:id="48"/>
      <w:bookmarkEnd w:id="49"/>
    </w:p>
    <w:p w14:paraId="091FAEE2" w14:textId="77777777" w:rsidR="009E754F" w:rsidRPr="007A3A91" w:rsidRDefault="009E754F" w:rsidP="00FF647F"/>
    <w:p w14:paraId="1F84BD04" w14:textId="54D3B251" w:rsidR="009E754F" w:rsidRDefault="00B75BB6" w:rsidP="00382D04">
      <w:pPr>
        <w:pStyle w:val="Otsikko2"/>
      </w:pPr>
      <w:bookmarkStart w:id="50" w:name="_Toc310933443"/>
      <w:bookmarkStart w:id="51" w:name="_Toc315014535"/>
      <w:bookmarkStart w:id="52" w:name="_Toc73697331"/>
      <w:r>
        <w:t>5</w:t>
      </w:r>
      <w:r w:rsidR="004D304E">
        <w:t xml:space="preserve">.1. </w:t>
      </w:r>
      <w:r w:rsidR="004B7678">
        <w:t xml:space="preserve">Paasto ja suoliston </w:t>
      </w:r>
      <w:r w:rsidR="004B7678" w:rsidRPr="00382D04">
        <w:t>tyhjennys</w:t>
      </w:r>
      <w:bookmarkEnd w:id="50"/>
      <w:bookmarkEnd w:id="51"/>
      <w:bookmarkEnd w:id="52"/>
    </w:p>
    <w:p w14:paraId="4253FCAC" w14:textId="77777777" w:rsidR="007C1A11" w:rsidRDefault="007C1A11" w:rsidP="00FF647F"/>
    <w:p w14:paraId="2B11317F" w14:textId="77777777" w:rsidR="007C1A11" w:rsidRDefault="007C1A11" w:rsidP="00FF647F">
      <w:r>
        <w:t xml:space="preserve">Vatsan alueen kuvauksissa suositellaan lyhytaikaista paastoa (esimerkiksi 2 tuntia) </w:t>
      </w:r>
      <w:r w:rsidR="002947EC">
        <w:t xml:space="preserve">tai vain kevyttä syömistä </w:t>
      </w:r>
      <w:r>
        <w:t>ennen kuvausta pahoinvoinnin välttämiseksi. Nesteitä voi juoda kuvaukseen asti</w:t>
      </w:r>
      <w:r w:rsidR="00F17DB4" w:rsidRPr="00F17DB4">
        <w:t>.</w:t>
      </w:r>
    </w:p>
    <w:p w14:paraId="4DA494E6" w14:textId="77777777" w:rsidR="007C1A11" w:rsidRDefault="007C1A11" w:rsidP="00FF647F">
      <w:r>
        <w:t>Kiireellisissä tilanteissa paastoa ei tarvita.</w:t>
      </w:r>
      <w:r w:rsidR="004D304E">
        <w:t xml:space="preserve"> </w:t>
      </w:r>
    </w:p>
    <w:p w14:paraId="3DF12B7F" w14:textId="77777777" w:rsidR="00F90189" w:rsidRDefault="00F90189" w:rsidP="00FF647F"/>
    <w:p w14:paraId="681E8F36" w14:textId="3EAAFB5C" w:rsidR="00F90189" w:rsidRDefault="00F90189" w:rsidP="00FF647F">
      <w:r>
        <w:t>Suoliston tyhjennys on tarpeellinen vain TT-</w:t>
      </w:r>
      <w:proofErr w:type="spellStart"/>
      <w:r>
        <w:t>kolonoskopioissa</w:t>
      </w:r>
      <w:proofErr w:type="spellEnd"/>
      <w:r w:rsidR="00B75BB6">
        <w:t xml:space="preserve"> (kts erillinen ohje)</w:t>
      </w:r>
      <w:r>
        <w:t>.</w:t>
      </w:r>
    </w:p>
    <w:p w14:paraId="7768EFEB" w14:textId="77777777" w:rsidR="004D304E" w:rsidRDefault="004D304E" w:rsidP="00FF647F"/>
    <w:p w14:paraId="0FC8FA64" w14:textId="77777777" w:rsidR="009E754F" w:rsidRDefault="009E754F" w:rsidP="00FF647F"/>
    <w:p w14:paraId="2C3A9716" w14:textId="2875A47F" w:rsidR="009E754F" w:rsidRPr="005A2FA2" w:rsidRDefault="00B75BB6" w:rsidP="00382D04">
      <w:pPr>
        <w:pStyle w:val="Otsikko2"/>
      </w:pPr>
      <w:bookmarkStart w:id="53" w:name="_Toc310933444"/>
      <w:bookmarkStart w:id="54" w:name="_Toc315014536"/>
      <w:bookmarkStart w:id="55" w:name="_Toc73697332"/>
      <w:r>
        <w:t>5</w:t>
      </w:r>
      <w:r w:rsidR="004D304E">
        <w:t xml:space="preserve">.2. </w:t>
      </w:r>
      <w:r w:rsidR="004B7678" w:rsidRPr="005A2FA2">
        <w:t>Suolivarjoaineen juotto</w:t>
      </w:r>
      <w:bookmarkEnd w:id="53"/>
      <w:bookmarkEnd w:id="54"/>
      <w:bookmarkEnd w:id="55"/>
    </w:p>
    <w:p w14:paraId="5EC2E8C7" w14:textId="77777777" w:rsidR="00356CCC" w:rsidRPr="005A2FA2" w:rsidRDefault="00356CCC" w:rsidP="00FF647F">
      <w:pPr>
        <w:rPr>
          <w:b/>
        </w:rPr>
      </w:pPr>
    </w:p>
    <w:p w14:paraId="2C96F25F" w14:textId="4FCEAF6C" w:rsidR="007A3B42" w:rsidRPr="00FC4F81" w:rsidRDefault="007A3B42" w:rsidP="00356CCC">
      <w:r w:rsidRPr="005A2FA2">
        <w:t xml:space="preserve">Ohessa on kooste intraluminaalisten varjoaineiden käytöstä yleisellä tasolla, katsothan indikaatiokohtaiset </w:t>
      </w:r>
      <w:r w:rsidRPr="00FC4F81">
        <w:t xml:space="preserve">ohjeet vielä </w:t>
      </w:r>
      <w:r w:rsidR="008479C2">
        <w:t xml:space="preserve">varsinaisista </w:t>
      </w:r>
      <w:r w:rsidR="008479C2" w:rsidRPr="008479C2">
        <w:t>protokollaohjeista!</w:t>
      </w:r>
      <w:r w:rsidRPr="00FC4F81">
        <w:t xml:space="preserve"> </w:t>
      </w:r>
    </w:p>
    <w:p w14:paraId="659C1632" w14:textId="77777777" w:rsidR="007A3B42" w:rsidRPr="00FC4F81" w:rsidRDefault="007A3B42" w:rsidP="00356CCC"/>
    <w:p w14:paraId="76690690" w14:textId="77777777" w:rsidR="00356CCC" w:rsidRDefault="00356CCC" w:rsidP="00356CCC">
      <w:pPr>
        <w:rPr>
          <w:u w:val="single"/>
        </w:rPr>
      </w:pPr>
      <w:r w:rsidRPr="006102A3">
        <w:rPr>
          <w:u w:val="single"/>
        </w:rPr>
        <w:t>Lyhyt vesijuotto</w:t>
      </w:r>
      <w:r w:rsidR="004B7678" w:rsidRPr="006102A3">
        <w:rPr>
          <w:u w:val="single"/>
        </w:rPr>
        <w:t xml:space="preserve"> </w:t>
      </w:r>
      <w:r w:rsidRPr="006102A3">
        <w:rPr>
          <w:u w:val="single"/>
        </w:rPr>
        <w:t xml:space="preserve">15 min ennen kuvausta </w:t>
      </w:r>
    </w:p>
    <w:p w14:paraId="1534CA29" w14:textId="77777777" w:rsidR="00883C95" w:rsidRPr="006102A3" w:rsidRDefault="00883C95" w:rsidP="00356CCC">
      <w:pPr>
        <w:rPr>
          <w:u w:val="single"/>
        </w:rPr>
      </w:pPr>
    </w:p>
    <w:p w14:paraId="362DAE36" w14:textId="4079C453" w:rsidR="005802E9" w:rsidRDefault="005802E9" w:rsidP="00FC4F81">
      <w:pPr>
        <w:pStyle w:val="Luettelokappale"/>
        <w:numPr>
          <w:ilvl w:val="0"/>
          <w:numId w:val="110"/>
        </w:numPr>
      </w:pPr>
      <w:r>
        <w:t>soveltuu ylävatsan kuvauksiin</w:t>
      </w:r>
    </w:p>
    <w:p w14:paraId="118116AD" w14:textId="1A6D7E12" w:rsidR="00356CCC" w:rsidRDefault="00356CCC" w:rsidP="00FC4F81">
      <w:pPr>
        <w:pStyle w:val="Luettelokappale"/>
        <w:numPr>
          <w:ilvl w:val="0"/>
          <w:numId w:val="110"/>
        </w:numPr>
      </w:pPr>
      <w:r>
        <w:t xml:space="preserve">1000 ml vettä, viimeinen mukillinen juuri ennen tutkimusta </w:t>
      </w:r>
    </w:p>
    <w:p w14:paraId="204FA226" w14:textId="77777777" w:rsidR="00F17DB4" w:rsidRDefault="00F17DB4" w:rsidP="00FF647F"/>
    <w:p w14:paraId="2A0C413B" w14:textId="77777777" w:rsidR="00F17DB4" w:rsidRDefault="00F17DB4" w:rsidP="00F17DB4">
      <w:pPr>
        <w:rPr>
          <w:u w:val="single"/>
        </w:rPr>
      </w:pPr>
      <w:r w:rsidRPr="00356CCC">
        <w:rPr>
          <w:u w:val="single"/>
        </w:rPr>
        <w:t>Pitkä vesijuotto</w:t>
      </w:r>
      <w:r>
        <w:rPr>
          <w:u w:val="single"/>
        </w:rPr>
        <w:t xml:space="preserve"> 30 – 45 min ennen kuvausta</w:t>
      </w:r>
    </w:p>
    <w:p w14:paraId="03A41679" w14:textId="77777777" w:rsidR="00883C95" w:rsidRPr="00356CCC" w:rsidRDefault="00883C95" w:rsidP="00F17DB4">
      <w:pPr>
        <w:rPr>
          <w:u w:val="single"/>
        </w:rPr>
      </w:pPr>
    </w:p>
    <w:p w14:paraId="332F3B77" w14:textId="758A2AD0" w:rsidR="00F17DB4" w:rsidRDefault="00F17DB4" w:rsidP="00FC4F81">
      <w:pPr>
        <w:pStyle w:val="Luettelokappale"/>
        <w:numPr>
          <w:ilvl w:val="0"/>
          <w:numId w:val="111"/>
        </w:numPr>
      </w:pPr>
      <w:r>
        <w:t>kaikki muut vatsan kuvaukset TT-</w:t>
      </w:r>
      <w:proofErr w:type="spellStart"/>
      <w:r>
        <w:t>kolonoskopiaa</w:t>
      </w:r>
      <w:proofErr w:type="spellEnd"/>
      <w:r>
        <w:t xml:space="preserve"> ja ohutsuolen kuvausta lukuun</w:t>
      </w:r>
      <w:r w:rsidR="002947EC">
        <w:t xml:space="preserve"> </w:t>
      </w:r>
      <w:r>
        <w:t>ottamatta</w:t>
      </w:r>
    </w:p>
    <w:p w14:paraId="36092590" w14:textId="50996932" w:rsidR="00F17DB4" w:rsidRDefault="00F17DB4" w:rsidP="00FC4F81">
      <w:pPr>
        <w:pStyle w:val="Luettelokappale"/>
        <w:numPr>
          <w:ilvl w:val="0"/>
          <w:numId w:val="111"/>
        </w:numPr>
      </w:pPr>
      <w:r>
        <w:t>1500 ml vettä, juodaan mahdollisimman tasaisesti, viimeinen mukillinen juuri ennen kuvausta</w:t>
      </w:r>
    </w:p>
    <w:p w14:paraId="17F2DD48" w14:textId="77777777" w:rsidR="00F90189" w:rsidRDefault="00F90189" w:rsidP="00FF647F"/>
    <w:p w14:paraId="5B1FD012" w14:textId="77777777" w:rsidR="00F90189" w:rsidRDefault="00356CCC" w:rsidP="00FF647F">
      <w:pPr>
        <w:rPr>
          <w:u w:val="single"/>
        </w:rPr>
      </w:pPr>
      <w:r w:rsidRPr="006102A3">
        <w:rPr>
          <w:u w:val="single"/>
        </w:rPr>
        <w:t>Vahva varjoainejuotto juuri ennen kuvausta</w:t>
      </w:r>
    </w:p>
    <w:p w14:paraId="4D8E1D56" w14:textId="77777777" w:rsidR="00883C95" w:rsidRPr="006102A3" w:rsidRDefault="00883C95" w:rsidP="00FF647F">
      <w:pPr>
        <w:rPr>
          <w:u w:val="single"/>
        </w:rPr>
      </w:pPr>
    </w:p>
    <w:p w14:paraId="6E7E363A" w14:textId="286571EA" w:rsidR="00356CCC" w:rsidRPr="00356CCC" w:rsidRDefault="00356CCC" w:rsidP="00FC4F81">
      <w:pPr>
        <w:pStyle w:val="Luettelokappale"/>
        <w:numPr>
          <w:ilvl w:val="0"/>
          <w:numId w:val="112"/>
        </w:numPr>
      </w:pPr>
      <w:r>
        <w:t xml:space="preserve">epäiltäessä </w:t>
      </w:r>
      <w:proofErr w:type="spellStart"/>
      <w:r>
        <w:t>ruokatorvilekaasia</w:t>
      </w:r>
      <w:proofErr w:type="spellEnd"/>
      <w:r>
        <w:t xml:space="preserve"> tai perforaatiota</w:t>
      </w:r>
    </w:p>
    <w:p w14:paraId="7AF33A4A" w14:textId="56CFF42D" w:rsidR="00356CCC" w:rsidRDefault="005802E9" w:rsidP="00FC4F81">
      <w:pPr>
        <w:pStyle w:val="Luettelokappale"/>
        <w:numPr>
          <w:ilvl w:val="0"/>
          <w:numId w:val="112"/>
        </w:numPr>
      </w:pPr>
      <w:r>
        <w:t>jodivarjoaine esim</w:t>
      </w:r>
      <w:r w:rsidR="00F250F3">
        <w:t xml:space="preserve">.  350 </w:t>
      </w:r>
      <w:proofErr w:type="spellStart"/>
      <w:r w:rsidR="00F250F3">
        <w:t>mgI</w:t>
      </w:r>
      <w:proofErr w:type="spellEnd"/>
      <w:r>
        <w:t>/ml 50 ml +</w:t>
      </w:r>
      <w:r w:rsidR="00356CCC">
        <w:t xml:space="preserve"> 500 ml vettä</w:t>
      </w:r>
    </w:p>
    <w:p w14:paraId="49F7E071" w14:textId="02D737D8" w:rsidR="007A3B42" w:rsidRDefault="005802E9" w:rsidP="00FC4F81">
      <w:pPr>
        <w:pStyle w:val="Luettelokappale"/>
        <w:numPr>
          <w:ilvl w:val="0"/>
          <w:numId w:val="112"/>
        </w:numPr>
      </w:pPr>
      <w:r>
        <w:t xml:space="preserve">vaihtoehtoisesti </w:t>
      </w:r>
      <w:proofErr w:type="spellStart"/>
      <w:r>
        <w:t>Gastrografin</w:t>
      </w:r>
      <w:r w:rsidRPr="00883C95">
        <w:rPr>
          <w:vertAlign w:val="superscript"/>
        </w:rPr>
        <w:t>R</w:t>
      </w:r>
      <w:proofErr w:type="spellEnd"/>
      <w:r w:rsidR="007D7835">
        <w:t xml:space="preserve"> 50 ml + 4</w:t>
      </w:r>
      <w:r>
        <w:t xml:space="preserve">00 ml vettä </w:t>
      </w:r>
    </w:p>
    <w:p w14:paraId="60102663" w14:textId="1586169D" w:rsidR="005802E9" w:rsidRPr="005A2FA2" w:rsidRDefault="008479C2" w:rsidP="00FC4F81">
      <w:pPr>
        <w:pStyle w:val="Luettelokappale"/>
        <w:numPr>
          <w:ilvl w:val="0"/>
          <w:numId w:val="112"/>
        </w:numPr>
      </w:pPr>
      <w:r>
        <w:t xml:space="preserve">huomioi, että välittömissä postoperatiivisissa kuvauksissa annettava varjoainejuotto </w:t>
      </w:r>
      <w:r w:rsidRPr="005A2FA2">
        <w:t>määrältään selvästi vähäisempi; esimerkiksi lihavuusleikatuilla</w:t>
      </w:r>
      <w:r w:rsidR="007A3B42" w:rsidRPr="005A2FA2">
        <w:t xml:space="preserve"> välit</w:t>
      </w:r>
      <w:r w:rsidRPr="005A2FA2">
        <w:t>tömästi postoperatiivisesti a</w:t>
      </w:r>
      <w:r w:rsidR="007A3B42" w:rsidRPr="005A2FA2">
        <w:t xml:space="preserve">nnettavan </w:t>
      </w:r>
      <w:r w:rsidRPr="005A2FA2">
        <w:t>varjoaineen/</w:t>
      </w:r>
      <w:r w:rsidR="007A3B42" w:rsidRPr="005A2FA2">
        <w:t>kokonaisnesteen määrä mer</w:t>
      </w:r>
      <w:r w:rsidRPr="005A2FA2">
        <w:t xml:space="preserve">kittävästi vähäisempi, </w:t>
      </w:r>
      <w:proofErr w:type="spellStart"/>
      <w:r w:rsidRPr="005A2FA2">
        <w:t>ad</w:t>
      </w:r>
      <w:proofErr w:type="spellEnd"/>
      <w:r w:rsidRPr="005A2FA2">
        <w:t xml:space="preserve"> 50 ml</w:t>
      </w:r>
    </w:p>
    <w:p w14:paraId="669D8765" w14:textId="77777777" w:rsidR="00356CCC" w:rsidRPr="005A2FA2" w:rsidRDefault="00356CCC" w:rsidP="00FF647F"/>
    <w:p w14:paraId="607BBA93" w14:textId="77777777" w:rsidR="009E754F" w:rsidRPr="005A2FA2" w:rsidRDefault="009E754F" w:rsidP="00FF647F"/>
    <w:p w14:paraId="05B1951D" w14:textId="087FFF7C" w:rsidR="00DF363A" w:rsidRPr="005A2FA2" w:rsidRDefault="00B75BB6" w:rsidP="00382D04">
      <w:pPr>
        <w:pStyle w:val="Otsikko2"/>
      </w:pPr>
      <w:bookmarkStart w:id="56" w:name="_Toc310933445"/>
      <w:bookmarkStart w:id="57" w:name="_Toc315014537"/>
      <w:bookmarkStart w:id="58" w:name="_Toc73697333"/>
      <w:r w:rsidRPr="005A2FA2">
        <w:t>5</w:t>
      </w:r>
      <w:r w:rsidR="004D304E" w:rsidRPr="005A2FA2">
        <w:t xml:space="preserve">.3. </w:t>
      </w:r>
      <w:r w:rsidR="003743E9" w:rsidRPr="005A2FA2">
        <w:t>Peräsuolen</w:t>
      </w:r>
      <w:r w:rsidR="004B7678" w:rsidRPr="005A2FA2">
        <w:t xml:space="preserve"> kautta annettavat varjoainetäytöt</w:t>
      </w:r>
      <w:bookmarkEnd w:id="56"/>
      <w:bookmarkEnd w:id="57"/>
      <w:bookmarkEnd w:id="58"/>
    </w:p>
    <w:p w14:paraId="08B228BE" w14:textId="77777777" w:rsidR="009E754F" w:rsidRPr="005A2FA2" w:rsidRDefault="009E754F" w:rsidP="00FF647F"/>
    <w:p w14:paraId="35D1C522" w14:textId="77777777" w:rsidR="00DF363A" w:rsidRPr="005A2FA2" w:rsidRDefault="00AB0E63" w:rsidP="00FF647F">
      <w:pPr>
        <w:rPr>
          <w:u w:val="single"/>
        </w:rPr>
      </w:pPr>
      <w:r w:rsidRPr="005A2FA2">
        <w:rPr>
          <w:u w:val="single"/>
        </w:rPr>
        <w:t>Varjoainelaimennos</w:t>
      </w:r>
      <w:r w:rsidR="005802E9" w:rsidRPr="005A2FA2">
        <w:rPr>
          <w:u w:val="single"/>
        </w:rPr>
        <w:t>täyttö</w:t>
      </w:r>
    </w:p>
    <w:p w14:paraId="6738AD8F" w14:textId="77777777" w:rsidR="00883C95" w:rsidRPr="005A2FA2" w:rsidRDefault="00883C95" w:rsidP="00FF647F">
      <w:pPr>
        <w:rPr>
          <w:u w:val="single"/>
        </w:rPr>
      </w:pPr>
    </w:p>
    <w:p w14:paraId="4B848776" w14:textId="0EE71274" w:rsidR="001A4FC1" w:rsidRDefault="007A3B42" w:rsidP="00FC4F81">
      <w:pPr>
        <w:pStyle w:val="Luettelokappale"/>
        <w:numPr>
          <w:ilvl w:val="0"/>
          <w:numId w:val="113"/>
        </w:numPr>
      </w:pPr>
      <w:r w:rsidRPr="005A2FA2">
        <w:rPr>
          <w:u w:val="single"/>
        </w:rPr>
        <w:t xml:space="preserve">rajoitetusti joissakin </w:t>
      </w:r>
      <w:r w:rsidR="005802E9" w:rsidRPr="005A2FA2">
        <w:t>postoperatiivis</w:t>
      </w:r>
      <w:r w:rsidRPr="005A2FA2">
        <w:t>iss</w:t>
      </w:r>
      <w:r w:rsidR="005802E9" w:rsidRPr="005A2FA2">
        <w:t>a lekaasi</w:t>
      </w:r>
      <w:r>
        <w:t xml:space="preserve">- ja fisteliepäilyissä </w:t>
      </w:r>
    </w:p>
    <w:p w14:paraId="364D991A" w14:textId="51BB92CE" w:rsidR="00BC1FCB" w:rsidRDefault="005802E9" w:rsidP="00FC4F81">
      <w:pPr>
        <w:pStyle w:val="Luettelokappale"/>
        <w:numPr>
          <w:ilvl w:val="0"/>
          <w:numId w:val="113"/>
        </w:numPr>
      </w:pPr>
      <w:r>
        <w:t>jodivarjoaine 35</w:t>
      </w:r>
      <w:r w:rsidR="00F250F3">
        <w:t xml:space="preserve">0 </w:t>
      </w:r>
      <w:proofErr w:type="spellStart"/>
      <w:r w:rsidR="00F250F3">
        <w:t>mgI</w:t>
      </w:r>
      <w:proofErr w:type="spellEnd"/>
      <w:r w:rsidR="00557643">
        <w:t>/ml 12 ml +</w:t>
      </w:r>
      <w:r w:rsidR="00BC1FCB">
        <w:t xml:space="preserve"> </w:t>
      </w:r>
      <w:r w:rsidR="00557643">
        <w:t>450 ml vettä tai 27 ml +</w:t>
      </w:r>
      <w:r w:rsidR="00BC1FCB">
        <w:t xml:space="preserve"> 1000 ml vettä </w:t>
      </w:r>
    </w:p>
    <w:p w14:paraId="59F74F1D" w14:textId="23FBB830" w:rsidR="00091F30" w:rsidRDefault="005802E9" w:rsidP="00FC4F81">
      <w:pPr>
        <w:pStyle w:val="Luettelokappale"/>
        <w:numPr>
          <w:ilvl w:val="0"/>
          <w:numId w:val="113"/>
        </w:numPr>
      </w:pPr>
      <w:r>
        <w:t xml:space="preserve">vaihtoehtoisesti </w:t>
      </w:r>
      <w:proofErr w:type="spellStart"/>
      <w:r>
        <w:t>Gastrog</w:t>
      </w:r>
      <w:r w:rsidR="00091F30">
        <w:t>rafin</w:t>
      </w:r>
      <w:r w:rsidR="00091F30" w:rsidRPr="00883C95">
        <w:rPr>
          <w:vertAlign w:val="superscript"/>
        </w:rPr>
        <w:t>R</w:t>
      </w:r>
      <w:proofErr w:type="spellEnd"/>
      <w:r w:rsidR="00091F30">
        <w:t xml:space="preserve"> 50 </w:t>
      </w:r>
      <w:r w:rsidR="002947EC">
        <w:t>ml +</w:t>
      </w:r>
      <w:r>
        <w:t xml:space="preserve"> </w:t>
      </w:r>
      <w:r w:rsidR="00091F30">
        <w:t>400 ml vettä</w:t>
      </w:r>
      <w:r w:rsidR="00557643">
        <w:t xml:space="preserve"> tai 125 ml + 1000ml vettä</w:t>
      </w:r>
    </w:p>
    <w:p w14:paraId="7FA2EF1C" w14:textId="0AD5CAA1" w:rsidR="00557643" w:rsidRDefault="00557643" w:rsidP="00FC4F81">
      <w:pPr>
        <w:pStyle w:val="Luettelokappale"/>
        <w:numPr>
          <w:ilvl w:val="0"/>
          <w:numId w:val="113"/>
        </w:numPr>
      </w:pPr>
      <w:r>
        <w:t xml:space="preserve">pienempää annosta käytetään </w:t>
      </w:r>
      <w:proofErr w:type="spellStart"/>
      <w:r>
        <w:t>distaalisissa</w:t>
      </w:r>
      <w:proofErr w:type="spellEnd"/>
      <w:r>
        <w:t xml:space="preserve"> suolen ongelmissa ja </w:t>
      </w:r>
      <w:proofErr w:type="gramStart"/>
      <w:r>
        <w:t>isompaa</w:t>
      </w:r>
      <w:proofErr w:type="gramEnd"/>
      <w:r>
        <w:t xml:space="preserve"> määrä, jos halutaan koko kolon täytettäväksi varjoaineella</w:t>
      </w:r>
    </w:p>
    <w:p w14:paraId="450B6E49" w14:textId="3C67C0F7" w:rsidR="001A4FC1" w:rsidRPr="001A4FC1" w:rsidRDefault="00B75BB6" w:rsidP="00382D04">
      <w:pPr>
        <w:pStyle w:val="Otsikko2"/>
      </w:pPr>
      <w:bookmarkStart w:id="59" w:name="_Toc310933446"/>
      <w:bookmarkStart w:id="60" w:name="_Toc315014538"/>
      <w:bookmarkStart w:id="61" w:name="_Toc73697334"/>
      <w:r>
        <w:lastRenderedPageBreak/>
        <w:t>5</w:t>
      </w:r>
      <w:r w:rsidR="004D304E">
        <w:t>.4.</w:t>
      </w:r>
      <w:r w:rsidR="007D1133">
        <w:t xml:space="preserve"> </w:t>
      </w:r>
      <w:r w:rsidR="004B7678">
        <w:t xml:space="preserve">Virtsarakkoon </w:t>
      </w:r>
      <w:r w:rsidR="003743E9">
        <w:t>ann</w:t>
      </w:r>
      <w:r w:rsidR="004B7678">
        <w:t>ettava varjoaine</w:t>
      </w:r>
      <w:bookmarkEnd w:id="59"/>
      <w:bookmarkEnd w:id="60"/>
      <w:bookmarkEnd w:id="61"/>
    </w:p>
    <w:p w14:paraId="6292B784" w14:textId="77777777" w:rsidR="001A4FC1" w:rsidRDefault="001A4FC1" w:rsidP="00FF647F"/>
    <w:p w14:paraId="31972A5B" w14:textId="77777777" w:rsidR="00FF4315" w:rsidRDefault="00FF4315" w:rsidP="00FF647F">
      <w:pPr>
        <w:rPr>
          <w:u w:val="single"/>
        </w:rPr>
      </w:pPr>
      <w:r w:rsidRPr="00F17DB4">
        <w:rPr>
          <w:u w:val="single"/>
        </w:rPr>
        <w:t>Röntgenpositiivinen rakkovarjoaine</w:t>
      </w:r>
    </w:p>
    <w:p w14:paraId="7F5CCFEB" w14:textId="77777777" w:rsidR="00883C95" w:rsidRPr="00F17DB4" w:rsidRDefault="00883C95" w:rsidP="00FF647F">
      <w:pPr>
        <w:rPr>
          <w:u w:val="single"/>
        </w:rPr>
      </w:pPr>
    </w:p>
    <w:p w14:paraId="08CDC94F" w14:textId="33129FF3" w:rsidR="007A3B42" w:rsidRDefault="007A3B42" w:rsidP="00FC4F81">
      <w:pPr>
        <w:pStyle w:val="Luettelokappale"/>
        <w:numPr>
          <w:ilvl w:val="0"/>
          <w:numId w:val="114"/>
        </w:numPr>
      </w:pPr>
      <w:r>
        <w:t xml:space="preserve">postoperatiivisissa lekaasi- ja fisteliepäilyissä </w:t>
      </w:r>
    </w:p>
    <w:p w14:paraId="0F40B203" w14:textId="1CC3D92F" w:rsidR="00F17DB4" w:rsidRDefault="00083D74" w:rsidP="00FC4F81">
      <w:pPr>
        <w:pStyle w:val="Luettelokappale"/>
        <w:numPr>
          <w:ilvl w:val="0"/>
          <w:numId w:val="114"/>
        </w:numPr>
      </w:pPr>
      <w:r>
        <w:t xml:space="preserve">rakkorepeämän epäily tai poissulku esimerkiksi </w:t>
      </w:r>
      <w:r w:rsidR="00FF4315">
        <w:t>v</w:t>
      </w:r>
      <w:r w:rsidR="001A4FC1">
        <w:t xml:space="preserve">atsan tai lantion alueen </w:t>
      </w:r>
      <w:r w:rsidR="000446A8">
        <w:t>vammoissa</w:t>
      </w:r>
      <w:r>
        <w:t xml:space="preserve"> </w:t>
      </w:r>
    </w:p>
    <w:p w14:paraId="3FF9E579" w14:textId="6C8EED30" w:rsidR="001A4FC1" w:rsidRDefault="00083D74" w:rsidP="00FC4F81">
      <w:pPr>
        <w:pStyle w:val="Luettelokappale"/>
        <w:numPr>
          <w:ilvl w:val="1"/>
          <w:numId w:val="114"/>
        </w:numPr>
      </w:pPr>
      <w:proofErr w:type="spellStart"/>
      <w:r>
        <w:t>intraperitoneaalis</w:t>
      </w:r>
      <w:r w:rsidR="001A4FC1">
        <w:t>en</w:t>
      </w:r>
      <w:proofErr w:type="spellEnd"/>
      <w:r w:rsidR="001A4FC1">
        <w:t xml:space="preserve"> rakkorepeämä</w:t>
      </w:r>
      <w:r>
        <w:t>n</w:t>
      </w:r>
      <w:r w:rsidR="001A4FC1">
        <w:t xml:space="preserve"> </w:t>
      </w:r>
      <w:r>
        <w:t>erottamiseksi</w:t>
      </w:r>
      <w:r w:rsidR="001A4FC1">
        <w:t xml:space="preserve"> muusta vat</w:t>
      </w:r>
      <w:r>
        <w:t>saontelossa olevasta nesteestä</w:t>
      </w:r>
    </w:p>
    <w:p w14:paraId="70E51843" w14:textId="422E4851" w:rsidR="00083D74" w:rsidRDefault="00557643" w:rsidP="00FC4F81">
      <w:pPr>
        <w:pStyle w:val="Luettelokappale"/>
        <w:numPr>
          <w:ilvl w:val="0"/>
          <w:numId w:val="114"/>
        </w:numPr>
      </w:pPr>
      <w:r>
        <w:t>10 ml 35</w:t>
      </w:r>
      <w:r w:rsidR="00F250F3">
        <w:t xml:space="preserve">0 </w:t>
      </w:r>
      <w:proofErr w:type="spellStart"/>
      <w:r w:rsidR="00F250F3">
        <w:t>mgI</w:t>
      </w:r>
      <w:proofErr w:type="spellEnd"/>
      <w:r w:rsidR="00083D74">
        <w:t>/ml</w:t>
      </w:r>
      <w:r>
        <w:t xml:space="preserve"> jodi</w:t>
      </w:r>
      <w:r w:rsidR="00083D74">
        <w:t xml:space="preserve">varjoainetta </w:t>
      </w:r>
      <w:r>
        <w:t>+</w:t>
      </w:r>
      <w:r w:rsidR="00F250F3">
        <w:t xml:space="preserve"> </w:t>
      </w:r>
      <w:r w:rsidR="00083D74">
        <w:t>500 ml keittosuolaa, tiputetaan rakkoon noin 300 ml</w:t>
      </w:r>
    </w:p>
    <w:p w14:paraId="1FE0C338" w14:textId="77777777" w:rsidR="001A4FC1" w:rsidRDefault="001A4FC1" w:rsidP="00FF647F"/>
    <w:p w14:paraId="0A1CA408" w14:textId="47408104" w:rsidR="009E754F" w:rsidRDefault="00B75BB6" w:rsidP="00382D04">
      <w:pPr>
        <w:pStyle w:val="Otsikko2"/>
      </w:pPr>
      <w:bookmarkStart w:id="62" w:name="_Toc310933447"/>
      <w:bookmarkStart w:id="63" w:name="_Toc315014539"/>
      <w:bookmarkStart w:id="64" w:name="_Toc73697335"/>
      <w:r>
        <w:t>5</w:t>
      </w:r>
      <w:r w:rsidR="00496012">
        <w:t>.</w:t>
      </w:r>
      <w:r w:rsidR="00910078">
        <w:t>5</w:t>
      </w:r>
      <w:r w:rsidR="00496012">
        <w:t xml:space="preserve">. </w:t>
      </w:r>
      <w:r w:rsidR="004B7678">
        <w:t xml:space="preserve">Suonensisäisen </w:t>
      </w:r>
      <w:r w:rsidR="004B7678" w:rsidRPr="00382D04">
        <w:t>varjoaineen</w:t>
      </w:r>
      <w:r w:rsidR="004B7678">
        <w:t xml:space="preserve"> käyttö</w:t>
      </w:r>
      <w:bookmarkEnd w:id="62"/>
      <w:bookmarkEnd w:id="63"/>
      <w:bookmarkEnd w:id="64"/>
    </w:p>
    <w:p w14:paraId="07CD7225" w14:textId="77777777" w:rsidR="008B3A69" w:rsidRDefault="008B3A69" w:rsidP="008B3A69"/>
    <w:p w14:paraId="6FA0A17F" w14:textId="4E500024" w:rsidR="008B3A69" w:rsidRDefault="008B3A69" w:rsidP="00FC4F81">
      <w:pPr>
        <w:pStyle w:val="Luettelokappale"/>
        <w:numPr>
          <w:ilvl w:val="0"/>
          <w:numId w:val="115"/>
        </w:numPr>
      </w:pPr>
      <w:r>
        <w:t>riittävän iso kanyyli (esim</w:t>
      </w:r>
      <w:r w:rsidR="00F250F3">
        <w:t>.</w:t>
      </w:r>
      <w:r>
        <w:t xml:space="preserve"> vihreä)</w:t>
      </w:r>
    </w:p>
    <w:p w14:paraId="00607DDA" w14:textId="6E223C4B" w:rsidR="008B3A69" w:rsidRDefault="008B3A69" w:rsidP="00FC4F81">
      <w:pPr>
        <w:pStyle w:val="Luettelokappale"/>
        <w:numPr>
          <w:ilvl w:val="0"/>
          <w:numId w:val="115"/>
        </w:numPr>
      </w:pPr>
      <w:r>
        <w:t>riittävän isoon vastaanottavaan suoneen, esimerkiksi kyynärtaipeeseen</w:t>
      </w:r>
    </w:p>
    <w:p w14:paraId="10C8B94A" w14:textId="0BDFF84A" w:rsidR="008B3A69" w:rsidRDefault="008B3A69" w:rsidP="00FC4F81">
      <w:pPr>
        <w:pStyle w:val="Luettelokappale"/>
        <w:numPr>
          <w:ilvl w:val="1"/>
          <w:numId w:val="115"/>
        </w:numPr>
      </w:pPr>
      <w:r>
        <w:t xml:space="preserve">pieneen suoneen hitaasti ruiskutettu varjoaine ei tuota riittävää kontrastieroa, jolloin esimerkiksi </w:t>
      </w:r>
      <w:proofErr w:type="spellStart"/>
      <w:r>
        <w:t>parenkyymielinten</w:t>
      </w:r>
      <w:proofErr w:type="spellEnd"/>
      <w:r>
        <w:t xml:space="preserve"> pesäkkeet e</w:t>
      </w:r>
      <w:r w:rsidR="00E34948">
        <w:t xml:space="preserve">ivät erotu ympäristöstään </w:t>
      </w:r>
      <w:r>
        <w:t>hyvin</w:t>
      </w:r>
    </w:p>
    <w:p w14:paraId="7F78FBFC" w14:textId="77777777" w:rsidR="008B3A69" w:rsidRDefault="008B3A69" w:rsidP="008B3A69"/>
    <w:p w14:paraId="5F67F247" w14:textId="2A44F6F7" w:rsidR="008B3A69" w:rsidRDefault="008B3A69" w:rsidP="00FC4F81">
      <w:pPr>
        <w:pStyle w:val="Luettelokappale"/>
        <w:numPr>
          <w:ilvl w:val="0"/>
          <w:numId w:val="115"/>
        </w:numPr>
      </w:pPr>
      <w:r>
        <w:t xml:space="preserve">laskimovaiheen </w:t>
      </w:r>
      <w:r w:rsidR="00746B81">
        <w:t xml:space="preserve">rutiininomaisissa </w:t>
      </w:r>
      <w:r>
        <w:t>kuvauksissa käytett</w:t>
      </w:r>
      <w:r w:rsidR="004B7678">
        <w:t>äessä</w:t>
      </w:r>
      <w:r w:rsidR="00F250F3">
        <w:t xml:space="preserve"> varjoainetta 350 </w:t>
      </w:r>
      <w:proofErr w:type="spellStart"/>
      <w:r w:rsidR="00F250F3">
        <w:t>mgI</w:t>
      </w:r>
      <w:proofErr w:type="spellEnd"/>
      <w:r>
        <w:t>/ml</w:t>
      </w:r>
    </w:p>
    <w:p w14:paraId="31C68A40" w14:textId="32C33188" w:rsidR="008B3A69" w:rsidRDefault="004B7678" w:rsidP="00FC4F81">
      <w:pPr>
        <w:pStyle w:val="Luettelokappale"/>
        <w:numPr>
          <w:ilvl w:val="1"/>
          <w:numId w:val="115"/>
        </w:numPr>
      </w:pPr>
      <w:r>
        <w:t>kokonaismäärä 1,5 ml/</w:t>
      </w:r>
      <w:r w:rsidR="00F250F3">
        <w:t>potilaan painokilo</w:t>
      </w:r>
      <w:r>
        <w:t xml:space="preserve"> (maksimissaan 150-160 ml)</w:t>
      </w:r>
    </w:p>
    <w:p w14:paraId="28B287C7" w14:textId="054FF30B" w:rsidR="008B3A69" w:rsidRDefault="008B3A69" w:rsidP="00FC4F81">
      <w:pPr>
        <w:pStyle w:val="Luettelokappale"/>
        <w:numPr>
          <w:ilvl w:val="1"/>
          <w:numId w:val="115"/>
        </w:numPr>
      </w:pPr>
      <w:r>
        <w:t>ruiskutusnopeus 3ml/</w:t>
      </w:r>
      <w:proofErr w:type="spellStart"/>
      <w:r>
        <w:t>sek</w:t>
      </w:r>
      <w:proofErr w:type="spellEnd"/>
    </w:p>
    <w:p w14:paraId="640F9E8E" w14:textId="77777777" w:rsidR="008B3A69" w:rsidRDefault="008B3A69" w:rsidP="008B3A69">
      <w:pPr>
        <w:ind w:firstLine="1304"/>
      </w:pPr>
    </w:p>
    <w:p w14:paraId="46428F71" w14:textId="672BAF28" w:rsidR="008B3A69" w:rsidRDefault="008B3A69" w:rsidP="00FC4F81">
      <w:pPr>
        <w:pStyle w:val="Luettelokappale"/>
        <w:numPr>
          <w:ilvl w:val="0"/>
          <w:numId w:val="115"/>
        </w:numPr>
      </w:pPr>
      <w:r>
        <w:t>mikäli kuvataan myös valtimovaiheen sarja</w:t>
      </w:r>
      <w:r w:rsidR="004B7678">
        <w:t xml:space="preserve"> k</w:t>
      </w:r>
      <w:r w:rsidR="00F250F3">
        <w:t xml:space="preserve">äytettäessä varjoainetta 350 </w:t>
      </w:r>
      <w:proofErr w:type="spellStart"/>
      <w:r w:rsidR="00F250F3">
        <w:t>mgI</w:t>
      </w:r>
      <w:proofErr w:type="spellEnd"/>
      <w:r w:rsidR="004B7678">
        <w:t>/ml</w:t>
      </w:r>
    </w:p>
    <w:p w14:paraId="0285C470" w14:textId="11EB7A49" w:rsidR="008B3A69" w:rsidRDefault="008B3A69" w:rsidP="00FC4F81">
      <w:pPr>
        <w:pStyle w:val="Luettelokappale"/>
        <w:numPr>
          <w:ilvl w:val="1"/>
          <w:numId w:val="115"/>
        </w:numPr>
      </w:pPr>
      <w:r>
        <w:t>kokonaismäärä 2 ml/potilaan painok</w:t>
      </w:r>
      <w:r w:rsidR="002947EC">
        <w:t>ilo</w:t>
      </w:r>
      <w:r w:rsidR="00746B81">
        <w:t xml:space="preserve"> </w:t>
      </w:r>
    </w:p>
    <w:p w14:paraId="60CD9CC1" w14:textId="11BEF373" w:rsidR="008B3A69" w:rsidRDefault="008B3A69" w:rsidP="00FC4F81">
      <w:pPr>
        <w:pStyle w:val="Luettelokappale"/>
        <w:numPr>
          <w:ilvl w:val="1"/>
          <w:numId w:val="115"/>
        </w:numPr>
      </w:pPr>
      <w:r>
        <w:t>ruiskutusnopeus 4-5 ml/</w:t>
      </w:r>
      <w:proofErr w:type="spellStart"/>
      <w:r>
        <w:t>sek</w:t>
      </w:r>
      <w:proofErr w:type="spellEnd"/>
    </w:p>
    <w:p w14:paraId="4B038E6D" w14:textId="658E4DB4" w:rsidR="008B3A69" w:rsidRDefault="008B3A69" w:rsidP="00FC4F81">
      <w:pPr>
        <w:pStyle w:val="Luettelokappale"/>
        <w:numPr>
          <w:ilvl w:val="1"/>
          <w:numId w:val="115"/>
        </w:numPr>
      </w:pPr>
      <w:r>
        <w:t>maksa- ja haimatuumoreissa suosi</w:t>
      </w:r>
      <w:r w:rsidR="004B7678">
        <w:t>teltavin ruiskutusnopeus 5 ml/</w:t>
      </w:r>
      <w:proofErr w:type="spellStart"/>
      <w:r>
        <w:t>sek</w:t>
      </w:r>
      <w:proofErr w:type="spellEnd"/>
    </w:p>
    <w:p w14:paraId="627BD52B" w14:textId="77777777" w:rsidR="008B3A69" w:rsidRDefault="008B3A69" w:rsidP="008B3A69">
      <w:pPr>
        <w:ind w:firstLine="1304"/>
      </w:pPr>
    </w:p>
    <w:p w14:paraId="7E191ED9" w14:textId="38382256" w:rsidR="008B3A69" w:rsidRDefault="008B3A69" w:rsidP="00FC4F81">
      <w:pPr>
        <w:pStyle w:val="Luettelokappale"/>
        <w:numPr>
          <w:ilvl w:val="0"/>
          <w:numId w:val="115"/>
        </w:numPr>
      </w:pPr>
      <w:proofErr w:type="spellStart"/>
      <w:r>
        <w:t>angiografioissa</w:t>
      </w:r>
      <w:proofErr w:type="spellEnd"/>
      <w:r w:rsidR="00883C95">
        <w:t xml:space="preserve"> </w:t>
      </w:r>
      <w:r>
        <w:t>varjo</w:t>
      </w:r>
      <w:r w:rsidR="00557643">
        <w:t>ainemäärää kannattaa pienentää, määrä riippuu TT-laitteen nopeudesta</w:t>
      </w:r>
    </w:p>
    <w:p w14:paraId="24C1615F" w14:textId="5C8A1342" w:rsidR="00557643" w:rsidRDefault="00557643" w:rsidP="00FC4F81">
      <w:pPr>
        <w:pStyle w:val="Luettelokappale"/>
        <w:numPr>
          <w:ilvl w:val="0"/>
          <w:numId w:val="116"/>
        </w:numPr>
      </w:pPr>
      <w:r>
        <w:t>varjoaineen kokonaismäärän voi laskea seuraavasti:</w:t>
      </w:r>
    </w:p>
    <w:p w14:paraId="45B46096" w14:textId="5EE12C4F" w:rsidR="00883C95" w:rsidRDefault="00883C95" w:rsidP="008B3A69"/>
    <w:p w14:paraId="751B715E" w14:textId="7F6DC9FB" w:rsidR="00883C95" w:rsidRDefault="00883C95" w:rsidP="008B3A69">
      <w:r>
        <w:rPr>
          <w:noProof/>
        </w:rPr>
        <mc:AlternateContent>
          <mc:Choice Requires="wps">
            <w:drawing>
              <wp:anchor distT="0" distB="0" distL="114300" distR="114300" simplePos="0" relativeHeight="251662336" behindDoc="0" locked="0" layoutInCell="1" allowOverlap="1" wp14:anchorId="2AE9E45A" wp14:editId="48E6D62F">
                <wp:simplePos x="0" y="0"/>
                <wp:positionH relativeFrom="column">
                  <wp:posOffset>647700</wp:posOffset>
                </wp:positionH>
                <wp:positionV relativeFrom="paragraph">
                  <wp:posOffset>68580</wp:posOffset>
                </wp:positionV>
                <wp:extent cx="4373880" cy="373380"/>
                <wp:effectExtent l="0" t="0" r="26670" b="26670"/>
                <wp:wrapNone/>
                <wp:docPr id="6" name="Pyöristetty suorakulmio 6"/>
                <wp:cNvGraphicFramePr/>
                <a:graphic xmlns:a="http://schemas.openxmlformats.org/drawingml/2006/main">
                  <a:graphicData uri="http://schemas.microsoft.com/office/word/2010/wordprocessingShape">
                    <wps:wsp>
                      <wps:cNvSpPr/>
                      <wps:spPr>
                        <a:xfrm>
                          <a:off x="0" y="0"/>
                          <a:ext cx="4373880" cy="373380"/>
                        </a:xfrm>
                        <a:prstGeom prst="roundRect">
                          <a:avLst/>
                        </a:prstGeom>
                        <a:noFill/>
                        <a:ln w="19050">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95DA5AF" id="Pyöristetty suorakulmio 6" o:spid="_x0000_s1026" style="position:absolute;margin-left:51pt;margin-top:5.4pt;width:344.4pt;height:29.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PHmgIAAH8FAAAOAAAAZHJzL2Uyb0RvYy54bWysVM1u2zAMvg/YOwi6r07S9C+oUwQtOgwo&#10;uqDt0LMqS41QWdQoOU72YHuBvdgo2XGDrthh2MUmxX/yI88vNrVla4XBgCv5+GDEmXISKuOeS/7t&#10;4frTKWchClcJC06VfKsCv5h//HDe+pmawApspZCRExdmrS/5KkY/K4ogV6oW4QC8ciTUgLWIxOJz&#10;UaFoyXtti8lodFy0gJVHkCoEer3qhHye/WutZPyqdVCR2ZJTbjF/MX+f0reYn4vZMwq/MrJPQ/xD&#10;FrUwjoIOrq5EFKxB84er2kiEADoeSKgL0NpIlWugasajN9Xcr4RXuRZqTvBDm8L/cytv10tkpir5&#10;MWdO1DSi5fbXTzQhqhi3LDSA4qWxtQF2nLrV+jAjo3u/xJ4LRKbSNxrr9Kei2CZ3eDt0WG0ik/Q4&#10;PTw5PD2lQUiSEX1INLkpXq09hvhZQc0SUXKExlV3NMbcXbG+CbHT3+mliA6ujbX0LmbWsZZweDY6&#10;GmWLANZUSZqEGVXq0iJbC8KDkFK5eNQnsKdJ6VhHWaVau+oyFbdWdTHulKaeUT2TLkhC61u/uVvZ&#10;E2knM01ZDIbj9wxtHPfJ9LrJTGUUD4Z9WX+LOFjkqODiYFwbB/he5OpliNzp76rvak7lP0G1Jagg&#10;dDsUvLw2NKIbEeJSIC0NTZUOQfxKH22BpgA9xdkK8Md770mfsExSzlpawpKH741AxZn94gjlZ+Pp&#10;NG1tZqZHJxNicF/ytC9xTX0JNNcxnRwvM5n0o92RGqF+pHuxSFFJJJyk2CWXEXfMZeyOA10cqRaL&#10;rEab6kW8cfdeJuepqwl9D5tHgb7HaSSE38JuYcXsDVI73WTpYNFE0CbD+LWvfb9py/M29BcpnZF9&#10;Pmu93s35bwAAAP//AwBQSwMEFAAGAAgAAAAhAMz3plndAAAACQEAAA8AAABkcnMvZG93bnJldi54&#10;bWxMj81OwzAQhO9IvIO1SNyoQw+BhDhVVQQnVGjLAzjxkp/G6xC7TcrTsznBbUY7mp0vW022E2cc&#10;fONIwf0iAoFUOtNQpeDz8HL3CMIHTUZ3jlDBBT2s8uurTKfGjbTD8z5UgkvIp1pBHUKfSunLGq32&#10;C9cj8e3LDVYHtkMlzaBHLredXEZRLK1uiD/UusdNjeVxf7IKio/27fCzeU/C+Px9eR3abZtMW6Vu&#10;b6b1E4iAU/gLwzyfp0POmwp3IuNFxz5aMkuYBSNw4CGZRaEgTmKQeSb/E+S/AAAA//8DAFBLAQIt&#10;ABQABgAIAAAAIQC2gziS/gAAAOEBAAATAAAAAAAAAAAAAAAAAAAAAABbQ29udGVudF9UeXBlc10u&#10;eG1sUEsBAi0AFAAGAAgAAAAhADj9If/WAAAAlAEAAAsAAAAAAAAAAAAAAAAALwEAAF9yZWxzLy5y&#10;ZWxzUEsBAi0AFAAGAAgAAAAhAOAXM8eaAgAAfwUAAA4AAAAAAAAAAAAAAAAALgIAAGRycy9lMm9E&#10;b2MueG1sUEsBAi0AFAAGAAgAAAAhAMz3plndAAAACQEAAA8AAAAAAAAAAAAAAAAA9AQAAGRycy9k&#10;b3ducmV2LnhtbFBLBQYAAAAABAAEAPMAAAD+BQAAAAA=&#10;" filled="f" strokecolor="#5b9bd5 [3208]" strokeweight="1.5pt">
                <v:stroke joinstyle="miter"/>
              </v:roundrect>
            </w:pict>
          </mc:Fallback>
        </mc:AlternateContent>
      </w:r>
    </w:p>
    <w:p w14:paraId="5FBC3029" w14:textId="77777777" w:rsidR="00883C95" w:rsidRPr="00002B8B" w:rsidRDefault="00883C95" w:rsidP="00883C95">
      <w:pPr>
        <w:ind w:firstLine="1304"/>
        <w:rPr>
          <w:i/>
          <w:sz w:val="28"/>
          <w:szCs w:val="28"/>
        </w:rPr>
      </w:pPr>
      <w:r w:rsidRPr="00002B8B">
        <w:rPr>
          <w:i/>
        </w:rPr>
        <w:t>(</w:t>
      </w:r>
      <w:r w:rsidRPr="00002B8B">
        <w:rPr>
          <w:i/>
          <w:sz w:val="28"/>
          <w:szCs w:val="28"/>
        </w:rPr>
        <w:t>kuvauksen kesto + diagnostinen viive) x ruiskutusnopeus</w:t>
      </w:r>
    </w:p>
    <w:p w14:paraId="6C3F3CEA" w14:textId="1CD7116C" w:rsidR="00883C95" w:rsidRDefault="00557643" w:rsidP="008B3A69">
      <w:r>
        <w:tab/>
      </w:r>
    </w:p>
    <w:p w14:paraId="13D9CF74" w14:textId="77777777" w:rsidR="00883C95" w:rsidRDefault="00883C95" w:rsidP="008B3A69"/>
    <w:p w14:paraId="74F89FC8" w14:textId="77777777" w:rsidR="00557643" w:rsidRDefault="00557643" w:rsidP="008B3A69">
      <w:r>
        <w:tab/>
      </w:r>
      <w:r>
        <w:tab/>
        <w:t>esim</w:t>
      </w:r>
      <w:r w:rsidR="00F250F3">
        <w:t>.</w:t>
      </w:r>
      <w:r>
        <w:t xml:space="preserve"> (5 </w:t>
      </w:r>
      <w:proofErr w:type="spellStart"/>
      <w:r>
        <w:t>sek</w:t>
      </w:r>
      <w:proofErr w:type="spellEnd"/>
      <w:r>
        <w:t xml:space="preserve"> + 8 </w:t>
      </w:r>
      <w:proofErr w:type="spellStart"/>
      <w:r>
        <w:t>sek</w:t>
      </w:r>
      <w:proofErr w:type="spellEnd"/>
      <w:r>
        <w:t>) x 4 ml/</w:t>
      </w:r>
      <w:proofErr w:type="spellStart"/>
      <w:r>
        <w:t>sek</w:t>
      </w:r>
      <w:proofErr w:type="spellEnd"/>
    </w:p>
    <w:p w14:paraId="740FBB47" w14:textId="77777777" w:rsidR="00883C95" w:rsidRDefault="00883C95" w:rsidP="00FC4F81"/>
    <w:p w14:paraId="0116C468" w14:textId="4D6D0D24" w:rsidR="008B3A69" w:rsidRDefault="00883C95" w:rsidP="00FC4F81">
      <w:pPr>
        <w:pStyle w:val="Luettelokappale"/>
        <w:numPr>
          <w:ilvl w:val="0"/>
          <w:numId w:val="117"/>
        </w:numPr>
      </w:pPr>
      <w:r>
        <w:t>P</w:t>
      </w:r>
      <w:r w:rsidR="008B3A69">
        <w:t xml:space="preserve">oikkeuksena </w:t>
      </w:r>
      <w:proofErr w:type="spellStart"/>
      <w:r w:rsidR="008B3A69">
        <w:t>vuotoangiografia</w:t>
      </w:r>
      <w:proofErr w:type="spellEnd"/>
      <w:r w:rsidR="008B3A69">
        <w:t>, jossa kannattaa käyttää isompaa varjoainemäärää, esim</w:t>
      </w:r>
      <w:r w:rsidR="00F250F3">
        <w:t>.</w:t>
      </w:r>
      <w:r w:rsidR="008B3A69">
        <w:t xml:space="preserve"> 100 ml</w:t>
      </w:r>
      <w:r>
        <w:t xml:space="preserve"> ja ruiskutusnopeutena 4 ml/</w:t>
      </w:r>
      <w:proofErr w:type="spellStart"/>
      <w:r>
        <w:t>sek</w:t>
      </w:r>
      <w:proofErr w:type="spellEnd"/>
    </w:p>
    <w:p w14:paraId="09E18005" w14:textId="77777777" w:rsidR="008B3A69" w:rsidRDefault="008B3A69" w:rsidP="008B3A69"/>
    <w:p w14:paraId="2AF8F35E" w14:textId="23FE34A9" w:rsidR="00746B81" w:rsidRDefault="00746B81" w:rsidP="00FC4F81">
      <w:pPr>
        <w:pStyle w:val="Luettelokappale"/>
        <w:numPr>
          <w:ilvl w:val="0"/>
          <w:numId w:val="117"/>
        </w:numPr>
      </w:pPr>
      <w:r>
        <w:t xml:space="preserve">Varjoaineruiskutuksen jälkeen </w:t>
      </w:r>
      <w:r w:rsidR="004B7678">
        <w:t xml:space="preserve">on </w:t>
      </w:r>
      <w:r>
        <w:t>suositeltava ruiskuttaa</w:t>
      </w:r>
      <w:r w:rsidR="00F250F3">
        <w:t xml:space="preserve"> 40</w:t>
      </w:r>
      <w:r w:rsidR="004B7678">
        <w:t>-</w:t>
      </w:r>
      <w:r>
        <w:t>50 ml NaCl</w:t>
      </w:r>
    </w:p>
    <w:p w14:paraId="2B9D35CA" w14:textId="77777777" w:rsidR="00746B81" w:rsidRDefault="00746B81" w:rsidP="008B3A69"/>
    <w:p w14:paraId="49255BA7" w14:textId="77777777" w:rsidR="008B3A69" w:rsidRDefault="008B3A69" w:rsidP="00FC4F81">
      <w:pPr>
        <w:pStyle w:val="Luettelokappale"/>
        <w:numPr>
          <w:ilvl w:val="0"/>
          <w:numId w:val="117"/>
        </w:numPr>
      </w:pPr>
      <w:r>
        <w:t>Varjoaineruiskuun kannattaa ohjelmoida valmiiksi tärkeimmät ruiskutusohjelmat ruiskutusnopeuksineen. Tällöin vain varjoaineen kokonaismäärä jää säädettäväksi potilaskohtaisesti.</w:t>
      </w:r>
    </w:p>
    <w:p w14:paraId="581512F7" w14:textId="77777777" w:rsidR="00883C95" w:rsidRDefault="00883C95" w:rsidP="008B3A69"/>
    <w:p w14:paraId="28D29920" w14:textId="77777777" w:rsidR="00910078" w:rsidRDefault="00910078" w:rsidP="008B3A69"/>
    <w:p w14:paraId="3E2C7AB7" w14:textId="77777777" w:rsidR="00910078" w:rsidRDefault="00910078" w:rsidP="008B3A69"/>
    <w:p w14:paraId="4B6C84D6" w14:textId="77777777" w:rsidR="00910078" w:rsidRDefault="00910078" w:rsidP="008B3A69"/>
    <w:p w14:paraId="3939E445" w14:textId="0215AA00" w:rsidR="00565275" w:rsidRDefault="00B75BB6" w:rsidP="00382D04">
      <w:pPr>
        <w:pStyle w:val="Otsikko2"/>
      </w:pPr>
      <w:bookmarkStart w:id="65" w:name="_Toc310933448"/>
      <w:bookmarkStart w:id="66" w:name="_Toc315014540"/>
      <w:bookmarkStart w:id="67" w:name="_Toc73697336"/>
      <w:r>
        <w:lastRenderedPageBreak/>
        <w:t>5</w:t>
      </w:r>
      <w:r w:rsidR="008C5ABD">
        <w:t>.</w:t>
      </w:r>
      <w:r w:rsidR="00910078">
        <w:t>6</w:t>
      </w:r>
      <w:r w:rsidR="008C5ABD">
        <w:t>.</w:t>
      </w:r>
      <w:bookmarkEnd w:id="65"/>
      <w:r w:rsidR="008C5ABD">
        <w:t xml:space="preserve"> </w:t>
      </w:r>
      <w:bookmarkStart w:id="68" w:name="_Toc310933449"/>
      <w:r w:rsidR="002A1495">
        <w:t xml:space="preserve">Munuaisten toiminnan </w:t>
      </w:r>
      <w:r w:rsidR="002A1495" w:rsidRPr="00382D04">
        <w:t>tarkistaminen</w:t>
      </w:r>
      <w:r w:rsidR="00795377" w:rsidRPr="00795377">
        <w:t xml:space="preserve"> ja mahdollinen nesteytys</w:t>
      </w:r>
      <w:bookmarkEnd w:id="66"/>
      <w:bookmarkEnd w:id="67"/>
      <w:bookmarkEnd w:id="68"/>
    </w:p>
    <w:p w14:paraId="7CF6F34B" w14:textId="77777777" w:rsidR="002A1495" w:rsidRPr="00795377" w:rsidRDefault="002A1495" w:rsidP="00FF647F">
      <w:pPr>
        <w:rPr>
          <w:b/>
        </w:rPr>
      </w:pPr>
    </w:p>
    <w:p w14:paraId="538F1DF2" w14:textId="222B4EB1" w:rsidR="003743E9" w:rsidRDefault="004B7678" w:rsidP="00FF647F">
      <w:r>
        <w:t xml:space="preserve">European </w:t>
      </w:r>
      <w:proofErr w:type="spellStart"/>
      <w:r>
        <w:t>Society</w:t>
      </w:r>
      <w:proofErr w:type="spellEnd"/>
      <w:r>
        <w:t xml:space="preserve"> of </w:t>
      </w:r>
      <w:proofErr w:type="spellStart"/>
      <w:r>
        <w:t>Urogenital</w:t>
      </w:r>
      <w:proofErr w:type="spellEnd"/>
      <w:r>
        <w:t xml:space="preserve"> </w:t>
      </w:r>
      <w:proofErr w:type="spellStart"/>
      <w:r>
        <w:t>Radiology</w:t>
      </w:r>
      <w:proofErr w:type="spellEnd"/>
      <w:r>
        <w:t xml:space="preserve"> (ESUR)</w:t>
      </w:r>
      <w:r w:rsidR="008D7A52">
        <w:t xml:space="preserve"> uudistaa säännöllisesti ohjeitaan</w:t>
      </w:r>
      <w:r>
        <w:t xml:space="preserve"> varjoaineiden aiheuttaman </w:t>
      </w:r>
      <w:proofErr w:type="spellStart"/>
      <w:r>
        <w:t>nefropatian</w:t>
      </w:r>
      <w:proofErr w:type="spellEnd"/>
      <w:r>
        <w:t xml:space="preserve"> estämiseksi. Ne löytyvät kokonaisuudessaan järjestön nettisivuilta (</w:t>
      </w:r>
      <w:hyperlink r:id="rId12" w:history="1">
        <w:r w:rsidRPr="003C6A61">
          <w:t>www.esur.org</w:t>
        </w:r>
      </w:hyperlink>
      <w:r>
        <w:t>)</w:t>
      </w:r>
      <w:r w:rsidR="008D7A52">
        <w:t xml:space="preserve"> tai linkistä:</w:t>
      </w:r>
    </w:p>
    <w:p w14:paraId="2EB1194B" w14:textId="77777777" w:rsidR="003743E9" w:rsidRDefault="003743E9" w:rsidP="00FF647F"/>
    <w:p w14:paraId="28E08859" w14:textId="7276AEA5" w:rsidR="00795377" w:rsidRDefault="00BD1AC7" w:rsidP="00FF647F">
      <w:hyperlink r:id="rId13" w:history="1">
        <w:r w:rsidR="003743E9" w:rsidRPr="00E0111F">
          <w:rPr>
            <w:rStyle w:val="Hyperlinkki"/>
          </w:rPr>
          <w:t>http://www.esur.org/guidelines/</w:t>
        </w:r>
      </w:hyperlink>
      <w:r w:rsidR="003743E9">
        <w:t xml:space="preserve"> </w:t>
      </w:r>
    </w:p>
    <w:p w14:paraId="48DB7ACD" w14:textId="7665D337" w:rsidR="004B7678" w:rsidRPr="005A2FA2" w:rsidRDefault="004B7678" w:rsidP="00FF647F"/>
    <w:p w14:paraId="3B64D0A7" w14:textId="77777777" w:rsidR="003743E9" w:rsidRDefault="008D7A52" w:rsidP="00FF647F">
      <w:pPr>
        <w:rPr>
          <w:bCs/>
          <w:kern w:val="32"/>
        </w:rPr>
      </w:pPr>
      <w:r w:rsidRPr="005A2FA2">
        <w:t xml:space="preserve">Lisäksi </w:t>
      </w:r>
      <w:r w:rsidRPr="00FC4F81">
        <w:rPr>
          <w:bCs/>
          <w:kern w:val="32"/>
        </w:rPr>
        <w:t xml:space="preserve">jokaisessa sairaalassa on omat, </w:t>
      </w:r>
      <w:proofErr w:type="spellStart"/>
      <w:r w:rsidRPr="00FC4F81">
        <w:rPr>
          <w:bCs/>
          <w:kern w:val="32"/>
        </w:rPr>
        <w:t>ESUR:n</w:t>
      </w:r>
      <w:proofErr w:type="spellEnd"/>
      <w:r w:rsidRPr="00FC4F81">
        <w:rPr>
          <w:bCs/>
          <w:kern w:val="32"/>
        </w:rPr>
        <w:t xml:space="preserve"> ohjeita myötäilevät paikalliset ohjeet, jotka ovat yliopistosairaaloissamme saman sisältöiset. Ohessa </w:t>
      </w:r>
      <w:proofErr w:type="spellStart"/>
      <w:r w:rsidRPr="00FC4F81">
        <w:rPr>
          <w:bCs/>
          <w:kern w:val="32"/>
        </w:rPr>
        <w:t>HUS:n</w:t>
      </w:r>
      <w:proofErr w:type="spellEnd"/>
      <w:r w:rsidRPr="00FC4F81">
        <w:rPr>
          <w:bCs/>
          <w:kern w:val="32"/>
        </w:rPr>
        <w:t xml:space="preserve"> ohje linkkinä:</w:t>
      </w:r>
    </w:p>
    <w:p w14:paraId="56F6BB9B" w14:textId="77777777" w:rsidR="003743E9" w:rsidRDefault="003743E9" w:rsidP="00FF647F">
      <w:pPr>
        <w:rPr>
          <w:bCs/>
          <w:kern w:val="32"/>
        </w:rPr>
      </w:pPr>
    </w:p>
    <w:p w14:paraId="574D5736" w14:textId="4D152F31" w:rsidR="002A1495" w:rsidRPr="00FC4F81" w:rsidRDefault="00BD1AC7" w:rsidP="00FF647F">
      <w:pPr>
        <w:rPr>
          <w:bCs/>
          <w:kern w:val="32"/>
        </w:rPr>
      </w:pPr>
      <w:hyperlink r:id="rId14" w:history="1">
        <w:r w:rsidR="003743E9" w:rsidRPr="00E0111F">
          <w:rPr>
            <w:rStyle w:val="Hyperlinkki"/>
            <w:bCs/>
            <w:kern w:val="32"/>
          </w:rPr>
          <w:t>https://huslab.fi/radiologia/02_tutkimukseen_lahettaminen_ajanvaraus_ja_esivalmistelu/01_tutkimukseen_lahettaminen_ja_esivalmistelu/varjoaineet_rontgentutkimuksissa_aikuispotilailla.pdf</w:t>
        </w:r>
      </w:hyperlink>
      <w:r w:rsidR="003743E9">
        <w:rPr>
          <w:bCs/>
          <w:kern w:val="32"/>
        </w:rPr>
        <w:t xml:space="preserve"> </w:t>
      </w:r>
      <w:r w:rsidR="002A1495" w:rsidRPr="00FC4F81">
        <w:rPr>
          <w:bCs/>
          <w:kern w:val="32"/>
        </w:rPr>
        <w:tab/>
      </w:r>
    </w:p>
    <w:p w14:paraId="4D17A03D" w14:textId="1E94D3FF" w:rsidR="008C5ABD" w:rsidRPr="00795377" w:rsidRDefault="00E7649B" w:rsidP="00382D04">
      <w:pPr>
        <w:pStyle w:val="Otsikko1"/>
      </w:pPr>
      <w:r w:rsidRPr="00FC4F81">
        <w:rPr>
          <w:rFonts w:ascii="Times New Roman" w:hAnsi="Times New Roman" w:cs="Times New Roman"/>
          <w:b w:val="0"/>
          <w:szCs w:val="24"/>
        </w:rPr>
        <w:br w:type="page"/>
      </w:r>
      <w:bookmarkStart w:id="69" w:name="_Toc310933450"/>
      <w:bookmarkStart w:id="70" w:name="_Toc315014541"/>
      <w:bookmarkStart w:id="71" w:name="_Toc73697337"/>
      <w:r w:rsidR="00B75BB6" w:rsidRPr="00795377">
        <w:lastRenderedPageBreak/>
        <w:t>6</w:t>
      </w:r>
      <w:r w:rsidR="008C5ABD" w:rsidRPr="00795377">
        <w:t xml:space="preserve">. </w:t>
      </w:r>
      <w:r w:rsidR="00142C14" w:rsidRPr="00382D04">
        <w:t>REKONSTRUKTIOSUODATTIMEN</w:t>
      </w:r>
      <w:r w:rsidR="008C5ABD" w:rsidRPr="00795377">
        <w:t xml:space="preserve"> JA LEIKEPAKSUUDE</w:t>
      </w:r>
      <w:r w:rsidR="00142C14">
        <w:t>N VALINTA</w:t>
      </w:r>
      <w:bookmarkEnd w:id="69"/>
      <w:bookmarkEnd w:id="70"/>
      <w:bookmarkEnd w:id="71"/>
    </w:p>
    <w:p w14:paraId="1E6B1409" w14:textId="77777777" w:rsidR="001B53BF" w:rsidRDefault="001B53BF" w:rsidP="00FF647F"/>
    <w:p w14:paraId="0CEC68E0" w14:textId="77777777" w:rsidR="008660C7" w:rsidRDefault="00795377" w:rsidP="00D858C5">
      <w:r>
        <w:t xml:space="preserve">Kuvauksen jälkeen </w:t>
      </w:r>
      <w:r w:rsidR="00654714">
        <w:t>projektiodatasta</w:t>
      </w:r>
      <w:r w:rsidR="00D858C5">
        <w:t xml:space="preserve"> rekonstruoidaan katseltavat eli varsinaiseen diagnostiikkaan käytettävät </w:t>
      </w:r>
      <w:r w:rsidR="00654714">
        <w:t>kuva</w:t>
      </w:r>
      <w:r w:rsidR="00D858C5">
        <w:t>leikkeet. Käytettävä rekonstruktiosuodatin (</w:t>
      </w:r>
      <w:proofErr w:type="spellStart"/>
      <w:r w:rsidR="00D858C5">
        <w:t>kernel</w:t>
      </w:r>
      <w:proofErr w:type="spellEnd"/>
      <w:r w:rsidR="00D858C5">
        <w:t>, filtteri) ja leikepaksuus valitaan kliinisen indikaation mukaisesti</w:t>
      </w:r>
      <w:r w:rsidR="008660C7">
        <w:t xml:space="preserve"> ja niiden oikealla valinnalla vaikutetaan </w:t>
      </w:r>
      <w:r w:rsidR="00654714">
        <w:t>paikkaerotuskyvyn</w:t>
      </w:r>
      <w:r w:rsidR="008660C7">
        <w:t xml:space="preserve"> ja kohinan väliseen tasapainotukseen. </w:t>
      </w:r>
    </w:p>
    <w:p w14:paraId="6480176A" w14:textId="77777777" w:rsidR="00D858C5" w:rsidRDefault="00D858C5" w:rsidP="00111FED"/>
    <w:p w14:paraId="210F26A2" w14:textId="77777777" w:rsidR="00142C14" w:rsidRDefault="00D858C5" w:rsidP="00111FED">
      <w:r>
        <w:t xml:space="preserve">Pehmeämpää rekonstruktiosuodatinta käytettäessä </w:t>
      </w:r>
      <w:r w:rsidR="008660C7">
        <w:t xml:space="preserve">kohina vähenee, jolloin pienet tiheyserot näkyvät paremmin, mutta pienet yksityiskohdat vastaavasti huonommin. </w:t>
      </w:r>
      <w:r w:rsidR="00091B79">
        <w:t>Käytettä</w:t>
      </w:r>
      <w:r w:rsidR="00142C14">
        <w:t xml:space="preserve">essä </w:t>
      </w:r>
      <w:r w:rsidR="00BE6B98">
        <w:t>terävämpää</w:t>
      </w:r>
      <w:r w:rsidR="00142C14">
        <w:t xml:space="preserve"> </w:t>
      </w:r>
      <w:r w:rsidR="008660C7">
        <w:t xml:space="preserve">rekonstruktiosuodatinta pienet yksityiskohdat taas erottuvat paremmin, mutta kohinaa on runsaammin, jolloin pienet tiheyserot näkyvät huonommin. </w:t>
      </w:r>
    </w:p>
    <w:p w14:paraId="5D49E89F" w14:textId="77777777" w:rsidR="00142C14" w:rsidRDefault="00142C14" w:rsidP="00111FED"/>
    <w:p w14:paraId="776DF872" w14:textId="77777777" w:rsidR="00142C14" w:rsidRDefault="00142C14" w:rsidP="00142C14">
      <w:r>
        <w:t xml:space="preserve">Myös leikepaksuuden valinta on aina kompromissi toisaalta </w:t>
      </w:r>
      <w:r w:rsidR="00654714">
        <w:t>erotuskyvyn</w:t>
      </w:r>
      <w:r>
        <w:t xml:space="preserve"> ja kontrastin ja toisaalta </w:t>
      </w:r>
      <w:r w:rsidR="00654714">
        <w:t>erotuskyvyn</w:t>
      </w:r>
      <w:r>
        <w:t xml:space="preserve"> ja kohina väliltä. Ohuissa leikkeissä pienet yksityiskohdat erottuvat paremmin, osatilavuusartefakteja on vähemmän, mutta kohinaa on enemmän ja pienet tiheyserot näkyvät huonommin. Paksuissa leikkeissä on vähemmän kohinaa, jolloin pienet tiheyserot näkyvät paremmin, mutta toisaalta pienet yksityiskohdat erottuvat huonommin ja osatilavuusartefakteja on enemmän.</w:t>
      </w:r>
    </w:p>
    <w:p w14:paraId="50E121B4" w14:textId="77777777" w:rsidR="00142C14" w:rsidRDefault="00142C14" w:rsidP="00111FED"/>
    <w:p w14:paraId="67D6CCA2" w14:textId="77777777" w:rsidR="00795377" w:rsidRDefault="008660C7" w:rsidP="00111FED">
      <w:r>
        <w:t xml:space="preserve">Pehmeämpää </w:t>
      </w:r>
      <w:r w:rsidR="00142C14">
        <w:t>rekonstruktio</w:t>
      </w:r>
      <w:r>
        <w:t>suodatinta käytetään pehmytkudosten kuvauksissa</w:t>
      </w:r>
      <w:r w:rsidR="00142C14">
        <w:t xml:space="preserve"> (tyypillisesti vatsan alueella)</w:t>
      </w:r>
      <w:r>
        <w:t xml:space="preserve">, ohuissa leikkeissä sekä </w:t>
      </w:r>
      <w:r w:rsidR="00142C14">
        <w:t xml:space="preserve">esimerkiksi </w:t>
      </w:r>
      <w:proofErr w:type="spellStart"/>
      <w:r w:rsidR="00142C14">
        <w:t>pintarenderoiduissa</w:t>
      </w:r>
      <w:proofErr w:type="spellEnd"/>
      <w:r w:rsidR="00142C14">
        <w:t xml:space="preserve"> </w:t>
      </w:r>
      <w:proofErr w:type="spellStart"/>
      <w:r w:rsidR="00142C14">
        <w:t>reformaateissa</w:t>
      </w:r>
      <w:proofErr w:type="spellEnd"/>
      <w:r w:rsidR="00142C14">
        <w:t xml:space="preserve">. </w:t>
      </w:r>
      <w:r w:rsidR="00BE6B98">
        <w:t>Terävämpi</w:t>
      </w:r>
      <w:r w:rsidR="00142C14">
        <w:t xml:space="preserve"> suodatin sopii luiden ja keuhkojen alueelle sekä paksumpien leikkeiden rekonstruktioon.</w:t>
      </w:r>
    </w:p>
    <w:p w14:paraId="36753F50" w14:textId="77777777" w:rsidR="008660C7" w:rsidRDefault="008660C7" w:rsidP="00111FED"/>
    <w:p w14:paraId="4B0ABF72" w14:textId="77777777" w:rsidR="008660C7" w:rsidRDefault="008660C7" w:rsidP="00111FED">
      <w:r>
        <w:t xml:space="preserve">Kuvanlaatua voi kuvauksen jälkeen </w:t>
      </w:r>
      <w:r w:rsidR="00142C14">
        <w:t xml:space="preserve">tarvittaessa </w:t>
      </w:r>
      <w:r>
        <w:t xml:space="preserve">vielä parantaa ja kohinaa vähentää valitsemalla tavanomaista pehmeämpi rekonstruktiosuodatin ja rekonstruoimalla </w:t>
      </w:r>
      <w:r w:rsidR="00142C14">
        <w:t xml:space="preserve">tavanomaista </w:t>
      </w:r>
      <w:r>
        <w:t xml:space="preserve">paksumpia leikkeitä. Lisäksi eri laitevalmistajilla on muita </w:t>
      </w:r>
      <w:r w:rsidR="00654714">
        <w:t>menetelmiä</w:t>
      </w:r>
      <w:r>
        <w:t xml:space="preserve"> kohinan vähentämiseksi.</w:t>
      </w:r>
    </w:p>
    <w:p w14:paraId="765F5B04" w14:textId="77777777" w:rsidR="00142C14" w:rsidRDefault="00142C14" w:rsidP="00111FED"/>
    <w:p w14:paraId="65984089" w14:textId="2EE9C15F" w:rsidR="003743E9" w:rsidRPr="008C5ABD" w:rsidRDefault="003743E9" w:rsidP="003743E9">
      <w:r>
        <w:t xml:space="preserve">Arkistoitava leikemäärä on sovitettava paikallisiin olosuhteisiin, mutta tutkimuskohtaisesti ainakin tärkeimmistä kuvasarjoista olisi suositeltavaa tallentaa myös ohuet, </w:t>
      </w:r>
      <w:proofErr w:type="spellStart"/>
      <w:r>
        <w:t>ad</w:t>
      </w:r>
      <w:proofErr w:type="spellEnd"/>
      <w:r>
        <w:t xml:space="preserve"> 1-1,5 mm paksuiset leikkeet. Tällöin niistä on mahdollista myöhemmin tehdä uusia rekonstruktioita esim. leikkaukseen valmistauduttaessa.</w:t>
      </w:r>
    </w:p>
    <w:p w14:paraId="4333AA27" w14:textId="045EC6CE" w:rsidR="008660C7" w:rsidRPr="008C5ABD" w:rsidRDefault="008660C7" w:rsidP="008660C7">
      <w:r>
        <w:t xml:space="preserve">Vatsan alueen kuvauksissa on suositeltavaa arkistoida </w:t>
      </w:r>
      <w:r w:rsidR="008D7A52">
        <w:t xml:space="preserve">ohuiden leikkeiden lisäksi </w:t>
      </w:r>
      <w:r w:rsidR="00091B79">
        <w:t>ainakin 3</w:t>
      </w:r>
      <w:r>
        <w:t xml:space="preserve"> mm aksiaaliset ja 3 mm koronaaliset leikkeet, </w:t>
      </w:r>
      <w:r w:rsidR="008D7A52">
        <w:t>tarvittaessa</w:t>
      </w:r>
      <w:r>
        <w:t xml:space="preserve"> myös 3 mm </w:t>
      </w:r>
      <w:proofErr w:type="spellStart"/>
      <w:r>
        <w:t>sagittaalileikkeet</w:t>
      </w:r>
      <w:proofErr w:type="spellEnd"/>
      <w:r>
        <w:t xml:space="preserve">. </w:t>
      </w:r>
    </w:p>
    <w:p w14:paraId="30138431" w14:textId="77777777" w:rsidR="00D858C5" w:rsidRDefault="00D858C5" w:rsidP="00111FED"/>
    <w:p w14:paraId="77C32676" w14:textId="04B8346A" w:rsidR="00111FED" w:rsidRDefault="00E7649B" w:rsidP="00111FED">
      <w:r>
        <w:t>Diagnostiikassa</w:t>
      </w:r>
      <w:r w:rsidR="00111FED">
        <w:t xml:space="preserve"> on syytä katsoa sekä ohuet että paksut leikkeet. Esimerkiksi pienet maksakystat on yleensä helpompi erottaa alitiheistä kiinteistä pesäkkeistä ohuiden leikkeiden avulla, kun taas tiheydeltään vain niukasti normaalista maksaparenkyymistä poikkeavat metastaasit tai tuumorit erottuvat paremmin paksummista leikkeistä.</w:t>
      </w:r>
      <w:r w:rsidR="003743E9">
        <w:t xml:space="preserve"> </w:t>
      </w:r>
    </w:p>
    <w:p w14:paraId="14A774D5" w14:textId="77777777" w:rsidR="00111FED" w:rsidRDefault="00111FED" w:rsidP="00111FED"/>
    <w:p w14:paraId="7739BB82" w14:textId="77777777" w:rsidR="004A29B3" w:rsidRDefault="004A29B3" w:rsidP="004A29B3">
      <w:pPr>
        <w:rPr>
          <w:b/>
        </w:rPr>
      </w:pPr>
    </w:p>
    <w:p w14:paraId="7CDB69E7" w14:textId="7FC8F4C5" w:rsidR="00125C9F" w:rsidRPr="00E7649B" w:rsidRDefault="00B952EF" w:rsidP="00382D04">
      <w:pPr>
        <w:pStyle w:val="Otsikko1"/>
      </w:pPr>
      <w:bookmarkStart w:id="72" w:name="_Toc73697338"/>
      <w:r w:rsidRPr="00E7649B">
        <w:t>7. KUVAUSSUOSITUKSET ERI KLIINISISSÄ INDIKAATIOISSA</w:t>
      </w:r>
      <w:bookmarkEnd w:id="72"/>
    </w:p>
    <w:p w14:paraId="087AB08B" w14:textId="77777777" w:rsidR="001B53BF" w:rsidRDefault="001B53BF" w:rsidP="001B53BF">
      <w:pPr>
        <w:rPr>
          <w:b/>
        </w:rPr>
      </w:pPr>
    </w:p>
    <w:p w14:paraId="65D36E14" w14:textId="58B7D546" w:rsidR="001B53BF" w:rsidRPr="001B53BF" w:rsidRDefault="001B53BF" w:rsidP="001B53BF">
      <w:r w:rsidRPr="001B53BF">
        <w:t>Kuvausprotokollat</w:t>
      </w:r>
      <w:r>
        <w:t xml:space="preserve"> erilaisiin kliinisiin tilanteisiin kannattaa ohjelmoida TT-laitteelle valmiiksi, jolloin vältytään parametrien valinnassa tapahtuvilta virheiltä. </w:t>
      </w:r>
      <w:r w:rsidR="003743E9">
        <w:t xml:space="preserve">On tärkeää tarkistaa, että koneelle ohjelmoidut protokollien nimet vastaavat oman kuvantamisen yksikön puhekielessä käytettyjä. Myös </w:t>
      </w:r>
      <w:r w:rsidR="00FE2592">
        <w:t xml:space="preserve">tärkeimmät varjoaineruiskutusohjelmat </w:t>
      </w:r>
      <w:r w:rsidR="003743E9">
        <w:t xml:space="preserve">on hyvä ohjelmoida </w:t>
      </w:r>
      <w:r w:rsidR="00FE2592">
        <w:t>valmiiksi</w:t>
      </w:r>
      <w:r>
        <w:t>.</w:t>
      </w:r>
    </w:p>
    <w:p w14:paraId="7B32EE32" w14:textId="77777777" w:rsidR="00BC2789" w:rsidRDefault="00B5155E" w:rsidP="003D5230">
      <w:r w:rsidRPr="00BC2789">
        <w:t xml:space="preserve"> </w:t>
      </w:r>
    </w:p>
    <w:p w14:paraId="4C09ACA3" w14:textId="4522E58B" w:rsidR="00A9755B" w:rsidRDefault="00A9755B" w:rsidP="00382D04">
      <w:pPr>
        <w:pStyle w:val="Otsikko2"/>
      </w:pPr>
      <w:r>
        <w:rPr>
          <w:color w:val="FF0000"/>
        </w:rPr>
        <w:br w:type="page"/>
      </w:r>
      <w:bookmarkStart w:id="73" w:name="_Toc310933451"/>
      <w:bookmarkStart w:id="74" w:name="_Toc315014542"/>
      <w:bookmarkStart w:id="75" w:name="_Toc73697339"/>
      <w:r w:rsidR="00067D49" w:rsidRPr="00067D49">
        <w:lastRenderedPageBreak/>
        <w:t>7</w:t>
      </w:r>
      <w:r w:rsidR="00067D49">
        <w:t xml:space="preserve">.1. </w:t>
      </w:r>
      <w:r w:rsidR="00E7649B">
        <w:t xml:space="preserve">Vatsan </w:t>
      </w:r>
      <w:r w:rsidR="00E7649B" w:rsidRPr="00382D04">
        <w:t>yleistutkimus</w:t>
      </w:r>
      <w:r w:rsidR="00E7649B">
        <w:t xml:space="preserve"> l. </w:t>
      </w:r>
      <w:r w:rsidR="00091B79">
        <w:t>vatsa</w:t>
      </w:r>
      <w:r w:rsidR="00E7649B">
        <w:t xml:space="preserve"> laskimovaiheessa</w:t>
      </w:r>
      <w:bookmarkEnd w:id="73"/>
      <w:bookmarkEnd w:id="74"/>
      <w:bookmarkEnd w:id="75"/>
    </w:p>
    <w:p w14:paraId="2A30B545" w14:textId="77777777" w:rsidR="00A9755B" w:rsidRDefault="00A9755B" w:rsidP="003D5230">
      <w:pPr>
        <w:rPr>
          <w:b/>
        </w:rPr>
      </w:pPr>
    </w:p>
    <w:p w14:paraId="29A6D98E" w14:textId="6BC177F8" w:rsidR="00A9755B" w:rsidRDefault="00A9755B" w:rsidP="003D5230">
      <w:pPr>
        <w:rPr>
          <w:u w:val="single"/>
        </w:rPr>
      </w:pPr>
      <w:r w:rsidRPr="00A9755B">
        <w:rPr>
          <w:u w:val="single"/>
        </w:rPr>
        <w:t>Indikaatio</w:t>
      </w:r>
      <w:r w:rsidR="003743E9">
        <w:rPr>
          <w:u w:val="single"/>
        </w:rPr>
        <w:t>esimerkkejä</w:t>
      </w:r>
      <w:r w:rsidRPr="00A9755B">
        <w:rPr>
          <w:u w:val="single"/>
        </w:rPr>
        <w:t>:</w:t>
      </w:r>
    </w:p>
    <w:p w14:paraId="09801F0C" w14:textId="77777777" w:rsidR="00BC6F78" w:rsidRPr="00A9755B" w:rsidRDefault="00BC6F78" w:rsidP="003D5230">
      <w:pPr>
        <w:rPr>
          <w:u w:val="single"/>
        </w:rPr>
      </w:pPr>
    </w:p>
    <w:p w14:paraId="00F4ECFD" w14:textId="77777777" w:rsidR="00CC6B81" w:rsidRDefault="00D34CAD" w:rsidP="002367A5">
      <w:pPr>
        <w:numPr>
          <w:ilvl w:val="0"/>
          <w:numId w:val="25"/>
        </w:numPr>
      </w:pPr>
      <w:r>
        <w:t>E</w:t>
      </w:r>
      <w:r w:rsidR="00A9755B">
        <w:t xml:space="preserve">päselvä </w:t>
      </w:r>
      <w:r w:rsidR="003610F5">
        <w:t>vatsakipu</w:t>
      </w:r>
      <w:r w:rsidR="000149E3">
        <w:t xml:space="preserve"> (erityisesti nuoremmilla, </w:t>
      </w:r>
      <w:r w:rsidR="009B21C0">
        <w:t>ks.</w:t>
      </w:r>
      <w:r w:rsidR="000149E3">
        <w:t xml:space="preserve"> Akuutti vatsa -ohje)</w:t>
      </w:r>
    </w:p>
    <w:p w14:paraId="4F345590" w14:textId="77777777" w:rsidR="00A9755B" w:rsidRDefault="00D34CAD" w:rsidP="002367A5">
      <w:pPr>
        <w:numPr>
          <w:ilvl w:val="0"/>
          <w:numId w:val="25"/>
        </w:numPr>
      </w:pPr>
      <w:r>
        <w:t>E</w:t>
      </w:r>
      <w:r w:rsidR="00A9755B">
        <w:t xml:space="preserve">päspesifi laboratorioparametrien </w:t>
      </w:r>
      <w:r>
        <w:t>poikkeama</w:t>
      </w:r>
    </w:p>
    <w:p w14:paraId="25C3633C" w14:textId="77777777" w:rsidR="00A9755B" w:rsidRDefault="00D34CAD" w:rsidP="002367A5">
      <w:pPr>
        <w:numPr>
          <w:ilvl w:val="0"/>
          <w:numId w:val="25"/>
        </w:numPr>
      </w:pPr>
      <w:r>
        <w:t>V</w:t>
      </w:r>
      <w:r w:rsidR="00A9755B">
        <w:t>atsan alueen epäselvien infektioiden haku</w:t>
      </w:r>
      <w:r w:rsidR="000149E3">
        <w:t xml:space="preserve"> (nuoremmilla </w:t>
      </w:r>
      <w:r w:rsidR="009B21C0">
        <w:t>ks.</w:t>
      </w:r>
      <w:r w:rsidR="000149E3">
        <w:t xml:space="preserve"> Akuutti vatsa)</w:t>
      </w:r>
    </w:p>
    <w:p w14:paraId="53C2C5A5" w14:textId="77777777" w:rsidR="00D34CAD" w:rsidRDefault="00D34CAD" w:rsidP="002367A5">
      <w:pPr>
        <w:numPr>
          <w:ilvl w:val="0"/>
          <w:numId w:val="25"/>
        </w:numPr>
      </w:pPr>
      <w:r>
        <w:t>Tilanteissa, joissa tarkempaa kohde-elintä ei ole tiedossa</w:t>
      </w:r>
    </w:p>
    <w:p w14:paraId="1CEAD8E2" w14:textId="309EAAFE" w:rsidR="003743E9" w:rsidRDefault="003743E9" w:rsidP="002367A5">
      <w:pPr>
        <w:numPr>
          <w:ilvl w:val="0"/>
          <w:numId w:val="25"/>
        </w:numPr>
      </w:pPr>
      <w:r>
        <w:t>Vatsanpeitteiden tyrät, kysymyksenasettelusta riippuen</w:t>
      </w:r>
    </w:p>
    <w:p w14:paraId="72252467" w14:textId="3F4553F5" w:rsidR="000149E3" w:rsidRDefault="00FE2592" w:rsidP="002367A5">
      <w:pPr>
        <w:numPr>
          <w:ilvl w:val="0"/>
          <w:numId w:val="25"/>
        </w:numPr>
      </w:pPr>
      <w:proofErr w:type="spellStart"/>
      <w:r>
        <w:t>H</w:t>
      </w:r>
      <w:r w:rsidR="00BE6B98">
        <w:t>ypovaskulaaris</w:t>
      </w:r>
      <w:r w:rsidR="00E7649B">
        <w:t>ten</w:t>
      </w:r>
      <w:proofErr w:type="spellEnd"/>
      <w:r w:rsidR="00F30163">
        <w:t xml:space="preserve"> tuumoreiden ja -metastaasien</w:t>
      </w:r>
      <w:r w:rsidR="00A9755B">
        <w:t xml:space="preserve"> </w:t>
      </w:r>
      <w:r w:rsidR="00BE6B98">
        <w:t xml:space="preserve">hoitovasteen </w:t>
      </w:r>
      <w:r w:rsidR="00BE6B98" w:rsidRPr="00FC4F81">
        <w:rPr>
          <w:i/>
        </w:rPr>
        <w:t>seuranta</w:t>
      </w:r>
      <w:r w:rsidR="00B27C5C">
        <w:t>, mikäli tarvitaan vain vatsan kuvaus</w:t>
      </w:r>
      <w:r w:rsidR="005C3A77">
        <w:t>, e</w:t>
      </w:r>
      <w:r w:rsidR="000149E3">
        <w:t>sim</w:t>
      </w:r>
      <w:r w:rsidR="003743E9">
        <w:t>.</w:t>
      </w:r>
    </w:p>
    <w:p w14:paraId="2CE453C1" w14:textId="77777777" w:rsidR="00FC4F81" w:rsidRDefault="000149E3" w:rsidP="002947EC">
      <w:r>
        <w:tab/>
      </w:r>
    </w:p>
    <w:p w14:paraId="12FE0488" w14:textId="4E6DD294" w:rsidR="000149E3" w:rsidRPr="00B6299B" w:rsidRDefault="00B27C5C" w:rsidP="00C64ABE">
      <w:pPr>
        <w:ind w:firstLine="1304"/>
      </w:pPr>
      <w:r w:rsidRPr="00B6299B">
        <w:t>kolon</w:t>
      </w:r>
      <w:r w:rsidR="00BE6B98">
        <w:t>syöpä</w:t>
      </w:r>
      <w:r w:rsidR="00D34CAD">
        <w:t xml:space="preserve"> </w:t>
      </w:r>
    </w:p>
    <w:p w14:paraId="3600825D" w14:textId="77777777" w:rsidR="000149E3" w:rsidRPr="00B6299B" w:rsidRDefault="000149E3" w:rsidP="002367A5">
      <w:r>
        <w:tab/>
      </w:r>
      <w:r w:rsidR="00B27C5C" w:rsidRPr="00B6299B">
        <w:t>ruokatorvi</w:t>
      </w:r>
      <w:r w:rsidR="00BE6B98">
        <w:t>syöpä</w:t>
      </w:r>
    </w:p>
    <w:p w14:paraId="4C960306" w14:textId="77777777" w:rsidR="000149E3" w:rsidRPr="00B6299B" w:rsidRDefault="000149E3" w:rsidP="002367A5">
      <w:r>
        <w:tab/>
      </w:r>
      <w:r w:rsidR="00BE6B98">
        <w:t>mahalaukkusyöpä</w:t>
      </w:r>
    </w:p>
    <w:p w14:paraId="31FEE3D5" w14:textId="77777777" w:rsidR="000149E3" w:rsidRPr="00B6299B" w:rsidRDefault="000149E3" w:rsidP="002367A5">
      <w:r>
        <w:tab/>
      </w:r>
      <w:r w:rsidR="00B27C5C" w:rsidRPr="00B6299B">
        <w:t>keuhko</w:t>
      </w:r>
      <w:r w:rsidR="00B27C5C">
        <w:t>s</w:t>
      </w:r>
      <w:r w:rsidR="00BE6B98">
        <w:t>yöpä</w:t>
      </w:r>
    </w:p>
    <w:p w14:paraId="587ACA30" w14:textId="20F4D1A4" w:rsidR="001C2D4B" w:rsidRDefault="000149E3" w:rsidP="002367A5">
      <w:r>
        <w:tab/>
      </w:r>
      <w:r w:rsidR="00B27C5C">
        <w:t xml:space="preserve">suurimmassa osassa </w:t>
      </w:r>
      <w:r w:rsidR="00B27C5C" w:rsidRPr="00B6299B">
        <w:t>rinta</w:t>
      </w:r>
      <w:r w:rsidR="00B27C5C">
        <w:t>syöpiä</w:t>
      </w:r>
    </w:p>
    <w:p w14:paraId="400AEF74" w14:textId="77777777" w:rsidR="00FC4F81" w:rsidRDefault="00FC4F81" w:rsidP="002367A5"/>
    <w:p w14:paraId="43093CE0" w14:textId="17D2FA59" w:rsidR="001C2D4B" w:rsidRDefault="00FC4F81" w:rsidP="00FC4F81">
      <w:pPr>
        <w:pStyle w:val="Luettelokappale"/>
        <w:numPr>
          <w:ilvl w:val="0"/>
          <w:numId w:val="219"/>
        </w:numPr>
      </w:pPr>
      <w:r>
        <w:t>HUOM! P</w:t>
      </w:r>
      <w:r w:rsidR="00D34CAD">
        <w:t xml:space="preserve">oikkeuksena maksan </w:t>
      </w:r>
      <w:proofErr w:type="spellStart"/>
      <w:r w:rsidR="00D34CAD">
        <w:t>preoperatiiviset</w:t>
      </w:r>
      <w:proofErr w:type="spellEnd"/>
      <w:r w:rsidR="00D34CAD">
        <w:t xml:space="preserve"> selvittelyt</w:t>
      </w:r>
    </w:p>
    <w:p w14:paraId="09FBBA88" w14:textId="77777777" w:rsidR="001C2D4B" w:rsidRDefault="001C2D4B" w:rsidP="001C2D4B"/>
    <w:p w14:paraId="113BE960" w14:textId="77777777" w:rsidR="00A9755B" w:rsidRDefault="00A9755B" w:rsidP="001C2D4B"/>
    <w:p w14:paraId="4274B8E1" w14:textId="77777777" w:rsidR="00A9755B" w:rsidRDefault="00A9755B" w:rsidP="003D5230">
      <w:r w:rsidRPr="00A9755B">
        <w:rPr>
          <w:u w:val="single"/>
        </w:rPr>
        <w:t>Esivalmistelu</w:t>
      </w:r>
      <w:r>
        <w:t>:</w:t>
      </w:r>
    </w:p>
    <w:p w14:paraId="6FE8A340" w14:textId="77777777" w:rsidR="00BC6F78" w:rsidRDefault="00BC6F78" w:rsidP="003D5230"/>
    <w:p w14:paraId="12E561A3" w14:textId="53B44716" w:rsidR="00A9755B" w:rsidRDefault="00D34CAD" w:rsidP="002367A5">
      <w:pPr>
        <w:numPr>
          <w:ilvl w:val="0"/>
          <w:numId w:val="27"/>
        </w:numPr>
      </w:pPr>
      <w:r>
        <w:t>Tarvittaessa katso ohje varjoaineen käytöstä</w:t>
      </w:r>
    </w:p>
    <w:p w14:paraId="04DF7226" w14:textId="77777777" w:rsidR="00A9755B" w:rsidRDefault="00A9755B" w:rsidP="003D5230"/>
    <w:p w14:paraId="7B33CCDB" w14:textId="77777777" w:rsidR="00BC6F78" w:rsidRDefault="00A9755B" w:rsidP="003D5230">
      <w:pPr>
        <w:rPr>
          <w:u w:val="single"/>
        </w:rPr>
      </w:pPr>
      <w:r w:rsidRPr="00A9755B">
        <w:rPr>
          <w:u w:val="single"/>
        </w:rPr>
        <w:t>Varjoaine:</w:t>
      </w:r>
    </w:p>
    <w:p w14:paraId="0B2ADDAC" w14:textId="0D46EA64" w:rsidR="00D34CAD" w:rsidRDefault="00F30163" w:rsidP="003D5230">
      <w:r>
        <w:tab/>
      </w:r>
    </w:p>
    <w:p w14:paraId="0686B600" w14:textId="77777777" w:rsidR="00F30163" w:rsidRPr="00F30163" w:rsidRDefault="00654714" w:rsidP="002367A5">
      <w:pPr>
        <w:numPr>
          <w:ilvl w:val="0"/>
          <w:numId w:val="28"/>
        </w:numPr>
        <w:rPr>
          <w:u w:val="single"/>
        </w:rPr>
      </w:pPr>
      <w:r>
        <w:t xml:space="preserve">350 </w:t>
      </w:r>
      <w:proofErr w:type="spellStart"/>
      <w:r>
        <w:t>mgI</w:t>
      </w:r>
      <w:proofErr w:type="spellEnd"/>
      <w:r w:rsidR="00746B81">
        <w:t xml:space="preserve">/ml varjoainetta käytettäessä </w:t>
      </w:r>
    </w:p>
    <w:p w14:paraId="7900DF69" w14:textId="77777777" w:rsidR="00F30163" w:rsidRDefault="00D34CAD" w:rsidP="002367A5">
      <w:pPr>
        <w:numPr>
          <w:ilvl w:val="0"/>
          <w:numId w:val="28"/>
        </w:numPr>
      </w:pPr>
      <w:r>
        <w:t>K</w:t>
      </w:r>
      <w:r w:rsidR="00B27C5C">
        <w:t>okonaismäärä 1,5 ml</w:t>
      </w:r>
      <w:r w:rsidR="00F30163">
        <w:t>/kg</w:t>
      </w:r>
    </w:p>
    <w:p w14:paraId="3187AEF0" w14:textId="77777777" w:rsidR="00A9755B" w:rsidRDefault="00D34CAD" w:rsidP="002367A5">
      <w:pPr>
        <w:numPr>
          <w:ilvl w:val="0"/>
          <w:numId w:val="28"/>
        </w:numPr>
      </w:pPr>
      <w:r>
        <w:t>R</w:t>
      </w:r>
      <w:r w:rsidR="00F30163">
        <w:t xml:space="preserve">uiskutusnopeus </w:t>
      </w:r>
      <w:r w:rsidR="00746B81">
        <w:t>3 ml/s</w:t>
      </w:r>
    </w:p>
    <w:p w14:paraId="3D4F0754" w14:textId="77777777" w:rsidR="00A9755B" w:rsidRDefault="00A9755B" w:rsidP="003D5230"/>
    <w:p w14:paraId="1BD8E8B3" w14:textId="77777777" w:rsidR="00A9755B" w:rsidRDefault="00A9755B" w:rsidP="003D5230">
      <w:pPr>
        <w:rPr>
          <w:u w:val="single"/>
        </w:rPr>
      </w:pPr>
      <w:r w:rsidRPr="00EA695F">
        <w:rPr>
          <w:u w:val="single"/>
        </w:rPr>
        <w:t>Kuvausvaiheet ja kuvasarjojen rajaus:</w:t>
      </w:r>
    </w:p>
    <w:p w14:paraId="74601E93" w14:textId="77777777" w:rsidR="00BC6F78" w:rsidRPr="00B27C5C" w:rsidRDefault="00BC6F78" w:rsidP="003D5230">
      <w:pPr>
        <w:rPr>
          <w:u w:val="single"/>
        </w:rPr>
      </w:pPr>
    </w:p>
    <w:p w14:paraId="6B63E3EE" w14:textId="77777777" w:rsidR="00A9755B" w:rsidRDefault="00D34CAD" w:rsidP="002367A5">
      <w:pPr>
        <w:numPr>
          <w:ilvl w:val="0"/>
          <w:numId w:val="29"/>
        </w:numPr>
      </w:pPr>
      <w:r>
        <w:t>K</w:t>
      </w:r>
      <w:r w:rsidR="00A9755B">
        <w:t xml:space="preserve">oko vatsa </w:t>
      </w:r>
      <w:r w:rsidR="00F30163">
        <w:t xml:space="preserve">laskimovaiheessa </w:t>
      </w:r>
      <w:r w:rsidR="00746B81">
        <w:t xml:space="preserve">palleakupoleista </w:t>
      </w:r>
      <w:proofErr w:type="spellStart"/>
      <w:r>
        <w:t>trochanter</w:t>
      </w:r>
      <w:proofErr w:type="spellEnd"/>
      <w:r>
        <w:t xml:space="preserve"> </w:t>
      </w:r>
      <w:proofErr w:type="spellStart"/>
      <w:r>
        <w:t>minoreihin</w:t>
      </w:r>
      <w:proofErr w:type="spellEnd"/>
      <w:r>
        <w:t xml:space="preserve"> (tai tilanteen mukaan rajaten vain </w:t>
      </w:r>
      <w:proofErr w:type="spellStart"/>
      <w:r>
        <w:t>ylä</w:t>
      </w:r>
      <w:proofErr w:type="spellEnd"/>
      <w:r>
        <w:t>- tai alavatsaan)</w:t>
      </w:r>
      <w:r w:rsidR="00F30163">
        <w:t xml:space="preserve"> </w:t>
      </w:r>
    </w:p>
    <w:p w14:paraId="722C178C" w14:textId="77777777" w:rsidR="00EA695F" w:rsidRDefault="00A9755B" w:rsidP="00F30163">
      <w:pPr>
        <w:ind w:left="1304" w:firstLine="1304"/>
      </w:pPr>
      <w:r>
        <w:tab/>
      </w:r>
      <w:r>
        <w:tab/>
      </w:r>
    </w:p>
    <w:p w14:paraId="209039E4" w14:textId="77777777" w:rsidR="00EA695F" w:rsidRDefault="00EA695F" w:rsidP="00EA695F">
      <w:pPr>
        <w:rPr>
          <w:u w:val="single"/>
        </w:rPr>
      </w:pPr>
      <w:r w:rsidRPr="00EA695F">
        <w:rPr>
          <w:u w:val="single"/>
        </w:rPr>
        <w:t>Kuvanlaatusuositus:</w:t>
      </w:r>
    </w:p>
    <w:p w14:paraId="73ED31CC" w14:textId="77777777" w:rsidR="00BC6F78" w:rsidRPr="00EA695F" w:rsidRDefault="00BC6F78" w:rsidP="00EA695F">
      <w:pPr>
        <w:rPr>
          <w:u w:val="single"/>
        </w:rPr>
      </w:pPr>
    </w:p>
    <w:p w14:paraId="5809A62F" w14:textId="77777777" w:rsidR="00EA695F" w:rsidRDefault="00D34CAD" w:rsidP="002367A5">
      <w:pPr>
        <w:numPr>
          <w:ilvl w:val="0"/>
          <w:numId w:val="30"/>
        </w:numPr>
      </w:pPr>
      <w:r>
        <w:t>K</w:t>
      </w:r>
      <w:r w:rsidR="00746B81">
        <w:t>eskitasoinen</w:t>
      </w:r>
    </w:p>
    <w:p w14:paraId="0539486C" w14:textId="1A8BA89D" w:rsidR="00CC293A" w:rsidRDefault="008D7A52" w:rsidP="002367A5">
      <w:pPr>
        <w:ind w:left="720"/>
      </w:pPr>
      <w:r>
        <w:t>Korkea</w:t>
      </w:r>
      <w:r w:rsidR="003743E9">
        <w:t>,</w:t>
      </w:r>
      <w:r w:rsidR="00D34CAD">
        <w:t xml:space="preserve"> jos joudutaan kuvaamaan ilman varjoainett</w:t>
      </w:r>
      <w:r w:rsidR="0090297C">
        <w:t>a</w:t>
      </w:r>
      <w:r w:rsidR="00D34CAD">
        <w:t xml:space="preserve"> </w:t>
      </w:r>
      <w:r w:rsidR="0022106D">
        <w:t>(120kV kaikilla aikuispotilailla)</w:t>
      </w:r>
    </w:p>
    <w:p w14:paraId="019C0791" w14:textId="77777777" w:rsidR="00CC293A" w:rsidRDefault="00CC293A" w:rsidP="002367A5">
      <w:pPr>
        <w:ind w:left="720"/>
        <w:rPr>
          <w:u w:val="single"/>
        </w:rPr>
      </w:pPr>
    </w:p>
    <w:p w14:paraId="59DAFF38" w14:textId="77777777" w:rsidR="00EA695F" w:rsidRDefault="00EA695F" w:rsidP="002367A5">
      <w:pPr>
        <w:ind w:left="720"/>
      </w:pPr>
    </w:p>
    <w:p w14:paraId="417DF45E" w14:textId="77777777" w:rsidR="00BC2789" w:rsidRDefault="00BC2789" w:rsidP="003D5230"/>
    <w:p w14:paraId="1814841B" w14:textId="77777777" w:rsidR="00EA695F" w:rsidRDefault="00EA695F" w:rsidP="003D5230"/>
    <w:p w14:paraId="661CBDFF" w14:textId="03DCB611" w:rsidR="00EA695F" w:rsidRPr="00EA695F" w:rsidRDefault="00DF1CC6" w:rsidP="00382D04">
      <w:pPr>
        <w:pStyle w:val="Otsikko2"/>
      </w:pPr>
      <w:r>
        <w:br w:type="page"/>
      </w:r>
      <w:bookmarkStart w:id="76" w:name="_Toc310933452"/>
      <w:bookmarkStart w:id="77" w:name="_Toc315014543"/>
      <w:bookmarkStart w:id="78" w:name="_Toc73697340"/>
      <w:r w:rsidR="00067D49">
        <w:lastRenderedPageBreak/>
        <w:t xml:space="preserve">7.2. </w:t>
      </w:r>
      <w:r w:rsidR="00B27C5C">
        <w:t xml:space="preserve">Vatsa valtimo- ja </w:t>
      </w:r>
      <w:r w:rsidR="00B27C5C" w:rsidRPr="00382D04">
        <w:t>laskimovaiheessa</w:t>
      </w:r>
      <w:bookmarkEnd w:id="76"/>
      <w:bookmarkEnd w:id="77"/>
      <w:bookmarkEnd w:id="78"/>
    </w:p>
    <w:p w14:paraId="77B1D6B2" w14:textId="77777777" w:rsidR="00EA695F" w:rsidRPr="00BC6F78" w:rsidRDefault="00EA695F" w:rsidP="003D5230"/>
    <w:p w14:paraId="7C865C8D" w14:textId="77777777" w:rsidR="00EA695F" w:rsidRPr="00BC6F78" w:rsidRDefault="00EA695F" w:rsidP="003D5230">
      <w:pPr>
        <w:rPr>
          <w:u w:val="single"/>
        </w:rPr>
      </w:pPr>
      <w:r w:rsidRPr="00BC6F78">
        <w:rPr>
          <w:u w:val="single"/>
        </w:rPr>
        <w:t>Indikaatio:</w:t>
      </w:r>
    </w:p>
    <w:p w14:paraId="45F5AA46" w14:textId="77777777" w:rsidR="00BC6F78" w:rsidRPr="00BC6F78" w:rsidRDefault="00BC6F78" w:rsidP="003D5230">
      <w:pPr>
        <w:rPr>
          <w:u w:val="single"/>
        </w:rPr>
      </w:pPr>
    </w:p>
    <w:p w14:paraId="49999105" w14:textId="77777777" w:rsidR="009B21C0" w:rsidRPr="00FC4F81" w:rsidRDefault="00CC293A" w:rsidP="00E1780E">
      <w:pPr>
        <w:numPr>
          <w:ilvl w:val="0"/>
          <w:numId w:val="36"/>
        </w:numPr>
      </w:pPr>
      <w:r w:rsidRPr="00BC6F78">
        <w:t>H</w:t>
      </w:r>
      <w:r w:rsidR="00EA695F" w:rsidRPr="00BC6F78">
        <w:t>ypervaskulaaristen maligniteettien levinneisyysselvittely ja hoitovasteen seuranta</w:t>
      </w:r>
      <w:r w:rsidR="0058782E" w:rsidRPr="00BC6F78">
        <w:t xml:space="preserve">, </w:t>
      </w:r>
      <w:r w:rsidR="00BE749A" w:rsidRPr="00BC6F78">
        <w:t>jos tarvitaan vain vatsan alueen kuvausta. Näitä ovat</w:t>
      </w:r>
      <w:r w:rsidR="009B21C0" w:rsidRPr="00BC6F78">
        <w:t xml:space="preserve">: </w:t>
      </w:r>
    </w:p>
    <w:p w14:paraId="235D5A24" w14:textId="77777777" w:rsidR="00746B81" w:rsidRPr="005A2FA2" w:rsidRDefault="00746B81" w:rsidP="009B21C0">
      <w:pPr>
        <w:ind w:left="720"/>
      </w:pPr>
    </w:p>
    <w:p w14:paraId="1CE48D74" w14:textId="531E3BAD" w:rsidR="003743E9" w:rsidRPr="005A2FA2" w:rsidRDefault="003743E9" w:rsidP="00FE2592">
      <w:pPr>
        <w:ind w:firstLine="1304"/>
      </w:pPr>
      <w:r w:rsidRPr="005A2FA2">
        <w:t>munuaiskarsinooma (primaarikuvaus ”munuaistuumori”)</w:t>
      </w:r>
    </w:p>
    <w:p w14:paraId="4F57CB14" w14:textId="77777777" w:rsidR="00746B81" w:rsidRPr="005A2FA2" w:rsidRDefault="00746B81" w:rsidP="00FE2592">
      <w:pPr>
        <w:ind w:firstLine="1304"/>
      </w:pPr>
      <w:proofErr w:type="spellStart"/>
      <w:r w:rsidRPr="005A2FA2">
        <w:t>karsinoidituumori</w:t>
      </w:r>
      <w:proofErr w:type="spellEnd"/>
    </w:p>
    <w:p w14:paraId="76169A59" w14:textId="77777777" w:rsidR="00746B81" w:rsidRPr="005A2FA2" w:rsidRDefault="00746B81" w:rsidP="002367A5">
      <w:pPr>
        <w:ind w:firstLine="1304"/>
      </w:pPr>
      <w:r w:rsidRPr="005A2FA2">
        <w:t xml:space="preserve">haiman endokriiniset tuumorit </w:t>
      </w:r>
      <w:r w:rsidR="00BE749A" w:rsidRPr="005A2FA2">
        <w:t>(primaarikuvaus ”haimatuumori”)</w:t>
      </w:r>
    </w:p>
    <w:p w14:paraId="5C2C5199" w14:textId="77777777" w:rsidR="00746B81" w:rsidRPr="005A2FA2" w:rsidRDefault="00746B81" w:rsidP="002367A5">
      <w:pPr>
        <w:ind w:firstLine="1304"/>
      </w:pPr>
      <w:r w:rsidRPr="005A2FA2">
        <w:t>kilpirauhasen karsinooma</w:t>
      </w:r>
    </w:p>
    <w:p w14:paraId="2B4351CB" w14:textId="77777777" w:rsidR="00746B81" w:rsidRPr="005A2FA2" w:rsidRDefault="00746B81" w:rsidP="002367A5">
      <w:pPr>
        <w:ind w:firstLine="1304"/>
      </w:pPr>
      <w:r w:rsidRPr="005A2FA2">
        <w:t>sarkoomat</w:t>
      </w:r>
    </w:p>
    <w:p w14:paraId="50A5B236" w14:textId="77777777" w:rsidR="00746B81" w:rsidRPr="005A2FA2" w:rsidRDefault="00746B81" w:rsidP="002367A5">
      <w:pPr>
        <w:ind w:firstLine="1304"/>
      </w:pPr>
      <w:r w:rsidRPr="005A2FA2">
        <w:t>melanooma</w:t>
      </w:r>
    </w:p>
    <w:p w14:paraId="7FB296CF" w14:textId="77777777" w:rsidR="00746B81" w:rsidRPr="005A2FA2" w:rsidRDefault="00746B81" w:rsidP="002367A5">
      <w:pPr>
        <w:ind w:firstLine="1304"/>
      </w:pPr>
      <w:r w:rsidRPr="005A2FA2">
        <w:t xml:space="preserve">pieni osa rintasyövistä </w:t>
      </w:r>
      <w:r w:rsidR="00B27C5C" w:rsidRPr="005A2FA2">
        <w:t>(</w:t>
      </w:r>
      <w:proofErr w:type="spellStart"/>
      <w:r w:rsidR="00B27C5C" w:rsidRPr="005A2FA2">
        <w:t>papillaarinen</w:t>
      </w:r>
      <w:proofErr w:type="spellEnd"/>
      <w:r w:rsidR="00B27C5C" w:rsidRPr="005A2FA2">
        <w:t>)</w:t>
      </w:r>
    </w:p>
    <w:p w14:paraId="01507133" w14:textId="77777777" w:rsidR="00746B81" w:rsidRPr="005A2FA2" w:rsidRDefault="00746B81" w:rsidP="003D5230"/>
    <w:p w14:paraId="06135785" w14:textId="77777777" w:rsidR="00CC293A" w:rsidRPr="005A2FA2" w:rsidRDefault="00DA79E7" w:rsidP="002947EC">
      <w:pPr>
        <w:ind w:left="1304"/>
      </w:pPr>
      <w:r w:rsidRPr="005A2FA2">
        <w:t xml:space="preserve">HUOM: </w:t>
      </w:r>
      <w:r w:rsidR="00746B81" w:rsidRPr="005A2FA2">
        <w:t xml:space="preserve"> </w:t>
      </w:r>
    </w:p>
    <w:p w14:paraId="2F114051" w14:textId="77777777" w:rsidR="00DA79E7" w:rsidRPr="005A2FA2" w:rsidRDefault="00BE749A" w:rsidP="002947EC">
      <w:pPr>
        <w:ind w:left="1304"/>
      </w:pPr>
      <w:r w:rsidRPr="005A2FA2">
        <w:t>Haettaessa suoliston alueelta neuroendokriinista tuumoria, myöhäisessä valtimovaiheessa ko</w:t>
      </w:r>
      <w:r w:rsidR="002367A5" w:rsidRPr="005A2FA2">
        <w:t>k</w:t>
      </w:r>
      <w:r w:rsidRPr="005A2FA2">
        <w:t>o vatsa!</w:t>
      </w:r>
    </w:p>
    <w:p w14:paraId="43DD2ED6" w14:textId="0B124F57" w:rsidR="00CC293A" w:rsidRDefault="00CC293A" w:rsidP="00CC293A">
      <w:pPr>
        <w:ind w:left="1304"/>
      </w:pPr>
      <w:r>
        <w:t>Munuaiskarsinooma</w:t>
      </w:r>
      <w:r w:rsidR="003743E9">
        <w:t xml:space="preserve">n osalta </w:t>
      </w:r>
      <w:r w:rsidR="002367A5">
        <w:t>ks.</w:t>
      </w:r>
      <w:r w:rsidR="003743E9">
        <w:t xml:space="preserve"> </w:t>
      </w:r>
      <w:r w:rsidR="00376D33">
        <w:t>myös ”</w:t>
      </w:r>
      <w:r>
        <w:t>Munuais</w:t>
      </w:r>
      <w:r w:rsidR="00FC4F81">
        <w:t>tuumori”</w:t>
      </w:r>
    </w:p>
    <w:p w14:paraId="175AA644" w14:textId="77777777" w:rsidR="00CC293A" w:rsidRPr="00746B81" w:rsidRDefault="00CC293A" w:rsidP="002947EC">
      <w:pPr>
        <w:ind w:left="1304"/>
      </w:pPr>
    </w:p>
    <w:p w14:paraId="78A2D617" w14:textId="77777777" w:rsidR="00EA695F" w:rsidRDefault="00EA695F" w:rsidP="003D5230">
      <w:pPr>
        <w:rPr>
          <w:u w:val="single"/>
        </w:rPr>
      </w:pPr>
      <w:r w:rsidRPr="00EA695F">
        <w:rPr>
          <w:u w:val="single"/>
        </w:rPr>
        <w:t>Esivalmistelu:</w:t>
      </w:r>
    </w:p>
    <w:p w14:paraId="15BF663C" w14:textId="77777777" w:rsidR="00BC6F78" w:rsidRPr="00EA695F" w:rsidRDefault="00BC6F78" w:rsidP="003D5230">
      <w:pPr>
        <w:rPr>
          <w:u w:val="single"/>
        </w:rPr>
      </w:pPr>
    </w:p>
    <w:p w14:paraId="19FC2B3E" w14:textId="77777777" w:rsidR="00EA695F" w:rsidRDefault="00BE749A" w:rsidP="002367A5">
      <w:pPr>
        <w:numPr>
          <w:ilvl w:val="0"/>
          <w:numId w:val="34"/>
        </w:numPr>
      </w:pPr>
      <w:r>
        <w:t>Ei tarpeen</w:t>
      </w:r>
    </w:p>
    <w:p w14:paraId="7A1398CD" w14:textId="77777777" w:rsidR="00EA695F" w:rsidRDefault="00EA695F" w:rsidP="003D5230"/>
    <w:p w14:paraId="12BF0B10" w14:textId="77777777" w:rsidR="00BC6F78" w:rsidRDefault="00EA695F" w:rsidP="003D5230">
      <w:pPr>
        <w:rPr>
          <w:u w:val="single"/>
        </w:rPr>
      </w:pPr>
      <w:r w:rsidRPr="00EA695F">
        <w:rPr>
          <w:u w:val="single"/>
        </w:rPr>
        <w:t>Varjoaine:</w:t>
      </w:r>
    </w:p>
    <w:p w14:paraId="5CD9E1EA" w14:textId="46182B05" w:rsidR="00BE749A" w:rsidRDefault="00654714" w:rsidP="003D5230">
      <w:r>
        <w:tab/>
      </w:r>
    </w:p>
    <w:p w14:paraId="2DBCA826" w14:textId="77777777" w:rsidR="00EA695F" w:rsidRPr="00F30163" w:rsidRDefault="00654714" w:rsidP="002367A5">
      <w:pPr>
        <w:numPr>
          <w:ilvl w:val="0"/>
          <w:numId w:val="31"/>
        </w:numPr>
      </w:pPr>
      <w:r>
        <w:t xml:space="preserve">350 </w:t>
      </w:r>
      <w:proofErr w:type="spellStart"/>
      <w:r>
        <w:t>mgI</w:t>
      </w:r>
      <w:proofErr w:type="spellEnd"/>
      <w:r w:rsidR="00F30163">
        <w:t xml:space="preserve">/ml </w:t>
      </w:r>
    </w:p>
    <w:p w14:paraId="398B80FD" w14:textId="77777777" w:rsidR="00EA695F" w:rsidRPr="00746B81" w:rsidRDefault="00BE749A" w:rsidP="002367A5">
      <w:pPr>
        <w:numPr>
          <w:ilvl w:val="0"/>
          <w:numId w:val="31"/>
        </w:numPr>
      </w:pPr>
      <w:r>
        <w:t>K</w:t>
      </w:r>
      <w:r w:rsidR="00E7649B">
        <w:t>okonaismäärä 2 ml/</w:t>
      </w:r>
      <w:r w:rsidR="00EA695F" w:rsidRPr="00746B81">
        <w:t>kg</w:t>
      </w:r>
    </w:p>
    <w:p w14:paraId="37E032D1" w14:textId="77777777" w:rsidR="00EA695F" w:rsidRPr="00746B81" w:rsidRDefault="00BE749A" w:rsidP="002367A5">
      <w:pPr>
        <w:numPr>
          <w:ilvl w:val="0"/>
          <w:numId w:val="31"/>
        </w:numPr>
      </w:pPr>
      <w:r>
        <w:t>R</w:t>
      </w:r>
      <w:r w:rsidR="00E7649B">
        <w:t>uiskutusnopeus 4 ml/</w:t>
      </w:r>
      <w:r w:rsidR="00EA695F" w:rsidRPr="00746B81">
        <w:t>s</w:t>
      </w:r>
    </w:p>
    <w:p w14:paraId="2F0A4BA7" w14:textId="77777777" w:rsidR="00EA695F" w:rsidRDefault="00EA695F" w:rsidP="00EA695F"/>
    <w:p w14:paraId="39050356" w14:textId="77777777" w:rsidR="00EA695F" w:rsidRDefault="00EA695F" w:rsidP="00EA695F">
      <w:pPr>
        <w:rPr>
          <w:u w:val="single"/>
        </w:rPr>
      </w:pPr>
      <w:r w:rsidRPr="00EA695F">
        <w:rPr>
          <w:u w:val="single"/>
        </w:rPr>
        <w:t>Kuvausvaiheet ja kuvasarjojen rajaus:</w:t>
      </w:r>
    </w:p>
    <w:p w14:paraId="213E2D46" w14:textId="77777777" w:rsidR="00BC6F78" w:rsidRPr="00EA695F" w:rsidRDefault="00BC6F78" w:rsidP="00EA695F">
      <w:pPr>
        <w:rPr>
          <w:u w:val="single"/>
        </w:rPr>
      </w:pPr>
    </w:p>
    <w:p w14:paraId="105DC087" w14:textId="77777777" w:rsidR="00EA695F" w:rsidRDefault="00CC293A" w:rsidP="002367A5">
      <w:pPr>
        <w:numPr>
          <w:ilvl w:val="0"/>
          <w:numId w:val="32"/>
        </w:numPr>
      </w:pPr>
      <w:r>
        <w:t>Y</w:t>
      </w:r>
      <w:r w:rsidR="00746B81">
        <w:t xml:space="preserve">lävatsa </w:t>
      </w:r>
      <w:r>
        <w:t xml:space="preserve">myöhäisessä </w:t>
      </w:r>
      <w:r w:rsidR="00746B81">
        <w:t>valtimo</w:t>
      </w:r>
      <w:r w:rsidR="00EA695F">
        <w:t>vaiheessa palleakupoleista suoliluun siipeen</w:t>
      </w:r>
      <w:r w:rsidR="00EA695F">
        <w:tab/>
      </w:r>
    </w:p>
    <w:p w14:paraId="77AFBD0D" w14:textId="77777777" w:rsidR="00EA695F" w:rsidRDefault="00CC293A" w:rsidP="002367A5">
      <w:pPr>
        <w:numPr>
          <w:ilvl w:val="0"/>
          <w:numId w:val="32"/>
        </w:numPr>
      </w:pPr>
      <w:r>
        <w:t>K</w:t>
      </w:r>
      <w:r w:rsidR="00B6299B">
        <w:t>oko vatsa laskimo</w:t>
      </w:r>
      <w:r w:rsidR="00EA695F">
        <w:t>vaihe</w:t>
      </w:r>
      <w:r w:rsidR="00B6299B">
        <w:t xml:space="preserve">essa </w:t>
      </w:r>
      <w:r w:rsidR="002367A5">
        <w:t xml:space="preserve">palleakupoleista </w:t>
      </w:r>
      <w:proofErr w:type="spellStart"/>
      <w:r w:rsidR="002367A5">
        <w:t>trochanter</w:t>
      </w:r>
      <w:proofErr w:type="spellEnd"/>
      <w:r>
        <w:t xml:space="preserve"> </w:t>
      </w:r>
      <w:proofErr w:type="spellStart"/>
      <w:r>
        <w:t>minoreihin</w:t>
      </w:r>
      <w:proofErr w:type="spellEnd"/>
    </w:p>
    <w:p w14:paraId="2BF49CE7" w14:textId="77777777" w:rsidR="00EA695F" w:rsidRDefault="00EA695F" w:rsidP="00EA695F">
      <w:r>
        <w:tab/>
      </w:r>
      <w:r>
        <w:tab/>
      </w:r>
    </w:p>
    <w:p w14:paraId="62340316" w14:textId="77777777" w:rsidR="00EA695F" w:rsidRDefault="00EA695F" w:rsidP="00EA695F">
      <w:pPr>
        <w:rPr>
          <w:u w:val="single"/>
        </w:rPr>
      </w:pPr>
      <w:r w:rsidRPr="00EA695F">
        <w:rPr>
          <w:u w:val="single"/>
        </w:rPr>
        <w:t>Kuvanlaatusuositus:</w:t>
      </w:r>
    </w:p>
    <w:p w14:paraId="47ADEDB0" w14:textId="77777777" w:rsidR="00BC6F78" w:rsidRPr="00EA695F" w:rsidRDefault="00BC6F78" w:rsidP="00EA695F">
      <w:pPr>
        <w:rPr>
          <w:u w:val="single"/>
        </w:rPr>
      </w:pPr>
    </w:p>
    <w:p w14:paraId="0067538A" w14:textId="0F5FF945" w:rsidR="0022106D" w:rsidRDefault="0022106D" w:rsidP="002367A5">
      <w:pPr>
        <w:numPr>
          <w:ilvl w:val="0"/>
          <w:numId w:val="48"/>
        </w:numPr>
      </w:pPr>
      <w:r>
        <w:t>V</w:t>
      </w:r>
      <w:r w:rsidR="0058782E">
        <w:t>altimo</w:t>
      </w:r>
      <w:r>
        <w:t xml:space="preserve">vaihe: </w:t>
      </w:r>
      <w:r w:rsidR="000E0105">
        <w:t>keskitasoinen</w:t>
      </w:r>
    </w:p>
    <w:p w14:paraId="16FC81DE" w14:textId="6FEA77F9" w:rsidR="00EA695F" w:rsidRDefault="0022106D" w:rsidP="002367A5">
      <w:pPr>
        <w:ind w:firstLine="720"/>
      </w:pPr>
      <w:r>
        <w:t xml:space="preserve">Laskimovaihe: </w:t>
      </w:r>
      <w:r w:rsidR="000E0105">
        <w:t>korkea</w:t>
      </w:r>
    </w:p>
    <w:p w14:paraId="700EE5FB" w14:textId="77777777" w:rsidR="0022106D" w:rsidRDefault="0022106D" w:rsidP="002947EC"/>
    <w:p w14:paraId="0699CF92" w14:textId="77777777" w:rsidR="004D7FEC" w:rsidRDefault="004D7FEC" w:rsidP="00EA695F"/>
    <w:p w14:paraId="55BCC39E" w14:textId="77777777" w:rsidR="00DF1CC6" w:rsidRDefault="00DF1CC6" w:rsidP="00EA695F"/>
    <w:p w14:paraId="45A96B5A" w14:textId="77777777" w:rsidR="00BC2789" w:rsidRDefault="00BC2789" w:rsidP="003D5230"/>
    <w:p w14:paraId="0F882534" w14:textId="77777777" w:rsidR="00DF1CC6" w:rsidRDefault="00DF1CC6" w:rsidP="003D5230"/>
    <w:p w14:paraId="7507F6A2" w14:textId="06A95D7A" w:rsidR="00DF1CC6" w:rsidRDefault="00DF1CC6" w:rsidP="009B21C0">
      <w:pPr>
        <w:pStyle w:val="Otsikko2"/>
      </w:pPr>
      <w:r>
        <w:br w:type="page"/>
      </w:r>
      <w:bookmarkStart w:id="79" w:name="_Toc310933453"/>
      <w:bookmarkStart w:id="80" w:name="_Toc315014544"/>
      <w:bookmarkStart w:id="81" w:name="_Toc73697341"/>
      <w:r w:rsidR="00067D49">
        <w:lastRenderedPageBreak/>
        <w:t xml:space="preserve">7.3. </w:t>
      </w:r>
      <w:r w:rsidR="00B27C5C">
        <w:t xml:space="preserve">Vartalon </w:t>
      </w:r>
      <w:r w:rsidR="009B661B">
        <w:t>yleistutkimus</w:t>
      </w:r>
      <w:bookmarkEnd w:id="79"/>
      <w:bookmarkEnd w:id="80"/>
      <w:bookmarkEnd w:id="81"/>
    </w:p>
    <w:p w14:paraId="4D8D8E46" w14:textId="77777777" w:rsidR="00F03EDD" w:rsidRPr="00BC2789" w:rsidRDefault="00F03EDD" w:rsidP="003D5230"/>
    <w:p w14:paraId="4A980326" w14:textId="77777777" w:rsidR="00BC2789" w:rsidRDefault="00DF1CC6" w:rsidP="003D5230">
      <w:pPr>
        <w:rPr>
          <w:u w:val="single"/>
        </w:rPr>
      </w:pPr>
      <w:r w:rsidRPr="00825D2A">
        <w:rPr>
          <w:u w:val="single"/>
        </w:rPr>
        <w:t>Indikaatio:</w:t>
      </w:r>
    </w:p>
    <w:p w14:paraId="08F7A524" w14:textId="77777777" w:rsidR="00BC6F78" w:rsidRPr="00825D2A" w:rsidRDefault="00BC6F78" w:rsidP="003D5230">
      <w:pPr>
        <w:rPr>
          <w:u w:val="single"/>
        </w:rPr>
      </w:pPr>
    </w:p>
    <w:p w14:paraId="44BD9BFA" w14:textId="77777777" w:rsidR="003B4DA9" w:rsidRPr="00825D2A" w:rsidRDefault="003B4DA9" w:rsidP="002367A5">
      <w:pPr>
        <w:widowControl w:val="0"/>
        <w:numPr>
          <w:ilvl w:val="0"/>
          <w:numId w:val="40"/>
        </w:numPr>
        <w:jc w:val="both"/>
      </w:pPr>
      <w:r w:rsidRPr="00825D2A">
        <w:t>Epäselvien infektioiden tai muiden oireiden selvittely, kun tarkempaa kohde-elintä ei ole tiedossa ja tarvitaan koko vartalon kuvaus</w:t>
      </w:r>
    </w:p>
    <w:p w14:paraId="39159120" w14:textId="77777777" w:rsidR="003B4DA9" w:rsidRPr="00825D2A" w:rsidRDefault="003B4DA9" w:rsidP="002367A5"/>
    <w:p w14:paraId="79696EC6" w14:textId="36E3596B" w:rsidR="00DF1CC6" w:rsidRPr="00825D2A" w:rsidRDefault="009B21C0" w:rsidP="00FC4F81">
      <w:pPr>
        <w:numPr>
          <w:ilvl w:val="0"/>
          <w:numId w:val="40"/>
        </w:numPr>
      </w:pPr>
      <w:proofErr w:type="spellStart"/>
      <w:r w:rsidRPr="00825D2A">
        <w:t>Hypovaskulaaristen</w:t>
      </w:r>
      <w:proofErr w:type="spellEnd"/>
      <w:r w:rsidRPr="00825D2A">
        <w:t xml:space="preserve"> </w:t>
      </w:r>
      <w:r w:rsidR="002367A5" w:rsidRPr="00825D2A">
        <w:t>tuumoreiden hoitovasteen</w:t>
      </w:r>
      <w:r w:rsidR="00DF1CC6" w:rsidRPr="00825D2A">
        <w:t xml:space="preserve"> </w:t>
      </w:r>
      <w:r w:rsidR="00DF1CC6" w:rsidRPr="00FC4F81">
        <w:rPr>
          <w:i/>
        </w:rPr>
        <w:t>seuranta</w:t>
      </w:r>
      <w:r w:rsidR="004D7FEC" w:rsidRPr="00825D2A">
        <w:t>,</w:t>
      </w:r>
      <w:r w:rsidR="003B4DA9" w:rsidRPr="00825D2A">
        <w:t xml:space="preserve"> mikäli tarvitaan koko vartalon kuvaus. Primaari- ja leikkausta edeltävät tutkimukset tehdään primaarituumoriohjelmilla, esim</w:t>
      </w:r>
      <w:r w:rsidR="00825D2A">
        <w:t>.</w:t>
      </w:r>
    </w:p>
    <w:p w14:paraId="09F5713D" w14:textId="403DCE87" w:rsidR="00DF1CC6" w:rsidRPr="00825D2A" w:rsidRDefault="00DF1CC6" w:rsidP="003D5230">
      <w:r w:rsidRPr="00825D2A">
        <w:tab/>
      </w:r>
      <w:proofErr w:type="spellStart"/>
      <w:r w:rsidR="003B4DA9" w:rsidRPr="00825D2A">
        <w:t>K</w:t>
      </w:r>
      <w:r w:rsidR="009B21C0" w:rsidRPr="00825D2A">
        <w:t>olorektaalisyöpä</w:t>
      </w:r>
      <w:proofErr w:type="spellEnd"/>
      <w:r w:rsidR="009B21C0" w:rsidRPr="00825D2A">
        <w:t xml:space="preserve"> </w:t>
      </w:r>
      <w:r w:rsidR="003B4DA9" w:rsidRPr="00825D2A">
        <w:t>– ”</w:t>
      </w:r>
      <w:proofErr w:type="spellStart"/>
      <w:r w:rsidR="003B4DA9" w:rsidRPr="00825D2A">
        <w:t>kolorektaalituumori</w:t>
      </w:r>
      <w:proofErr w:type="spellEnd"/>
      <w:r w:rsidR="003B4DA9" w:rsidRPr="00825D2A">
        <w:t xml:space="preserve"> primaari”</w:t>
      </w:r>
    </w:p>
    <w:p w14:paraId="06492592" w14:textId="2749D36B" w:rsidR="00B6299B" w:rsidRDefault="00DF1CC6" w:rsidP="009B21C0">
      <w:r w:rsidRPr="00825D2A">
        <w:tab/>
      </w:r>
      <w:r w:rsidR="003B4DA9" w:rsidRPr="00825D2A">
        <w:t>M</w:t>
      </w:r>
      <w:r w:rsidR="004D7FEC" w:rsidRPr="00825D2A">
        <w:t>ahalaukkusyöpä</w:t>
      </w:r>
      <w:r w:rsidR="003B4DA9" w:rsidRPr="00825D2A">
        <w:t xml:space="preserve"> </w:t>
      </w:r>
      <w:r w:rsidR="00825D2A" w:rsidRPr="00825D2A">
        <w:t>–</w:t>
      </w:r>
      <w:r w:rsidR="003B4DA9" w:rsidRPr="00825D2A">
        <w:t xml:space="preserve"> ”</w:t>
      </w:r>
      <w:proofErr w:type="spellStart"/>
      <w:r w:rsidR="003B4DA9" w:rsidRPr="00825D2A">
        <w:t>ventrikkelituumori</w:t>
      </w:r>
      <w:proofErr w:type="spellEnd"/>
      <w:r w:rsidR="00825D2A">
        <w:t xml:space="preserve"> primaari</w:t>
      </w:r>
      <w:r w:rsidR="003B4DA9" w:rsidRPr="00825D2A">
        <w:t xml:space="preserve">” </w:t>
      </w:r>
    </w:p>
    <w:p w14:paraId="3F330298" w14:textId="77777777" w:rsidR="00B6299B" w:rsidRPr="00B6299B" w:rsidRDefault="00B6299B" w:rsidP="003D5230"/>
    <w:p w14:paraId="22F74FAC" w14:textId="77777777" w:rsidR="00DF1CC6" w:rsidRDefault="00DF1CC6" w:rsidP="003D5230">
      <w:pPr>
        <w:rPr>
          <w:u w:val="single"/>
        </w:rPr>
      </w:pPr>
      <w:r w:rsidRPr="00DF1CC6">
        <w:rPr>
          <w:u w:val="single"/>
        </w:rPr>
        <w:t>Esivalmistelu:</w:t>
      </w:r>
    </w:p>
    <w:p w14:paraId="110CFACD" w14:textId="77777777" w:rsidR="00BC6F78" w:rsidRPr="00DF1CC6" w:rsidRDefault="00BC6F78" w:rsidP="003D5230">
      <w:pPr>
        <w:rPr>
          <w:u w:val="single"/>
        </w:rPr>
      </w:pPr>
    </w:p>
    <w:p w14:paraId="04B833C8" w14:textId="77777777" w:rsidR="003B4DA9" w:rsidRDefault="003B4DA9" w:rsidP="009B21C0">
      <w:pPr>
        <w:numPr>
          <w:ilvl w:val="0"/>
          <w:numId w:val="39"/>
        </w:numPr>
      </w:pPr>
      <w:r>
        <w:t>Tarvittaessa katso ohje varjoaineen käytöstä.</w:t>
      </w:r>
    </w:p>
    <w:p w14:paraId="29A73F46" w14:textId="77777777" w:rsidR="00DF1CC6" w:rsidRDefault="00DF1CC6" w:rsidP="003D5230"/>
    <w:p w14:paraId="10331C13" w14:textId="77777777" w:rsidR="003B4DA9" w:rsidRDefault="00DF1CC6" w:rsidP="003D5230">
      <w:r w:rsidRPr="00DF1CC6">
        <w:rPr>
          <w:u w:val="single"/>
        </w:rPr>
        <w:t>Varjoaine:</w:t>
      </w:r>
      <w:r w:rsidR="00654714">
        <w:tab/>
      </w:r>
    </w:p>
    <w:p w14:paraId="195D3C21" w14:textId="77777777" w:rsidR="00BC6F78" w:rsidRDefault="00BC6F78" w:rsidP="003D5230"/>
    <w:p w14:paraId="13C8CEDC" w14:textId="77777777" w:rsidR="00DF1CC6" w:rsidRPr="00F30163" w:rsidRDefault="00654714" w:rsidP="009B21C0">
      <w:pPr>
        <w:numPr>
          <w:ilvl w:val="0"/>
          <w:numId w:val="41"/>
        </w:numPr>
      </w:pPr>
      <w:r>
        <w:t xml:space="preserve">350 </w:t>
      </w:r>
      <w:proofErr w:type="spellStart"/>
      <w:r>
        <w:t>mgI</w:t>
      </w:r>
      <w:proofErr w:type="spellEnd"/>
      <w:r w:rsidR="00F30163">
        <w:t>/ml käytettäessä</w:t>
      </w:r>
    </w:p>
    <w:p w14:paraId="19B48C1D" w14:textId="77777777" w:rsidR="00F30163" w:rsidRDefault="003B4DA9" w:rsidP="009B21C0">
      <w:pPr>
        <w:numPr>
          <w:ilvl w:val="0"/>
          <w:numId w:val="41"/>
        </w:numPr>
      </w:pPr>
      <w:r>
        <w:t>K</w:t>
      </w:r>
      <w:r w:rsidR="00E7649B">
        <w:t>okonaismäärä 1,5 ml/</w:t>
      </w:r>
      <w:r w:rsidR="00F30163">
        <w:t>kg</w:t>
      </w:r>
    </w:p>
    <w:p w14:paraId="3E70053C" w14:textId="77777777" w:rsidR="00DF1CC6" w:rsidRDefault="003B4DA9" w:rsidP="009B21C0">
      <w:pPr>
        <w:numPr>
          <w:ilvl w:val="0"/>
          <w:numId w:val="41"/>
        </w:numPr>
      </w:pPr>
      <w:r>
        <w:t>R</w:t>
      </w:r>
      <w:r w:rsidR="00F30163">
        <w:t>uiskutusnopeus</w:t>
      </w:r>
      <w:r w:rsidR="00E7649B">
        <w:t xml:space="preserve"> 3</w:t>
      </w:r>
      <w:r w:rsidR="00BE6B98">
        <w:t xml:space="preserve"> </w:t>
      </w:r>
      <w:r w:rsidR="00E7649B">
        <w:t>ml/</w:t>
      </w:r>
      <w:r w:rsidR="00B6299B">
        <w:t>s</w:t>
      </w:r>
    </w:p>
    <w:p w14:paraId="187C9452" w14:textId="0C8E3465" w:rsidR="00393A8F" w:rsidRDefault="00393A8F" w:rsidP="009B21C0">
      <w:pPr>
        <w:numPr>
          <w:ilvl w:val="0"/>
          <w:numId w:val="41"/>
        </w:numPr>
      </w:pPr>
      <w:r>
        <w:t>voidaan tehdä myös kaksivaiheisella varjoaineruiskutuksella</w:t>
      </w:r>
    </w:p>
    <w:p w14:paraId="6A859A53" w14:textId="77777777" w:rsidR="00DF1CC6" w:rsidRDefault="00DF1CC6" w:rsidP="003D5230"/>
    <w:p w14:paraId="227E3F97" w14:textId="77777777" w:rsidR="003B4DA9" w:rsidRDefault="00DF1CC6" w:rsidP="009B21C0">
      <w:pPr>
        <w:rPr>
          <w:u w:val="single"/>
        </w:rPr>
      </w:pPr>
      <w:r w:rsidRPr="00DF1CC6">
        <w:rPr>
          <w:u w:val="single"/>
        </w:rPr>
        <w:t>Kuvausvaiheet ja kuvasarjojen rajaus:</w:t>
      </w:r>
    </w:p>
    <w:p w14:paraId="0CCF219D" w14:textId="77777777" w:rsidR="00BC6F78" w:rsidRDefault="00BC6F78" w:rsidP="009B21C0"/>
    <w:p w14:paraId="061B7F69" w14:textId="18669695" w:rsidR="00825D2A" w:rsidRDefault="003B4DA9" w:rsidP="00825D2A">
      <w:pPr>
        <w:numPr>
          <w:ilvl w:val="0"/>
          <w:numId w:val="45"/>
        </w:numPr>
      </w:pPr>
      <w:r>
        <w:t xml:space="preserve">Kuvausalue </w:t>
      </w:r>
      <w:proofErr w:type="spellStart"/>
      <w:r>
        <w:t>jugulumista</w:t>
      </w:r>
      <w:proofErr w:type="spellEnd"/>
      <w:r w:rsidR="00825D2A">
        <w:rPr>
          <w:rStyle w:val="Kommentinviite"/>
        </w:rPr>
        <w:t xml:space="preserve"> </w:t>
      </w:r>
      <w:proofErr w:type="spellStart"/>
      <w:r w:rsidR="00825D2A">
        <w:t>symfyysin</w:t>
      </w:r>
      <w:proofErr w:type="spellEnd"/>
      <w:r w:rsidR="00BC6F78">
        <w:t xml:space="preserve"> alareunaan laskimo</w:t>
      </w:r>
      <w:r w:rsidR="00825D2A">
        <w:t>vaiheessa</w:t>
      </w:r>
    </w:p>
    <w:p w14:paraId="02F2080F" w14:textId="77777777" w:rsidR="00DF1CC6" w:rsidRDefault="00DF1CC6" w:rsidP="00DF1CC6"/>
    <w:p w14:paraId="1A2BE14C" w14:textId="77777777" w:rsidR="00DF1CC6" w:rsidRDefault="00DF1CC6" w:rsidP="00DF1CC6">
      <w:pPr>
        <w:rPr>
          <w:u w:val="single"/>
        </w:rPr>
      </w:pPr>
      <w:r w:rsidRPr="00DF1CC6">
        <w:rPr>
          <w:u w:val="single"/>
        </w:rPr>
        <w:t>Kuvanlaatusuositus:</w:t>
      </w:r>
    </w:p>
    <w:p w14:paraId="2054BC5D" w14:textId="77777777" w:rsidR="00BC6F78" w:rsidRDefault="00BC6F78" w:rsidP="00DF1CC6"/>
    <w:p w14:paraId="206EDCC8" w14:textId="0D947C33" w:rsidR="00167840" w:rsidRDefault="00C905E9" w:rsidP="00E1780E">
      <w:pPr>
        <w:numPr>
          <w:ilvl w:val="0"/>
          <w:numId w:val="47"/>
        </w:numPr>
      </w:pPr>
      <w:r>
        <w:t>Keskitasoinen</w:t>
      </w:r>
      <w:r w:rsidR="00167840">
        <w:t xml:space="preserve"> (nuoremmilla indikaatio</w:t>
      </w:r>
      <w:r w:rsidR="00BC6F78">
        <w:t>sta riippuen</w:t>
      </w:r>
      <w:r w:rsidR="00167840">
        <w:t xml:space="preserve"> tyydyttävä)</w:t>
      </w:r>
    </w:p>
    <w:p w14:paraId="5818A9AA" w14:textId="77777777" w:rsidR="00167840" w:rsidRDefault="00167840" w:rsidP="00DF1CC6"/>
    <w:p w14:paraId="4531C3C3" w14:textId="77777777" w:rsidR="00BC2789" w:rsidRDefault="00BC2789" w:rsidP="003D5230"/>
    <w:p w14:paraId="212FE3FD" w14:textId="77777777" w:rsidR="00B652E3" w:rsidRDefault="00B652E3" w:rsidP="003D5230"/>
    <w:p w14:paraId="454A13B6" w14:textId="77777777" w:rsidR="00BC2789" w:rsidRPr="00BC2789" w:rsidRDefault="00BC2789" w:rsidP="003D5230"/>
    <w:p w14:paraId="45E30CCD" w14:textId="652F0C14" w:rsidR="00F6282F" w:rsidRPr="005A2FA2" w:rsidRDefault="00DA79E7" w:rsidP="00382D04">
      <w:pPr>
        <w:pStyle w:val="Otsikko2"/>
      </w:pPr>
      <w:r>
        <w:br w:type="page"/>
      </w:r>
      <w:bookmarkStart w:id="82" w:name="_Toc310933454"/>
      <w:bookmarkStart w:id="83" w:name="_Toc315014545"/>
      <w:bookmarkStart w:id="84" w:name="_Toc73697342"/>
      <w:r w:rsidR="00067D49" w:rsidRPr="005A2FA2">
        <w:lastRenderedPageBreak/>
        <w:t xml:space="preserve">7.4. </w:t>
      </w:r>
      <w:r w:rsidR="00825D2A" w:rsidRPr="005A2FA2">
        <w:t>Vartalo; l</w:t>
      </w:r>
      <w:r w:rsidR="00B27C5C" w:rsidRPr="005A2FA2">
        <w:t>ymfooma ja sen kontrollit</w:t>
      </w:r>
      <w:bookmarkEnd w:id="82"/>
      <w:bookmarkEnd w:id="83"/>
      <w:bookmarkEnd w:id="84"/>
    </w:p>
    <w:p w14:paraId="66842AC4" w14:textId="77777777" w:rsidR="00825D2A" w:rsidRPr="005A2FA2" w:rsidRDefault="00825D2A" w:rsidP="00FE2592"/>
    <w:p w14:paraId="0DDEA9E2" w14:textId="77777777" w:rsidR="00825D2A" w:rsidRPr="005A2FA2" w:rsidRDefault="00825D2A" w:rsidP="00825D2A">
      <w:pPr>
        <w:rPr>
          <w:u w:val="single"/>
        </w:rPr>
      </w:pPr>
      <w:r w:rsidRPr="005A2FA2">
        <w:rPr>
          <w:u w:val="single"/>
        </w:rPr>
        <w:t>Indikaatio:</w:t>
      </w:r>
    </w:p>
    <w:p w14:paraId="640D6205" w14:textId="77777777" w:rsidR="00BC6F78" w:rsidRPr="005A2FA2" w:rsidRDefault="00BC6F78" w:rsidP="00825D2A">
      <w:pPr>
        <w:rPr>
          <w:u w:val="single"/>
        </w:rPr>
      </w:pPr>
    </w:p>
    <w:p w14:paraId="7A052639" w14:textId="03EC2585" w:rsidR="00825D2A" w:rsidRPr="005A2FA2" w:rsidRDefault="00825D2A" w:rsidP="00FC4F81">
      <w:pPr>
        <w:numPr>
          <w:ilvl w:val="0"/>
          <w:numId w:val="40"/>
        </w:numPr>
      </w:pPr>
      <w:r w:rsidRPr="005A2FA2">
        <w:t xml:space="preserve">Lymfooman diagnostiikka ja sen hoitovasteen </w:t>
      </w:r>
      <w:r w:rsidRPr="005A2FA2">
        <w:rPr>
          <w:i/>
        </w:rPr>
        <w:t>seuranta</w:t>
      </w:r>
    </w:p>
    <w:p w14:paraId="0832BF4D" w14:textId="77777777" w:rsidR="00825D2A" w:rsidRPr="005A2FA2" w:rsidRDefault="00825D2A" w:rsidP="00FC4F81">
      <w:pPr>
        <w:ind w:left="720"/>
      </w:pPr>
    </w:p>
    <w:p w14:paraId="32983FA9" w14:textId="77777777" w:rsidR="00825D2A" w:rsidRPr="005A2FA2" w:rsidRDefault="00825D2A" w:rsidP="00825D2A">
      <w:pPr>
        <w:rPr>
          <w:u w:val="single"/>
        </w:rPr>
      </w:pPr>
      <w:r w:rsidRPr="005A2FA2">
        <w:rPr>
          <w:u w:val="single"/>
        </w:rPr>
        <w:t>Esivalmistelu:</w:t>
      </w:r>
    </w:p>
    <w:p w14:paraId="3397A5AF" w14:textId="77777777" w:rsidR="00BC6F78" w:rsidRPr="005A2FA2" w:rsidRDefault="00BC6F78" w:rsidP="00825D2A">
      <w:pPr>
        <w:rPr>
          <w:u w:val="single"/>
        </w:rPr>
      </w:pPr>
    </w:p>
    <w:p w14:paraId="15CF000D" w14:textId="77777777" w:rsidR="00825D2A" w:rsidRDefault="00825D2A" w:rsidP="00825D2A">
      <w:pPr>
        <w:numPr>
          <w:ilvl w:val="0"/>
          <w:numId w:val="39"/>
        </w:numPr>
      </w:pPr>
      <w:r>
        <w:t>Tarvittaessa katso ohje varjoaineen käytöstä.</w:t>
      </w:r>
    </w:p>
    <w:p w14:paraId="4141BB67" w14:textId="77777777" w:rsidR="00825D2A" w:rsidRDefault="00825D2A" w:rsidP="00825D2A"/>
    <w:p w14:paraId="2B0BB774" w14:textId="77777777" w:rsidR="00BC6F78" w:rsidRDefault="00825D2A" w:rsidP="00825D2A">
      <w:pPr>
        <w:rPr>
          <w:u w:val="single"/>
        </w:rPr>
      </w:pPr>
      <w:r w:rsidRPr="00DF1CC6">
        <w:rPr>
          <w:u w:val="single"/>
        </w:rPr>
        <w:t>Varjoaine:</w:t>
      </w:r>
    </w:p>
    <w:p w14:paraId="11BF3F9A" w14:textId="7B89AB96" w:rsidR="00825D2A" w:rsidRDefault="00825D2A" w:rsidP="00825D2A">
      <w:r>
        <w:tab/>
      </w:r>
    </w:p>
    <w:p w14:paraId="70F7C0F9" w14:textId="77777777" w:rsidR="00825D2A" w:rsidRPr="00F30163" w:rsidRDefault="00825D2A" w:rsidP="00825D2A">
      <w:pPr>
        <w:numPr>
          <w:ilvl w:val="0"/>
          <w:numId w:val="41"/>
        </w:numPr>
      </w:pPr>
      <w:r>
        <w:t xml:space="preserve">350 </w:t>
      </w:r>
      <w:proofErr w:type="spellStart"/>
      <w:r>
        <w:t>mgI</w:t>
      </w:r>
      <w:proofErr w:type="spellEnd"/>
      <w:r>
        <w:t>/ml käytettäessä</w:t>
      </w:r>
    </w:p>
    <w:p w14:paraId="6BB2FBFA" w14:textId="77777777" w:rsidR="00825D2A" w:rsidRDefault="00825D2A" w:rsidP="00825D2A">
      <w:pPr>
        <w:numPr>
          <w:ilvl w:val="0"/>
          <w:numId w:val="41"/>
        </w:numPr>
      </w:pPr>
      <w:r>
        <w:t>Kokonaismäärä 1,5 ml/kg</w:t>
      </w:r>
    </w:p>
    <w:p w14:paraId="4C7998D6" w14:textId="77777777" w:rsidR="00825D2A" w:rsidRDefault="00825D2A" w:rsidP="00825D2A">
      <w:pPr>
        <w:numPr>
          <w:ilvl w:val="0"/>
          <w:numId w:val="41"/>
        </w:numPr>
      </w:pPr>
      <w:r>
        <w:t>Ruiskutusnopeus 3 ml/s</w:t>
      </w:r>
    </w:p>
    <w:p w14:paraId="6FE91CAF" w14:textId="77777777" w:rsidR="00825D2A" w:rsidRDefault="00825D2A" w:rsidP="00825D2A"/>
    <w:p w14:paraId="5CFE68B3" w14:textId="77777777" w:rsidR="00825D2A" w:rsidRDefault="00825D2A" w:rsidP="00825D2A">
      <w:pPr>
        <w:rPr>
          <w:u w:val="single"/>
        </w:rPr>
      </w:pPr>
      <w:r w:rsidRPr="00DF1CC6">
        <w:rPr>
          <w:u w:val="single"/>
        </w:rPr>
        <w:t>Kuvausvaiheet ja kuvasarjojen rajaus:</w:t>
      </w:r>
    </w:p>
    <w:p w14:paraId="16291B0F" w14:textId="77777777" w:rsidR="00BC6F78" w:rsidRDefault="00BC6F78" w:rsidP="00825D2A"/>
    <w:p w14:paraId="49EF4299" w14:textId="1BCC206E" w:rsidR="00825D2A" w:rsidRPr="004E7618" w:rsidRDefault="00825D2A" w:rsidP="00825D2A">
      <w:pPr>
        <w:numPr>
          <w:ilvl w:val="0"/>
          <w:numId w:val="45"/>
        </w:numPr>
      </w:pPr>
      <w:r w:rsidRPr="004E7618">
        <w:t xml:space="preserve">Kuvausalue leukakulmasta/ </w:t>
      </w:r>
      <w:proofErr w:type="spellStart"/>
      <w:r w:rsidRPr="004E7618">
        <w:t>orbitoiden</w:t>
      </w:r>
      <w:proofErr w:type="spellEnd"/>
      <w:r w:rsidRPr="004E7618">
        <w:t xml:space="preserve"> pohjan tasosta </w:t>
      </w:r>
      <w:proofErr w:type="spellStart"/>
      <w:r w:rsidR="00BC6F78" w:rsidRPr="004E7618">
        <w:t>symfyysin</w:t>
      </w:r>
      <w:proofErr w:type="spellEnd"/>
      <w:r w:rsidR="00BC6F78" w:rsidRPr="004E7618">
        <w:t xml:space="preserve"> alareunaan laskimo</w:t>
      </w:r>
      <w:r w:rsidRPr="004E7618">
        <w:t>vaiheessa</w:t>
      </w:r>
    </w:p>
    <w:p w14:paraId="7ADABC2C" w14:textId="77777777" w:rsidR="00825D2A" w:rsidRPr="004E7618" w:rsidRDefault="00825D2A" w:rsidP="00825D2A"/>
    <w:p w14:paraId="3471E6F6" w14:textId="77777777" w:rsidR="00825D2A" w:rsidRPr="004E7618" w:rsidRDefault="00825D2A" w:rsidP="00825D2A">
      <w:pPr>
        <w:rPr>
          <w:u w:val="single"/>
        </w:rPr>
      </w:pPr>
      <w:r w:rsidRPr="004E7618">
        <w:rPr>
          <w:u w:val="single"/>
        </w:rPr>
        <w:t>Kuvanlaatusuositus:</w:t>
      </w:r>
    </w:p>
    <w:p w14:paraId="23DD440C" w14:textId="77777777" w:rsidR="00BC6F78" w:rsidRPr="004E7618" w:rsidRDefault="00BC6F78" w:rsidP="00825D2A"/>
    <w:p w14:paraId="10B63254" w14:textId="07F37922" w:rsidR="00825D2A" w:rsidRPr="004E7618" w:rsidRDefault="00825D2A" w:rsidP="00825D2A">
      <w:pPr>
        <w:numPr>
          <w:ilvl w:val="0"/>
          <w:numId w:val="47"/>
        </w:numPr>
      </w:pPr>
      <w:r w:rsidRPr="004E7618">
        <w:t>Tyydyttävä</w:t>
      </w:r>
    </w:p>
    <w:p w14:paraId="38B57484" w14:textId="77777777" w:rsidR="00825D2A" w:rsidRPr="004E7618" w:rsidRDefault="00825D2A" w:rsidP="00825D2A"/>
    <w:p w14:paraId="326EEC97" w14:textId="6DD8ED32" w:rsidR="00FE2592" w:rsidRPr="004E7618" w:rsidRDefault="00FE2592" w:rsidP="00FE2592"/>
    <w:p w14:paraId="647727B5" w14:textId="2C10F6BF" w:rsidR="00DA79E7" w:rsidRPr="004E7618" w:rsidRDefault="00BD0077" w:rsidP="00382D04">
      <w:pPr>
        <w:pStyle w:val="Otsikko2"/>
      </w:pPr>
      <w:r w:rsidRPr="00FE2592">
        <w:rPr>
          <w:color w:val="FF0000"/>
        </w:rPr>
        <w:br w:type="page"/>
      </w:r>
      <w:bookmarkStart w:id="85" w:name="_Toc310933455"/>
      <w:bookmarkStart w:id="86" w:name="_Toc315014546"/>
      <w:bookmarkStart w:id="87" w:name="_Toc73697343"/>
      <w:r w:rsidR="00067D49">
        <w:lastRenderedPageBreak/>
        <w:t xml:space="preserve">7.5. </w:t>
      </w:r>
      <w:bookmarkEnd w:id="85"/>
      <w:bookmarkEnd w:id="86"/>
      <w:r w:rsidR="00291B9C" w:rsidRPr="004E7618">
        <w:t>Akuutti vatsa</w:t>
      </w:r>
      <w:bookmarkEnd w:id="87"/>
    </w:p>
    <w:p w14:paraId="4A3B3633" w14:textId="77777777" w:rsidR="00DA79E7" w:rsidRPr="004E7618" w:rsidRDefault="00DA79E7" w:rsidP="00F6282F">
      <w:pPr>
        <w:rPr>
          <w:b/>
        </w:rPr>
      </w:pPr>
    </w:p>
    <w:p w14:paraId="5C9B2E7F" w14:textId="77777777" w:rsidR="00DA79E7" w:rsidRPr="004E7618" w:rsidRDefault="00DA79E7" w:rsidP="00F6282F">
      <w:pPr>
        <w:rPr>
          <w:u w:val="single"/>
        </w:rPr>
      </w:pPr>
      <w:r w:rsidRPr="004E7618">
        <w:rPr>
          <w:u w:val="single"/>
        </w:rPr>
        <w:t>Indikaatio:</w:t>
      </w:r>
    </w:p>
    <w:p w14:paraId="14421828" w14:textId="77777777" w:rsidR="00BC6F78" w:rsidRPr="004E7618" w:rsidRDefault="00BC6F78" w:rsidP="00F6282F">
      <w:pPr>
        <w:rPr>
          <w:u w:val="single"/>
        </w:rPr>
      </w:pPr>
    </w:p>
    <w:p w14:paraId="7E37E885" w14:textId="12C01FED" w:rsidR="00BC6F78" w:rsidRDefault="00BC6F78" w:rsidP="00FC4F81">
      <w:pPr>
        <w:pStyle w:val="Luettelokappale"/>
      </w:pPr>
      <w:r w:rsidRPr="004E7618">
        <w:t>E</w:t>
      </w:r>
      <w:r w:rsidR="005021C2" w:rsidRPr="004E7618">
        <w:t xml:space="preserve">päselvän </w:t>
      </w:r>
      <w:r w:rsidR="00291B9C" w:rsidRPr="00825D2A">
        <w:t>akuutin vatsakivun selvittely, esim.</w:t>
      </w:r>
    </w:p>
    <w:p w14:paraId="5BAF1DCA" w14:textId="77777777" w:rsidR="00BC6F78" w:rsidRDefault="00BC6F78" w:rsidP="00FC4F81"/>
    <w:p w14:paraId="312B4391" w14:textId="6F958237" w:rsidR="00BC6F78" w:rsidRPr="00FC4F81" w:rsidRDefault="00291B9C" w:rsidP="00FC4F81">
      <w:pPr>
        <w:pStyle w:val="Luettelokappale"/>
        <w:numPr>
          <w:ilvl w:val="0"/>
          <w:numId w:val="126"/>
        </w:numPr>
      </w:pPr>
      <w:proofErr w:type="spellStart"/>
      <w:r w:rsidRPr="00FC4F81">
        <w:t>appendisiitin</w:t>
      </w:r>
      <w:proofErr w:type="spellEnd"/>
      <w:r w:rsidRPr="00FC4F81">
        <w:t xml:space="preserve"> varmistus epäselvissä tilanteissa</w:t>
      </w:r>
    </w:p>
    <w:p w14:paraId="582FC6A5" w14:textId="77777777" w:rsidR="004E7618" w:rsidRDefault="00291B9C" w:rsidP="004E7618">
      <w:pPr>
        <w:pStyle w:val="Luettelokappale"/>
        <w:numPr>
          <w:ilvl w:val="0"/>
          <w:numId w:val="126"/>
        </w:numPr>
      </w:pPr>
      <w:proofErr w:type="spellStart"/>
      <w:r w:rsidRPr="00FC4F81">
        <w:t>divertikuliitti</w:t>
      </w:r>
      <w:proofErr w:type="spellEnd"/>
      <w:r w:rsidRPr="00FC4F81">
        <w:t xml:space="preserve"> ja sen komplikaatioiden toteaminen </w:t>
      </w:r>
    </w:p>
    <w:p w14:paraId="1C5C9B1B" w14:textId="60EBFC02" w:rsidR="00BC6F78" w:rsidRPr="00FC4F81" w:rsidRDefault="00291B9C" w:rsidP="004E7618">
      <w:pPr>
        <w:pStyle w:val="Luettelokappale"/>
        <w:numPr>
          <w:ilvl w:val="0"/>
          <w:numId w:val="126"/>
        </w:numPr>
      </w:pPr>
      <w:r w:rsidRPr="00FC4F81">
        <w:t>suolitukosepäily</w:t>
      </w:r>
    </w:p>
    <w:p w14:paraId="0C2FC495" w14:textId="5EC57EB2" w:rsidR="00BC6F78" w:rsidRPr="00FC4F81" w:rsidRDefault="00291B9C" w:rsidP="00FC4F81">
      <w:pPr>
        <w:pStyle w:val="Luettelokappale"/>
        <w:numPr>
          <w:ilvl w:val="0"/>
          <w:numId w:val="126"/>
        </w:numPr>
      </w:pPr>
      <w:proofErr w:type="spellStart"/>
      <w:r w:rsidRPr="00FC4F81">
        <w:t>abskessiepäily</w:t>
      </w:r>
      <w:proofErr w:type="spellEnd"/>
    </w:p>
    <w:p w14:paraId="023BFA83" w14:textId="77777777" w:rsidR="00291B9C" w:rsidRPr="00FC4F81" w:rsidRDefault="00291B9C" w:rsidP="00FC4F81">
      <w:pPr>
        <w:pStyle w:val="Luettelokappale"/>
        <w:numPr>
          <w:ilvl w:val="0"/>
          <w:numId w:val="126"/>
        </w:numPr>
      </w:pPr>
      <w:r w:rsidRPr="00FC4F81">
        <w:t>perforaatioepäily</w:t>
      </w:r>
    </w:p>
    <w:p w14:paraId="5206269E" w14:textId="77777777" w:rsidR="00291B9C" w:rsidRPr="004E7618" w:rsidRDefault="00291B9C" w:rsidP="00291B9C">
      <w:pPr>
        <w:widowControl w:val="0"/>
        <w:ind w:left="1304"/>
        <w:jc w:val="both"/>
      </w:pPr>
    </w:p>
    <w:p w14:paraId="510449A0" w14:textId="77777777" w:rsidR="00DA79E7" w:rsidRPr="004E7618" w:rsidRDefault="00291B9C" w:rsidP="00FC4F81">
      <w:pPr>
        <w:pStyle w:val="Luettelokappale"/>
        <w:widowControl w:val="0"/>
        <w:numPr>
          <w:ilvl w:val="0"/>
          <w:numId w:val="127"/>
        </w:numPr>
        <w:jc w:val="both"/>
      </w:pPr>
      <w:r w:rsidRPr="004E7618">
        <w:t xml:space="preserve">Huomioi erityisprotokollat, </w:t>
      </w:r>
      <w:proofErr w:type="spellStart"/>
      <w:r w:rsidRPr="004E7618">
        <w:t>vuotoangio</w:t>
      </w:r>
      <w:proofErr w:type="spellEnd"/>
      <w:r w:rsidRPr="004E7618">
        <w:t>, vatsavamma, suolistoiskemia, virtsatiekivi</w:t>
      </w:r>
      <w:r w:rsidR="00472362" w:rsidRPr="004E7618">
        <w:t>.</w:t>
      </w:r>
    </w:p>
    <w:p w14:paraId="2C8961E2" w14:textId="77777777" w:rsidR="00472362" w:rsidRPr="004E7618" w:rsidRDefault="00472362" w:rsidP="00FC4F81">
      <w:pPr>
        <w:pStyle w:val="Luettelokappale"/>
        <w:widowControl w:val="0"/>
        <w:numPr>
          <w:ilvl w:val="0"/>
          <w:numId w:val="127"/>
        </w:numPr>
        <w:jc w:val="both"/>
      </w:pPr>
      <w:r w:rsidRPr="004E7618">
        <w:t>Vanhemmilla potilailla harkitse vatsan yleistutkimus -protokollaa</w:t>
      </w:r>
    </w:p>
    <w:p w14:paraId="2D7CDE04" w14:textId="77777777" w:rsidR="00DA79E7" w:rsidRPr="004E7618" w:rsidRDefault="00DA79E7" w:rsidP="00F6282F"/>
    <w:p w14:paraId="2A5DFACC" w14:textId="77777777" w:rsidR="00DA79E7" w:rsidRPr="004E7618" w:rsidRDefault="00DA79E7" w:rsidP="00F6282F">
      <w:pPr>
        <w:rPr>
          <w:u w:val="single"/>
        </w:rPr>
      </w:pPr>
      <w:r w:rsidRPr="004E7618">
        <w:rPr>
          <w:u w:val="single"/>
        </w:rPr>
        <w:t>Esivalmistelu:</w:t>
      </w:r>
    </w:p>
    <w:p w14:paraId="2C9F29D3" w14:textId="77777777" w:rsidR="00BC6F78" w:rsidRPr="004E7618" w:rsidRDefault="00BC6F78" w:rsidP="00F6282F">
      <w:pPr>
        <w:rPr>
          <w:u w:val="single"/>
        </w:rPr>
      </w:pPr>
    </w:p>
    <w:p w14:paraId="726B388D" w14:textId="77777777" w:rsidR="00472362" w:rsidRPr="004E7618" w:rsidRDefault="00472362" w:rsidP="00FC4F81">
      <w:pPr>
        <w:pStyle w:val="Luettelokappale"/>
        <w:widowControl w:val="0"/>
        <w:numPr>
          <w:ilvl w:val="0"/>
          <w:numId w:val="124"/>
        </w:numPr>
        <w:jc w:val="both"/>
      </w:pPr>
      <w:r w:rsidRPr="004E7618">
        <w:t>Juotto ei ole tarpeellinen</w:t>
      </w:r>
    </w:p>
    <w:p w14:paraId="16656E43" w14:textId="599A521F" w:rsidR="00472362" w:rsidRPr="004E7618" w:rsidRDefault="00472362" w:rsidP="00FC4F81">
      <w:pPr>
        <w:pStyle w:val="Luettelokappale"/>
        <w:widowControl w:val="0"/>
        <w:numPr>
          <w:ilvl w:val="0"/>
          <w:numId w:val="124"/>
        </w:numPr>
        <w:jc w:val="both"/>
      </w:pPr>
      <w:proofErr w:type="spellStart"/>
      <w:r w:rsidRPr="004E7618">
        <w:t>Abskessiepäilyssä</w:t>
      </w:r>
      <w:proofErr w:type="spellEnd"/>
      <w:r w:rsidRPr="004E7618">
        <w:t xml:space="preserve"> </w:t>
      </w:r>
      <w:r w:rsidR="001C2D4B" w:rsidRPr="004E7618">
        <w:t xml:space="preserve">vain </w:t>
      </w:r>
      <w:r w:rsidR="00F56DB3" w:rsidRPr="004E7618">
        <w:t xml:space="preserve">erityistilanteissa </w:t>
      </w:r>
      <w:r w:rsidRPr="004E7618">
        <w:t>tarvittaes</w:t>
      </w:r>
      <w:r w:rsidR="00FE2592" w:rsidRPr="004E7618">
        <w:t xml:space="preserve">sa </w:t>
      </w:r>
      <w:r w:rsidR="00910716" w:rsidRPr="004E7618">
        <w:t>varjoaine</w:t>
      </w:r>
      <w:r w:rsidR="00FE2592" w:rsidRPr="004E7618">
        <w:t>juotto</w:t>
      </w:r>
    </w:p>
    <w:p w14:paraId="4C43CFB0" w14:textId="7591CB58" w:rsidR="00472362" w:rsidRPr="004E7618" w:rsidRDefault="00472362" w:rsidP="00FC4F81">
      <w:pPr>
        <w:pStyle w:val="Luettelokappale"/>
        <w:widowControl w:val="0"/>
        <w:numPr>
          <w:ilvl w:val="0"/>
          <w:numId w:val="124"/>
        </w:numPr>
        <w:jc w:val="both"/>
      </w:pPr>
      <w:r w:rsidRPr="004E7618">
        <w:t xml:space="preserve">Suolen </w:t>
      </w:r>
      <w:proofErr w:type="spellStart"/>
      <w:r w:rsidRPr="004E7618">
        <w:t>distaaliosan</w:t>
      </w:r>
      <w:proofErr w:type="spellEnd"/>
      <w:r w:rsidRPr="004E7618">
        <w:t xml:space="preserve"> </w:t>
      </w:r>
      <w:proofErr w:type="spellStart"/>
      <w:r w:rsidRPr="004E7618">
        <w:t>lekaasiepäilyssä</w:t>
      </w:r>
      <w:proofErr w:type="spellEnd"/>
      <w:r w:rsidRPr="004E7618">
        <w:t xml:space="preserve"> harkitse per </w:t>
      </w:r>
      <w:proofErr w:type="spellStart"/>
      <w:r w:rsidRPr="004E7618">
        <w:t>rectum</w:t>
      </w:r>
      <w:proofErr w:type="spellEnd"/>
      <w:r w:rsidRPr="004E7618">
        <w:t xml:space="preserve"> </w:t>
      </w:r>
      <w:r w:rsidR="009B21C0" w:rsidRPr="004E7618">
        <w:t>-</w:t>
      </w:r>
      <w:r w:rsidRPr="004E7618">
        <w:t>varjoaine</w:t>
      </w:r>
      <w:r w:rsidR="00F56DB3" w:rsidRPr="004E7618">
        <w:t>en käyttöä</w:t>
      </w:r>
    </w:p>
    <w:p w14:paraId="60837A7D" w14:textId="77777777" w:rsidR="00DA79E7" w:rsidRPr="004E7618" w:rsidRDefault="00DA79E7" w:rsidP="00F6282F"/>
    <w:p w14:paraId="2EFEE84D" w14:textId="77777777" w:rsidR="00DA79E7" w:rsidRPr="004E7618" w:rsidRDefault="00DA79E7" w:rsidP="00F6282F"/>
    <w:p w14:paraId="1EF651A6" w14:textId="77777777" w:rsidR="00B17CC3" w:rsidRPr="004E7618" w:rsidRDefault="00DA79E7" w:rsidP="00F6282F">
      <w:pPr>
        <w:rPr>
          <w:u w:val="single"/>
        </w:rPr>
      </w:pPr>
      <w:r w:rsidRPr="004E7618">
        <w:rPr>
          <w:u w:val="single"/>
        </w:rPr>
        <w:t>Varjoaine:</w:t>
      </w:r>
    </w:p>
    <w:p w14:paraId="6CA3B2A2" w14:textId="77777777" w:rsidR="00BC6F78" w:rsidRPr="004E7618" w:rsidRDefault="00BC6F78" w:rsidP="00F6282F"/>
    <w:p w14:paraId="0422921E" w14:textId="0255E0F6" w:rsidR="00DA79E7" w:rsidRPr="004E7618" w:rsidRDefault="00654714" w:rsidP="00FC4F81">
      <w:pPr>
        <w:pStyle w:val="Luettelokappale"/>
        <w:numPr>
          <w:ilvl w:val="0"/>
          <w:numId w:val="123"/>
        </w:numPr>
      </w:pPr>
      <w:r w:rsidRPr="004E7618">
        <w:t xml:space="preserve">350 </w:t>
      </w:r>
      <w:proofErr w:type="spellStart"/>
      <w:r w:rsidRPr="004E7618">
        <w:t>mgI</w:t>
      </w:r>
      <w:proofErr w:type="spellEnd"/>
      <w:r w:rsidR="005021C2" w:rsidRPr="004E7618">
        <w:t>/ml</w:t>
      </w:r>
    </w:p>
    <w:p w14:paraId="3D4C2898" w14:textId="33A40154" w:rsidR="005021C2" w:rsidRPr="004E7618" w:rsidRDefault="005021C2" w:rsidP="00FC4F81">
      <w:pPr>
        <w:pStyle w:val="Luettelokappale"/>
        <w:numPr>
          <w:ilvl w:val="0"/>
          <w:numId w:val="123"/>
        </w:numPr>
      </w:pPr>
      <w:r w:rsidRPr="004E7618">
        <w:t xml:space="preserve">kokonaismäärä </w:t>
      </w:r>
      <w:r w:rsidR="00472362" w:rsidRPr="004E7618">
        <w:t>1,5</w:t>
      </w:r>
      <w:r w:rsidRPr="004E7618">
        <w:t xml:space="preserve"> ml/kg</w:t>
      </w:r>
    </w:p>
    <w:p w14:paraId="2DBE22B1" w14:textId="35D3C3B1" w:rsidR="005021C2" w:rsidRPr="004E7618" w:rsidRDefault="00B71DB9" w:rsidP="00FC4F81">
      <w:pPr>
        <w:pStyle w:val="Luettelokappale"/>
        <w:numPr>
          <w:ilvl w:val="0"/>
          <w:numId w:val="123"/>
        </w:numPr>
      </w:pPr>
      <w:r w:rsidRPr="004E7618">
        <w:t>ruiskutus</w:t>
      </w:r>
      <w:r w:rsidR="00472362" w:rsidRPr="004E7618">
        <w:t>nopeus</w:t>
      </w:r>
      <w:r w:rsidRPr="004E7618">
        <w:t xml:space="preserve"> </w:t>
      </w:r>
      <w:r w:rsidR="00472362" w:rsidRPr="004E7618">
        <w:t>3</w:t>
      </w:r>
      <w:r w:rsidRPr="004E7618">
        <w:t xml:space="preserve"> ml/</w:t>
      </w:r>
      <w:r w:rsidR="00472362" w:rsidRPr="004E7618">
        <w:t>s</w:t>
      </w:r>
    </w:p>
    <w:p w14:paraId="7245A11C" w14:textId="77777777" w:rsidR="00DA79E7" w:rsidRPr="004E7618" w:rsidRDefault="00DA79E7" w:rsidP="00F6282F">
      <w:r w:rsidRPr="004E7618">
        <w:tab/>
      </w:r>
    </w:p>
    <w:p w14:paraId="7442B3F1" w14:textId="77777777" w:rsidR="005C3A77" w:rsidRDefault="00DA79E7" w:rsidP="00B27C5C">
      <w:pPr>
        <w:rPr>
          <w:u w:val="single"/>
        </w:rPr>
      </w:pPr>
      <w:r w:rsidRPr="004E7618">
        <w:rPr>
          <w:u w:val="single"/>
        </w:rPr>
        <w:t xml:space="preserve">Kuvausvaiheet ja kuvasarjojen </w:t>
      </w:r>
      <w:r w:rsidRPr="00825D2A">
        <w:rPr>
          <w:u w:val="single"/>
        </w:rPr>
        <w:t>rajaus:</w:t>
      </w:r>
    </w:p>
    <w:p w14:paraId="7BB3FA09" w14:textId="77777777" w:rsidR="00BC6F78" w:rsidRPr="00825D2A" w:rsidRDefault="00BC6F78" w:rsidP="00B27C5C">
      <w:pPr>
        <w:rPr>
          <w:u w:val="single"/>
        </w:rPr>
      </w:pPr>
    </w:p>
    <w:p w14:paraId="3DFE1FA9" w14:textId="76BCE8A7" w:rsidR="00B27C5C" w:rsidRPr="00825D2A" w:rsidRDefault="0001685C" w:rsidP="00FC4F81">
      <w:pPr>
        <w:pStyle w:val="Luettelokappale"/>
        <w:numPr>
          <w:ilvl w:val="0"/>
          <w:numId w:val="129"/>
        </w:numPr>
      </w:pPr>
      <w:r>
        <w:t>laskimo</w:t>
      </w:r>
      <w:r w:rsidR="00393AE2" w:rsidRPr="00825D2A">
        <w:t>va</w:t>
      </w:r>
      <w:r w:rsidR="009E679D" w:rsidRPr="00825D2A">
        <w:t xml:space="preserve">iheessa palleakupolista </w:t>
      </w:r>
      <w:proofErr w:type="spellStart"/>
      <w:r w:rsidR="009E679D" w:rsidRPr="00825D2A">
        <w:t>trochantertasolle</w:t>
      </w:r>
      <w:proofErr w:type="spellEnd"/>
    </w:p>
    <w:p w14:paraId="59115AA7" w14:textId="77777777" w:rsidR="00DA79E7" w:rsidRPr="00825D2A" w:rsidRDefault="00DA79E7" w:rsidP="00F6282F"/>
    <w:p w14:paraId="42F96EA6" w14:textId="77777777" w:rsidR="00BC6F78" w:rsidRDefault="00DA79E7" w:rsidP="00F6282F">
      <w:pPr>
        <w:rPr>
          <w:u w:val="single"/>
        </w:rPr>
      </w:pPr>
      <w:r w:rsidRPr="001F7F18">
        <w:rPr>
          <w:u w:val="single"/>
        </w:rPr>
        <w:t>Kuvanlaatusuositus</w:t>
      </w:r>
    </w:p>
    <w:p w14:paraId="09CFA4B8" w14:textId="48363AA4" w:rsidR="00DA79E7" w:rsidRPr="001F7F18" w:rsidRDefault="00DA79E7" w:rsidP="00F6282F">
      <w:pPr>
        <w:rPr>
          <w:u w:val="single"/>
        </w:rPr>
      </w:pPr>
    </w:p>
    <w:p w14:paraId="5BD178C7" w14:textId="77777777" w:rsidR="00834B80" w:rsidRDefault="00834B80" w:rsidP="00834B80">
      <w:pPr>
        <w:pStyle w:val="Luettelokappale"/>
        <w:numPr>
          <w:ilvl w:val="0"/>
          <w:numId w:val="130"/>
        </w:numPr>
      </w:pPr>
      <w:r>
        <w:t>alle 45-vuotiailla tyydyttävä, koska akuutin vatsan syy on yleensä benigni, usein suolistoperäinen ongelma</w:t>
      </w:r>
    </w:p>
    <w:p w14:paraId="424FB430" w14:textId="364A646B" w:rsidR="00834B80" w:rsidRDefault="00834B80" w:rsidP="00834B80">
      <w:pPr>
        <w:pStyle w:val="Luettelokappale"/>
        <w:numPr>
          <w:ilvl w:val="0"/>
          <w:numId w:val="130"/>
        </w:numPr>
      </w:pPr>
      <w:r>
        <w:t xml:space="preserve">yli 45-vuotiailla tyydyttävä tai keskitasoinen, koska vanhemmilla ihmisillä akuutin vatsan syy voi olla malignin taudin </w:t>
      </w:r>
      <w:proofErr w:type="spellStart"/>
      <w:r>
        <w:t>akutisoituminen</w:t>
      </w:r>
      <w:proofErr w:type="spellEnd"/>
      <w:r>
        <w:t>, jolloin kannattaa valita keskitasoinen kuvanlaatu</w:t>
      </w:r>
    </w:p>
    <w:p w14:paraId="18906B55" w14:textId="06C07B7E" w:rsidR="00834B80" w:rsidRDefault="00834B80" w:rsidP="00FC4F81">
      <w:pPr>
        <w:pStyle w:val="Luettelokappale"/>
        <w:numPr>
          <w:ilvl w:val="1"/>
          <w:numId w:val="130"/>
        </w:numPr>
      </w:pPr>
      <w:r>
        <w:t>epäiltäessä benigniä syytä riittää tyydyttävä kuvanlaatu</w:t>
      </w:r>
    </w:p>
    <w:p w14:paraId="7DEED778" w14:textId="05D34E5C" w:rsidR="00332C2E" w:rsidRDefault="00332C2E" w:rsidP="00FC4F81">
      <w:pPr>
        <w:pStyle w:val="Luettelokappale"/>
      </w:pPr>
    </w:p>
    <w:p w14:paraId="4ECD1260" w14:textId="77777777" w:rsidR="00332C2E" w:rsidRPr="00332C2E" w:rsidRDefault="00332C2E" w:rsidP="00F6282F"/>
    <w:p w14:paraId="2C46C96A" w14:textId="77777777" w:rsidR="005021C2" w:rsidRDefault="005021C2" w:rsidP="00E1780E">
      <w:r>
        <w:t xml:space="preserve"> </w:t>
      </w:r>
    </w:p>
    <w:p w14:paraId="4CF86641" w14:textId="77777777" w:rsidR="002A44F3" w:rsidRDefault="001F7F18" w:rsidP="00382D04">
      <w:pPr>
        <w:pStyle w:val="Otsikko2"/>
      </w:pPr>
      <w:r>
        <w:br w:type="page"/>
      </w:r>
      <w:bookmarkStart w:id="88" w:name="_Toc310933456"/>
      <w:bookmarkStart w:id="89" w:name="_Toc315014547"/>
    </w:p>
    <w:p w14:paraId="796FFF2F" w14:textId="70FB19AE" w:rsidR="002A44F3" w:rsidRDefault="002A44F3" w:rsidP="00FC4F81">
      <w:pPr>
        <w:pStyle w:val="Otsikko2"/>
      </w:pPr>
      <w:bookmarkStart w:id="90" w:name="_Toc73697344"/>
      <w:r>
        <w:lastRenderedPageBreak/>
        <w:t xml:space="preserve">7.6. </w:t>
      </w:r>
      <w:r w:rsidRPr="00BA2CED">
        <w:t>Maksatuumori</w:t>
      </w:r>
      <w:bookmarkEnd w:id="90"/>
    </w:p>
    <w:p w14:paraId="589DB8EA" w14:textId="77777777" w:rsidR="002A44F3" w:rsidRDefault="002A44F3" w:rsidP="002A44F3"/>
    <w:p w14:paraId="35CBD92D" w14:textId="77777777" w:rsidR="002A44F3" w:rsidRPr="002A44F3" w:rsidRDefault="002A44F3" w:rsidP="002A44F3">
      <w:pPr>
        <w:rPr>
          <w:u w:val="single"/>
        </w:rPr>
      </w:pPr>
      <w:r w:rsidRPr="002A44F3">
        <w:rPr>
          <w:u w:val="single"/>
        </w:rPr>
        <w:t>Indikaatio:</w:t>
      </w:r>
    </w:p>
    <w:p w14:paraId="4E16B097" w14:textId="77777777" w:rsidR="002A44F3" w:rsidRPr="002A44F3" w:rsidRDefault="002A44F3" w:rsidP="002A44F3">
      <w:pPr>
        <w:rPr>
          <w:u w:val="single"/>
        </w:rPr>
      </w:pPr>
    </w:p>
    <w:p w14:paraId="685769F6" w14:textId="77777777" w:rsidR="002A44F3" w:rsidRPr="00FC4F81" w:rsidRDefault="002A44F3" w:rsidP="00FC4F81">
      <w:pPr>
        <w:pStyle w:val="Luettelokappale"/>
        <w:numPr>
          <w:ilvl w:val="0"/>
          <w:numId w:val="205"/>
        </w:numPr>
      </w:pPr>
      <w:r w:rsidRPr="00FC4F81">
        <w:t>HCC</w:t>
      </w:r>
    </w:p>
    <w:p w14:paraId="7C8901AB" w14:textId="77777777" w:rsidR="002A44F3" w:rsidRDefault="002A44F3" w:rsidP="00FC4F81">
      <w:pPr>
        <w:pStyle w:val="Luettelokappale"/>
        <w:numPr>
          <w:ilvl w:val="0"/>
          <w:numId w:val="205"/>
        </w:numPr>
      </w:pPr>
      <w:r w:rsidRPr="00FC4F81">
        <w:t>Maksansiirtoselvittelyt</w:t>
      </w:r>
    </w:p>
    <w:p w14:paraId="0221A62F" w14:textId="522DD9B6" w:rsidR="002A44F3" w:rsidRDefault="002A44F3" w:rsidP="00FC4F81">
      <w:pPr>
        <w:pStyle w:val="Luettelokappale"/>
        <w:numPr>
          <w:ilvl w:val="0"/>
          <w:numId w:val="205"/>
        </w:numPr>
      </w:pPr>
      <w:r>
        <w:t>Edellisten kontrollit</w:t>
      </w:r>
    </w:p>
    <w:p w14:paraId="3F8E53B3" w14:textId="77777777" w:rsidR="002A44F3" w:rsidRPr="00FC4F81" w:rsidRDefault="002A44F3" w:rsidP="00FC4F81"/>
    <w:p w14:paraId="1DA455C3" w14:textId="77777777" w:rsidR="002A44F3" w:rsidRPr="002A44F3" w:rsidRDefault="002A44F3" w:rsidP="002A44F3">
      <w:pPr>
        <w:rPr>
          <w:u w:val="single"/>
        </w:rPr>
      </w:pPr>
      <w:r w:rsidRPr="002A44F3">
        <w:rPr>
          <w:u w:val="single"/>
        </w:rPr>
        <w:t>Esivalmistelu:</w:t>
      </w:r>
    </w:p>
    <w:p w14:paraId="3C321C30" w14:textId="77777777" w:rsidR="002A44F3" w:rsidRPr="004E7618" w:rsidRDefault="002A44F3" w:rsidP="00FC4F81">
      <w:pPr>
        <w:pStyle w:val="Luettelokappale"/>
        <w:widowControl w:val="0"/>
        <w:jc w:val="both"/>
      </w:pPr>
    </w:p>
    <w:p w14:paraId="447AE13F" w14:textId="7FC59DB4" w:rsidR="002A44F3" w:rsidRPr="004E7618" w:rsidRDefault="002A44F3" w:rsidP="00FC4F81">
      <w:pPr>
        <w:pStyle w:val="Luettelokappale"/>
        <w:widowControl w:val="0"/>
        <w:numPr>
          <w:ilvl w:val="0"/>
          <w:numId w:val="206"/>
        </w:numPr>
        <w:jc w:val="both"/>
      </w:pPr>
      <w:r w:rsidRPr="004E7618">
        <w:t>Ei juottoa, ei esivalmistelua</w:t>
      </w:r>
    </w:p>
    <w:p w14:paraId="39200BB3" w14:textId="77777777" w:rsidR="002A44F3" w:rsidRPr="004E7618" w:rsidRDefault="002A44F3" w:rsidP="002A44F3"/>
    <w:p w14:paraId="1D6D9564" w14:textId="77777777" w:rsidR="002A44F3" w:rsidRPr="004E7618" w:rsidRDefault="002A44F3" w:rsidP="002A44F3"/>
    <w:p w14:paraId="1008DC1F" w14:textId="77777777" w:rsidR="002A44F3" w:rsidRPr="004E7618" w:rsidRDefault="002A44F3" w:rsidP="002A44F3">
      <w:pPr>
        <w:rPr>
          <w:u w:val="single"/>
        </w:rPr>
      </w:pPr>
      <w:r w:rsidRPr="004E7618">
        <w:rPr>
          <w:u w:val="single"/>
        </w:rPr>
        <w:t>Varjoaine:</w:t>
      </w:r>
    </w:p>
    <w:p w14:paraId="076B45FF" w14:textId="77777777" w:rsidR="002A44F3" w:rsidRPr="004E7618" w:rsidRDefault="002A44F3" w:rsidP="002A44F3"/>
    <w:p w14:paraId="3EF14CFB" w14:textId="77777777" w:rsidR="002A44F3" w:rsidRPr="004E7618" w:rsidRDefault="002A44F3" w:rsidP="00FC4F81">
      <w:pPr>
        <w:pStyle w:val="Luettelokappale"/>
        <w:numPr>
          <w:ilvl w:val="0"/>
          <w:numId w:val="207"/>
        </w:numPr>
      </w:pPr>
      <w:r w:rsidRPr="004E7618">
        <w:t xml:space="preserve">350 </w:t>
      </w:r>
      <w:proofErr w:type="spellStart"/>
      <w:r w:rsidRPr="004E7618">
        <w:t>mgI</w:t>
      </w:r>
      <w:proofErr w:type="spellEnd"/>
      <w:r w:rsidRPr="004E7618">
        <w:t>/ml</w:t>
      </w:r>
    </w:p>
    <w:p w14:paraId="4A230A1B" w14:textId="77777777" w:rsidR="002A44F3" w:rsidRPr="004E7618" w:rsidRDefault="002A44F3" w:rsidP="00FC4F81">
      <w:pPr>
        <w:pStyle w:val="Luettelokappale"/>
        <w:numPr>
          <w:ilvl w:val="0"/>
          <w:numId w:val="207"/>
        </w:numPr>
      </w:pPr>
      <w:r w:rsidRPr="004E7618">
        <w:t xml:space="preserve">kokonaismäärä 2 ml/kg (min 80 ml – </w:t>
      </w:r>
      <w:proofErr w:type="spellStart"/>
      <w:r w:rsidRPr="004E7618">
        <w:t>max</w:t>
      </w:r>
      <w:proofErr w:type="spellEnd"/>
      <w:r w:rsidRPr="004E7618">
        <w:t xml:space="preserve"> 150 ml)</w:t>
      </w:r>
    </w:p>
    <w:p w14:paraId="3D478E3E" w14:textId="77777777" w:rsidR="002A44F3" w:rsidRPr="004E7618" w:rsidRDefault="002A44F3" w:rsidP="00FC4F81">
      <w:pPr>
        <w:pStyle w:val="Luettelokappale"/>
        <w:numPr>
          <w:ilvl w:val="0"/>
          <w:numId w:val="207"/>
        </w:numPr>
      </w:pPr>
      <w:r w:rsidRPr="004E7618">
        <w:t>ruiskutusnopeus 5 ml/s</w:t>
      </w:r>
    </w:p>
    <w:p w14:paraId="7D28B198" w14:textId="77777777" w:rsidR="002A44F3" w:rsidRPr="004E7618" w:rsidRDefault="002A44F3" w:rsidP="002A44F3">
      <w:r w:rsidRPr="004E7618">
        <w:tab/>
      </w:r>
    </w:p>
    <w:p w14:paraId="1D320297" w14:textId="77777777" w:rsidR="002A44F3" w:rsidRPr="004E7618" w:rsidRDefault="002A44F3" w:rsidP="002A44F3">
      <w:pPr>
        <w:rPr>
          <w:u w:val="single"/>
        </w:rPr>
      </w:pPr>
      <w:r w:rsidRPr="004E7618">
        <w:rPr>
          <w:u w:val="single"/>
        </w:rPr>
        <w:t>Kuvausvaiheet ja kuvasarjojen rajaus:</w:t>
      </w:r>
    </w:p>
    <w:p w14:paraId="277DE8C5" w14:textId="77777777" w:rsidR="002A44F3" w:rsidRPr="004E7618" w:rsidRDefault="002A44F3" w:rsidP="002A44F3">
      <w:pPr>
        <w:rPr>
          <w:u w:val="single"/>
        </w:rPr>
      </w:pPr>
    </w:p>
    <w:p w14:paraId="229A23C3" w14:textId="32488A19" w:rsidR="002A44F3" w:rsidRPr="004E7618" w:rsidRDefault="002A44F3" w:rsidP="00FC4F81">
      <w:pPr>
        <w:pStyle w:val="Luettelokappale"/>
        <w:numPr>
          <w:ilvl w:val="0"/>
          <w:numId w:val="208"/>
        </w:numPr>
      </w:pPr>
      <w:proofErr w:type="spellStart"/>
      <w:r w:rsidRPr="004E7618">
        <w:t>Natiivi</w:t>
      </w:r>
      <w:proofErr w:type="spellEnd"/>
      <w:r w:rsidRPr="004E7618">
        <w:t>: Ylävatsa</w:t>
      </w:r>
    </w:p>
    <w:p w14:paraId="0E5ABF91" w14:textId="77777777" w:rsidR="002A44F3" w:rsidRPr="004E7618" w:rsidRDefault="002A44F3" w:rsidP="00FC4F81">
      <w:pPr>
        <w:pStyle w:val="Luettelokappale"/>
        <w:numPr>
          <w:ilvl w:val="0"/>
          <w:numId w:val="208"/>
        </w:numPr>
      </w:pPr>
      <w:r w:rsidRPr="004E7618">
        <w:t xml:space="preserve">Varhainen ja myöhäinen valtimovaihe: Palleakaaret – </w:t>
      </w:r>
      <w:proofErr w:type="spellStart"/>
      <w:r w:rsidRPr="004E7618">
        <w:t>crista</w:t>
      </w:r>
      <w:proofErr w:type="spellEnd"/>
      <w:r w:rsidRPr="004E7618">
        <w:t xml:space="preserve"> </w:t>
      </w:r>
      <w:proofErr w:type="spellStart"/>
      <w:r w:rsidRPr="004E7618">
        <w:t>iliacat</w:t>
      </w:r>
      <w:proofErr w:type="spellEnd"/>
    </w:p>
    <w:p w14:paraId="4A73DB57" w14:textId="77777777" w:rsidR="002A44F3" w:rsidRPr="004E7618" w:rsidRDefault="002A44F3" w:rsidP="00FC4F81">
      <w:pPr>
        <w:pStyle w:val="Luettelokappale"/>
        <w:numPr>
          <w:ilvl w:val="0"/>
          <w:numId w:val="208"/>
        </w:numPr>
      </w:pPr>
      <w:r w:rsidRPr="004E7618">
        <w:t>Laskimovaihe: Radiologin ohjeen mukaan ylävatsa, vatsa tai vartalo</w:t>
      </w:r>
    </w:p>
    <w:p w14:paraId="1EE113BB" w14:textId="1AD468C4" w:rsidR="002A44F3" w:rsidRDefault="002A44F3" w:rsidP="00FC4F81">
      <w:pPr>
        <w:pStyle w:val="Luettelokappale"/>
        <w:numPr>
          <w:ilvl w:val="0"/>
          <w:numId w:val="208"/>
        </w:numPr>
      </w:pPr>
      <w:r w:rsidRPr="004E7618">
        <w:t>Jälkisarja: Ylävatsa</w:t>
      </w:r>
    </w:p>
    <w:p w14:paraId="5637195A" w14:textId="77777777" w:rsidR="002A44F3" w:rsidRDefault="002A44F3" w:rsidP="00FC4F81"/>
    <w:p w14:paraId="0F9462A6" w14:textId="6E39B366" w:rsidR="002A44F3" w:rsidRPr="00843618" w:rsidRDefault="002A44F3" w:rsidP="00FC4F81">
      <w:pPr>
        <w:pStyle w:val="Luettelokappale"/>
        <w:numPr>
          <w:ilvl w:val="0"/>
          <w:numId w:val="208"/>
        </w:numPr>
      </w:pPr>
      <w:r>
        <w:t xml:space="preserve">HUOM! </w:t>
      </w:r>
      <w:proofErr w:type="spellStart"/>
      <w:r w:rsidR="00BA2CED">
        <w:t>Natiivi</w:t>
      </w:r>
      <w:proofErr w:type="spellEnd"/>
      <w:r w:rsidR="00BA2CED">
        <w:t xml:space="preserve">- ja jälkisarja tarpeen vain HCC-selvittelyissä, jälkisarja sappitieperäisten tuumoreiden selvittelyssä. </w:t>
      </w:r>
      <w:r w:rsidRPr="00843618">
        <w:t>Varhainen valtimovaihe kuvataan potilaalta vain kertaalleen, kontrolleissa jätetään pois</w:t>
      </w:r>
    </w:p>
    <w:p w14:paraId="4A9943E2" w14:textId="77777777" w:rsidR="002A44F3" w:rsidRPr="002A44F3" w:rsidRDefault="002A44F3" w:rsidP="002A44F3"/>
    <w:p w14:paraId="61C3DD3A" w14:textId="77777777" w:rsidR="002A44F3" w:rsidRPr="002A44F3" w:rsidRDefault="002A44F3" w:rsidP="00FC4F81"/>
    <w:p w14:paraId="59B28540" w14:textId="77777777" w:rsidR="002A44F3" w:rsidRPr="002A44F3" w:rsidRDefault="002A44F3" w:rsidP="002A44F3"/>
    <w:p w14:paraId="30AED0A0" w14:textId="77777777" w:rsidR="002A44F3" w:rsidRDefault="002A44F3" w:rsidP="002A44F3">
      <w:pPr>
        <w:rPr>
          <w:u w:val="single"/>
        </w:rPr>
      </w:pPr>
      <w:r w:rsidRPr="002A44F3">
        <w:rPr>
          <w:u w:val="single"/>
        </w:rPr>
        <w:t>Kuvanlaatusuositus:</w:t>
      </w:r>
    </w:p>
    <w:p w14:paraId="1245A157" w14:textId="77777777" w:rsidR="002A44F3" w:rsidRPr="002A44F3" w:rsidRDefault="002A44F3" w:rsidP="002A44F3">
      <w:pPr>
        <w:rPr>
          <w:u w:val="single"/>
        </w:rPr>
      </w:pPr>
    </w:p>
    <w:p w14:paraId="3D8664F0" w14:textId="3912A113" w:rsidR="002A44F3" w:rsidRPr="002A44F3" w:rsidRDefault="002A44F3" w:rsidP="00FC4F81">
      <w:pPr>
        <w:pStyle w:val="Luettelokappale"/>
        <w:numPr>
          <w:ilvl w:val="0"/>
          <w:numId w:val="209"/>
        </w:numPr>
        <w:rPr>
          <w:lang w:val="it-IT"/>
        </w:rPr>
      </w:pPr>
      <w:r w:rsidRPr="002A44F3">
        <w:rPr>
          <w:lang w:val="it-IT"/>
        </w:rPr>
        <w:t>Natiivi: Tyydyttävä- keskitasoinen (120kV)</w:t>
      </w:r>
    </w:p>
    <w:p w14:paraId="67DB2AB8" w14:textId="4BD2E9BA" w:rsidR="002A44F3" w:rsidRPr="002A44F3" w:rsidRDefault="002A44F3" w:rsidP="00FC4F81">
      <w:pPr>
        <w:pStyle w:val="Luettelokappale"/>
        <w:numPr>
          <w:ilvl w:val="0"/>
          <w:numId w:val="209"/>
        </w:numPr>
      </w:pPr>
      <w:r w:rsidRPr="002A44F3">
        <w:t xml:space="preserve">Varhainen valtimo: </w:t>
      </w:r>
      <w:r w:rsidRPr="002A44F3">
        <w:rPr>
          <w:lang w:val="it-IT"/>
        </w:rPr>
        <w:t xml:space="preserve">Tyydyttävä- keskitasoinen </w:t>
      </w:r>
      <w:r w:rsidRPr="002A44F3">
        <w:t>(100kV)</w:t>
      </w:r>
    </w:p>
    <w:p w14:paraId="5E02C562" w14:textId="77777777" w:rsidR="002A44F3" w:rsidRPr="002A44F3" w:rsidRDefault="002A44F3" w:rsidP="00FC4F81">
      <w:pPr>
        <w:pStyle w:val="Luettelokappale"/>
        <w:numPr>
          <w:ilvl w:val="0"/>
          <w:numId w:val="209"/>
        </w:numPr>
      </w:pPr>
      <w:r w:rsidRPr="002A44F3">
        <w:t>Myöhäinen valtimo: Keskitasoinen (120kV)</w:t>
      </w:r>
    </w:p>
    <w:p w14:paraId="2B5B3A10" w14:textId="77777777" w:rsidR="002A44F3" w:rsidRPr="002A44F3" w:rsidRDefault="002A44F3" w:rsidP="00FC4F81">
      <w:pPr>
        <w:pStyle w:val="Luettelokappale"/>
        <w:numPr>
          <w:ilvl w:val="0"/>
          <w:numId w:val="209"/>
        </w:numPr>
      </w:pPr>
      <w:r w:rsidRPr="002A44F3">
        <w:t>Laskimo: Korkea (120kV)</w:t>
      </w:r>
    </w:p>
    <w:p w14:paraId="65CF3C25" w14:textId="4803843E" w:rsidR="002A44F3" w:rsidRPr="002A44F3" w:rsidRDefault="002A44F3" w:rsidP="00FC4F81">
      <w:pPr>
        <w:pStyle w:val="Luettelokappale"/>
        <w:numPr>
          <w:ilvl w:val="0"/>
          <w:numId w:val="209"/>
        </w:numPr>
      </w:pPr>
      <w:r w:rsidRPr="002A44F3">
        <w:t xml:space="preserve">Jälkisarja: </w:t>
      </w:r>
      <w:r w:rsidRPr="002A44F3">
        <w:rPr>
          <w:lang w:val="it-IT"/>
        </w:rPr>
        <w:t>Tyydyttävä- keskitasoinen</w:t>
      </w:r>
      <w:r>
        <w:t xml:space="preserve"> (120kV) </w:t>
      </w:r>
      <w:r w:rsidRPr="002A44F3">
        <w:t>kokonaisviive 3 min</w:t>
      </w:r>
    </w:p>
    <w:p w14:paraId="0D2A0B2A" w14:textId="39920E95" w:rsidR="002A44F3" w:rsidRDefault="002A44F3" w:rsidP="00FC4F81">
      <w:r w:rsidRPr="002A44F3">
        <w:br w:type="page"/>
      </w:r>
    </w:p>
    <w:p w14:paraId="32A9A77F" w14:textId="4A08B909" w:rsidR="001F7F18" w:rsidRPr="004E7618" w:rsidRDefault="00067D49" w:rsidP="00382D04">
      <w:pPr>
        <w:pStyle w:val="Otsikko2"/>
      </w:pPr>
      <w:bookmarkStart w:id="91" w:name="_Toc73697345"/>
      <w:r>
        <w:lastRenderedPageBreak/>
        <w:t>7.</w:t>
      </w:r>
      <w:r w:rsidR="002A44F3">
        <w:t>7</w:t>
      </w:r>
      <w:r>
        <w:t xml:space="preserve">. </w:t>
      </w:r>
      <w:r w:rsidR="00D84292" w:rsidRPr="004E7618">
        <w:t>Haimatuumori</w:t>
      </w:r>
      <w:bookmarkEnd w:id="88"/>
      <w:bookmarkEnd w:id="89"/>
      <w:bookmarkEnd w:id="91"/>
      <w:r w:rsidR="00BC6F78" w:rsidRPr="004E7618">
        <w:t xml:space="preserve"> </w:t>
      </w:r>
    </w:p>
    <w:p w14:paraId="318B919F" w14:textId="77777777" w:rsidR="001F7F18" w:rsidRPr="004E7618" w:rsidRDefault="001F7F18" w:rsidP="00F6282F"/>
    <w:p w14:paraId="525E5C79" w14:textId="77777777" w:rsidR="001F7F18" w:rsidRPr="004E7618" w:rsidRDefault="001F7F18" w:rsidP="00F6282F">
      <w:pPr>
        <w:rPr>
          <w:u w:val="single"/>
        </w:rPr>
      </w:pPr>
      <w:r w:rsidRPr="004E7618">
        <w:rPr>
          <w:u w:val="single"/>
        </w:rPr>
        <w:t>Indikaatio:</w:t>
      </w:r>
    </w:p>
    <w:p w14:paraId="6DF946EB" w14:textId="77777777" w:rsidR="00BC6F78" w:rsidRPr="004E7618" w:rsidRDefault="00BC6F78" w:rsidP="00F6282F">
      <w:pPr>
        <w:rPr>
          <w:u w:val="single"/>
        </w:rPr>
      </w:pPr>
    </w:p>
    <w:p w14:paraId="090E7463" w14:textId="7F2C87E0" w:rsidR="009C2739" w:rsidRPr="004E7618" w:rsidRDefault="00B17CC3" w:rsidP="00FC4F81">
      <w:pPr>
        <w:pStyle w:val="Luettelokappale"/>
        <w:ind w:left="1440"/>
      </w:pPr>
      <w:r w:rsidRPr="004E7618">
        <w:t>-</w:t>
      </w:r>
      <w:r w:rsidR="00D84292" w:rsidRPr="004E7618">
        <w:t>Haimatuumori tai sen kontrolli leikkausta harkittaessa</w:t>
      </w:r>
    </w:p>
    <w:p w14:paraId="0A93B90F" w14:textId="77777777" w:rsidR="001F7F18" w:rsidRPr="004E7618" w:rsidRDefault="001F7F18"/>
    <w:p w14:paraId="602F25AD" w14:textId="77777777" w:rsidR="001F7F18" w:rsidRPr="004E7618" w:rsidRDefault="001F7F18" w:rsidP="00F6282F">
      <w:pPr>
        <w:rPr>
          <w:u w:val="single"/>
        </w:rPr>
      </w:pPr>
      <w:r w:rsidRPr="004E7618">
        <w:rPr>
          <w:u w:val="single"/>
        </w:rPr>
        <w:t>Esivalmistelu:</w:t>
      </w:r>
    </w:p>
    <w:p w14:paraId="72E79E06" w14:textId="77777777" w:rsidR="00C52BB2" w:rsidRPr="004E7618" w:rsidRDefault="00C52BB2" w:rsidP="00C52BB2">
      <w:pPr>
        <w:rPr>
          <w:u w:val="single"/>
        </w:rPr>
      </w:pPr>
    </w:p>
    <w:p w14:paraId="0BC544A7" w14:textId="584ECDEE" w:rsidR="001F7F18" w:rsidRPr="00910716" w:rsidRDefault="00910716" w:rsidP="00FC4F81">
      <w:pPr>
        <w:pStyle w:val="Luettelokappale"/>
        <w:numPr>
          <w:ilvl w:val="0"/>
          <w:numId w:val="131"/>
        </w:numPr>
      </w:pPr>
      <w:r>
        <w:t xml:space="preserve">ei välttämätön, mutta tarvittaessa </w:t>
      </w:r>
      <w:r w:rsidR="001F7F18" w:rsidRPr="00910716">
        <w:t>lyhyt vesijuotto</w:t>
      </w:r>
      <w:r w:rsidR="00D84292" w:rsidRPr="00910716">
        <w:t xml:space="preserve"> = kaksi mukillista vettä </w:t>
      </w:r>
      <w:r>
        <w:t>t</w:t>
      </w:r>
      <w:r w:rsidRPr="00910716">
        <w:t xml:space="preserve">utkimuspöydälle </w:t>
      </w:r>
      <w:r w:rsidR="00D84292" w:rsidRPr="00910716">
        <w:t>mentäessä</w:t>
      </w:r>
    </w:p>
    <w:p w14:paraId="29E7763D" w14:textId="77777777" w:rsidR="001F7F18" w:rsidRPr="00910716" w:rsidRDefault="001F7F18" w:rsidP="00F6282F"/>
    <w:p w14:paraId="2FAFC526" w14:textId="77777777" w:rsidR="001F7F18" w:rsidRDefault="001F7F18" w:rsidP="00F6282F">
      <w:pPr>
        <w:rPr>
          <w:u w:val="single"/>
        </w:rPr>
      </w:pPr>
      <w:r w:rsidRPr="00910716">
        <w:rPr>
          <w:u w:val="single"/>
        </w:rPr>
        <w:t>Varjoaine:</w:t>
      </w:r>
    </w:p>
    <w:p w14:paraId="5D7B1398" w14:textId="77777777" w:rsidR="00C52BB2" w:rsidRPr="00910716" w:rsidRDefault="00C52BB2" w:rsidP="00F6282F">
      <w:pPr>
        <w:rPr>
          <w:u w:val="single"/>
        </w:rPr>
      </w:pPr>
    </w:p>
    <w:p w14:paraId="052B051F" w14:textId="25F85F9A" w:rsidR="001F7F18" w:rsidRPr="00910716" w:rsidRDefault="00B71DB9" w:rsidP="00FC4F81">
      <w:pPr>
        <w:pStyle w:val="Luettelokappale"/>
        <w:numPr>
          <w:ilvl w:val="0"/>
          <w:numId w:val="132"/>
        </w:numPr>
      </w:pPr>
      <w:r w:rsidRPr="00910716">
        <w:t>K</w:t>
      </w:r>
      <w:r w:rsidR="00654714" w:rsidRPr="00910716">
        <w:t xml:space="preserve">äytettäessä 350 </w:t>
      </w:r>
      <w:proofErr w:type="spellStart"/>
      <w:r w:rsidR="00654714" w:rsidRPr="00910716">
        <w:t>mgI</w:t>
      </w:r>
      <w:proofErr w:type="spellEnd"/>
      <w:r w:rsidR="005021C2" w:rsidRPr="00910716">
        <w:t>/ml</w:t>
      </w:r>
    </w:p>
    <w:p w14:paraId="5E702038" w14:textId="44786911" w:rsidR="005021C2" w:rsidRPr="00910716" w:rsidRDefault="005021C2" w:rsidP="00FC4F81">
      <w:pPr>
        <w:pStyle w:val="Luettelokappale"/>
        <w:numPr>
          <w:ilvl w:val="0"/>
          <w:numId w:val="132"/>
        </w:numPr>
      </w:pPr>
      <w:r w:rsidRPr="00910716">
        <w:t>kokonaismäärä 2</w:t>
      </w:r>
      <w:r w:rsidR="00B5795B" w:rsidRPr="00910716">
        <w:t xml:space="preserve"> </w:t>
      </w:r>
      <w:r w:rsidR="00B71DB9" w:rsidRPr="00910716">
        <w:t>ml/</w:t>
      </w:r>
      <w:r w:rsidRPr="00910716">
        <w:t>kg</w:t>
      </w:r>
      <w:r w:rsidR="00D84292" w:rsidRPr="00910716">
        <w:t xml:space="preserve"> (</w:t>
      </w:r>
      <w:proofErr w:type="spellStart"/>
      <w:r w:rsidR="00D84292" w:rsidRPr="00910716">
        <w:t>ma</w:t>
      </w:r>
      <w:r w:rsidR="00E1780E" w:rsidRPr="00910716">
        <w:t>x</w:t>
      </w:r>
      <w:proofErr w:type="spellEnd"/>
      <w:r w:rsidR="00D84292" w:rsidRPr="00910716">
        <w:t xml:space="preserve"> 150-160ml)</w:t>
      </w:r>
    </w:p>
    <w:p w14:paraId="0E90F9C2" w14:textId="5A638E03" w:rsidR="005021C2" w:rsidRPr="00910716" w:rsidRDefault="00B71DB9" w:rsidP="00FC4F81">
      <w:pPr>
        <w:pStyle w:val="Luettelokappale"/>
        <w:numPr>
          <w:ilvl w:val="0"/>
          <w:numId w:val="132"/>
        </w:numPr>
      </w:pPr>
      <w:r w:rsidRPr="00910716">
        <w:t>ruiskutusnopeus 5 ml</w:t>
      </w:r>
      <w:r w:rsidR="005021C2" w:rsidRPr="00910716">
        <w:t>/s</w:t>
      </w:r>
    </w:p>
    <w:p w14:paraId="6ACA5327" w14:textId="77777777" w:rsidR="001F7F18" w:rsidRPr="00910716" w:rsidRDefault="001F7F18" w:rsidP="00F6282F"/>
    <w:p w14:paraId="6EE4EA8A" w14:textId="77777777" w:rsidR="001F7F18" w:rsidRPr="00910716" w:rsidRDefault="001F7F18" w:rsidP="00F6282F">
      <w:pPr>
        <w:rPr>
          <w:u w:val="single"/>
        </w:rPr>
      </w:pPr>
      <w:r w:rsidRPr="00910716">
        <w:rPr>
          <w:u w:val="single"/>
        </w:rPr>
        <w:t>Kuvausvaiheet ja kuvasarjojen rajaus:</w:t>
      </w:r>
    </w:p>
    <w:p w14:paraId="17008CAD" w14:textId="77777777" w:rsidR="00C52BB2" w:rsidRDefault="00C52BB2" w:rsidP="00F6282F"/>
    <w:p w14:paraId="5F069536" w14:textId="384BE4F4" w:rsidR="001F7F18" w:rsidRPr="00C52BB2" w:rsidRDefault="00D84292" w:rsidP="00FC4F81">
      <w:pPr>
        <w:pStyle w:val="Luettelokappale"/>
        <w:numPr>
          <w:ilvl w:val="0"/>
          <w:numId w:val="133"/>
        </w:numPr>
      </w:pPr>
      <w:r w:rsidRPr="00C52BB2">
        <w:t>varhainen valtimovaihe palleakupolista suo</w:t>
      </w:r>
      <w:r w:rsidR="00E1780E" w:rsidRPr="00C52BB2">
        <w:t>l</w:t>
      </w:r>
      <w:r w:rsidR="00FE2592" w:rsidRPr="00C52BB2">
        <w:t>iluu</w:t>
      </w:r>
      <w:r w:rsidRPr="00C52BB2">
        <w:t>siipeen</w:t>
      </w:r>
    </w:p>
    <w:p w14:paraId="1A9713CF" w14:textId="04D0E1D2" w:rsidR="001F7F18" w:rsidRPr="00C52BB2" w:rsidRDefault="008F13B3" w:rsidP="00FC4F81">
      <w:pPr>
        <w:pStyle w:val="Luettelokappale"/>
        <w:numPr>
          <w:ilvl w:val="0"/>
          <w:numId w:val="133"/>
        </w:numPr>
      </w:pPr>
      <w:r w:rsidRPr="00C52BB2">
        <w:t>myöhäinen valtimovaihe</w:t>
      </w:r>
      <w:r w:rsidR="00C52BB2" w:rsidRPr="00C52BB2">
        <w:t>/</w:t>
      </w:r>
      <w:r w:rsidR="00F56DB3">
        <w:t xml:space="preserve"> </w:t>
      </w:r>
      <w:proofErr w:type="spellStart"/>
      <w:r w:rsidR="00C52BB2" w:rsidRPr="00C52BB2">
        <w:t>parenkyymivaihe</w:t>
      </w:r>
      <w:proofErr w:type="spellEnd"/>
      <w:r w:rsidR="00D84292" w:rsidRPr="00C52BB2">
        <w:t xml:space="preserve"> palleakupolista suoliluun siipeen</w:t>
      </w:r>
    </w:p>
    <w:p w14:paraId="30DFA1D9" w14:textId="5C73D5BB" w:rsidR="00D84292" w:rsidRPr="00C52BB2" w:rsidRDefault="00D84292" w:rsidP="00FC4F81">
      <w:pPr>
        <w:pStyle w:val="Luettelokappale"/>
        <w:numPr>
          <w:ilvl w:val="0"/>
          <w:numId w:val="133"/>
        </w:numPr>
      </w:pPr>
      <w:r w:rsidRPr="00C52BB2">
        <w:t xml:space="preserve">laskimovaiheessa </w:t>
      </w:r>
      <w:proofErr w:type="spellStart"/>
      <w:r w:rsidRPr="00C52BB2">
        <w:t>jugulumista</w:t>
      </w:r>
      <w:proofErr w:type="spellEnd"/>
      <w:r w:rsidRPr="00C52BB2">
        <w:t xml:space="preserve"> </w:t>
      </w:r>
      <w:proofErr w:type="spellStart"/>
      <w:r w:rsidRPr="00C52BB2">
        <w:t>symfyysiin</w:t>
      </w:r>
      <w:proofErr w:type="spellEnd"/>
    </w:p>
    <w:p w14:paraId="0E50DDC6" w14:textId="77777777" w:rsidR="001F7F18" w:rsidRPr="00C52BB2" w:rsidRDefault="001F7F18" w:rsidP="00F6282F"/>
    <w:p w14:paraId="4F58A389" w14:textId="77777777" w:rsidR="001F7F18" w:rsidRPr="00C52BB2" w:rsidRDefault="001F7F18" w:rsidP="00F6282F">
      <w:pPr>
        <w:rPr>
          <w:u w:val="single"/>
        </w:rPr>
      </w:pPr>
      <w:r w:rsidRPr="00C52BB2">
        <w:rPr>
          <w:u w:val="single"/>
        </w:rPr>
        <w:t>Kuvanlaatusuositus:</w:t>
      </w:r>
    </w:p>
    <w:p w14:paraId="262EA95B" w14:textId="77777777" w:rsidR="00C52BB2" w:rsidRPr="00C52BB2" w:rsidRDefault="00C52BB2" w:rsidP="00F6282F">
      <w:pPr>
        <w:rPr>
          <w:u w:val="single"/>
        </w:rPr>
      </w:pPr>
    </w:p>
    <w:p w14:paraId="168697DD" w14:textId="048682FE" w:rsidR="001F7F18" w:rsidRPr="00FC4F81" w:rsidRDefault="00124B60" w:rsidP="00FC4F81">
      <w:pPr>
        <w:pStyle w:val="Luettelokappale"/>
        <w:numPr>
          <w:ilvl w:val="0"/>
          <w:numId w:val="134"/>
        </w:numPr>
      </w:pPr>
      <w:r w:rsidRPr="00C52BB2">
        <w:t xml:space="preserve">varhainen valtimovaihe: </w:t>
      </w:r>
      <w:r w:rsidR="00910716" w:rsidRPr="00C52BB2">
        <w:t xml:space="preserve">korkea/ </w:t>
      </w:r>
      <w:r w:rsidRPr="00C52BB2">
        <w:t>tyydyttävä</w:t>
      </w:r>
    </w:p>
    <w:p w14:paraId="447CABA3" w14:textId="6EFF98E7" w:rsidR="001F7F18" w:rsidRPr="00C52BB2" w:rsidRDefault="00124B60" w:rsidP="00FC4F81">
      <w:pPr>
        <w:pStyle w:val="Luettelokappale"/>
        <w:numPr>
          <w:ilvl w:val="0"/>
          <w:numId w:val="134"/>
        </w:numPr>
      </w:pPr>
      <w:proofErr w:type="spellStart"/>
      <w:r w:rsidRPr="00C52BB2">
        <w:t>pa</w:t>
      </w:r>
      <w:r w:rsidR="009B21C0" w:rsidRPr="00C52BB2">
        <w:t>renkyymi</w:t>
      </w:r>
      <w:r w:rsidRPr="00C52BB2">
        <w:t>vaihe</w:t>
      </w:r>
      <w:proofErr w:type="spellEnd"/>
      <w:r w:rsidRPr="00C52BB2">
        <w:t xml:space="preserve">: </w:t>
      </w:r>
      <w:r w:rsidR="00C325C2" w:rsidRPr="00C52BB2">
        <w:t>korkea</w:t>
      </w:r>
    </w:p>
    <w:p w14:paraId="7DD16873" w14:textId="5C092907" w:rsidR="00124B60" w:rsidRPr="00C52BB2" w:rsidRDefault="0001685C" w:rsidP="00FC4F81">
      <w:pPr>
        <w:pStyle w:val="Luettelokappale"/>
        <w:numPr>
          <w:ilvl w:val="0"/>
          <w:numId w:val="134"/>
        </w:numPr>
      </w:pPr>
      <w:r>
        <w:t>laskimo</w:t>
      </w:r>
      <w:r w:rsidR="00124B60" w:rsidRPr="00C52BB2">
        <w:t xml:space="preserve">vaihe: </w:t>
      </w:r>
      <w:r w:rsidR="00910716" w:rsidRPr="00C52BB2">
        <w:t>keskitasoinen</w:t>
      </w:r>
    </w:p>
    <w:p w14:paraId="65A0F49E" w14:textId="77777777" w:rsidR="005021C2" w:rsidRPr="00C52BB2" w:rsidRDefault="005021C2" w:rsidP="00F6282F"/>
    <w:p w14:paraId="6AD54084" w14:textId="77777777" w:rsidR="00BC2789" w:rsidRPr="00C52BB2" w:rsidRDefault="00BC2789" w:rsidP="00F6282F"/>
    <w:p w14:paraId="1218F01B" w14:textId="77777777" w:rsidR="00F44AA6" w:rsidRPr="00C52BB2" w:rsidRDefault="00F44AA6" w:rsidP="00F6282F"/>
    <w:p w14:paraId="61C001DD" w14:textId="09A04212" w:rsidR="00F6282F" w:rsidRPr="00C730F0" w:rsidRDefault="005021C2" w:rsidP="00382D04">
      <w:pPr>
        <w:pStyle w:val="Otsikko2"/>
      </w:pPr>
      <w:r w:rsidRPr="00910716">
        <w:rPr>
          <w:szCs w:val="24"/>
        </w:rPr>
        <w:br w:type="page"/>
      </w:r>
      <w:bookmarkStart w:id="92" w:name="_Toc310933457"/>
      <w:bookmarkStart w:id="93" w:name="_Toc315014548"/>
      <w:bookmarkStart w:id="94" w:name="_Toc73697346"/>
      <w:r w:rsidR="00C32021">
        <w:lastRenderedPageBreak/>
        <w:t>7.</w:t>
      </w:r>
      <w:r w:rsidR="002A44F3">
        <w:t>8</w:t>
      </w:r>
      <w:r w:rsidR="00C32021">
        <w:t xml:space="preserve">. </w:t>
      </w:r>
      <w:r w:rsidR="00910716">
        <w:t>YLÄ-GI-KANAVA POSTOPERATIIVINEN /LEKAASIEPÄILY</w:t>
      </w:r>
      <w:bookmarkEnd w:id="92"/>
      <w:bookmarkEnd w:id="93"/>
      <w:bookmarkEnd w:id="94"/>
    </w:p>
    <w:p w14:paraId="1E14751F" w14:textId="77777777" w:rsidR="00C730F0" w:rsidRDefault="00C730F0" w:rsidP="00C730F0"/>
    <w:p w14:paraId="11DDE714" w14:textId="77777777" w:rsidR="00C730F0" w:rsidRPr="00C103F8" w:rsidRDefault="00C730F0" w:rsidP="00C730F0">
      <w:pPr>
        <w:rPr>
          <w:u w:val="single"/>
        </w:rPr>
      </w:pPr>
      <w:r w:rsidRPr="00C103F8">
        <w:rPr>
          <w:u w:val="single"/>
        </w:rPr>
        <w:t>Indikaatio:</w:t>
      </w:r>
    </w:p>
    <w:p w14:paraId="47EF7EAC" w14:textId="77777777" w:rsidR="00B17CC3" w:rsidRDefault="00B17CC3" w:rsidP="00FC4F81"/>
    <w:p w14:paraId="08F6A251" w14:textId="678C067E" w:rsidR="00124B60" w:rsidRDefault="00124B60" w:rsidP="00FC4F81">
      <w:pPr>
        <w:pStyle w:val="Luettelokappale"/>
        <w:numPr>
          <w:ilvl w:val="0"/>
          <w:numId w:val="80"/>
        </w:numPr>
      </w:pPr>
      <w:r>
        <w:t xml:space="preserve">Varhainen postoperatiivinen lekaasi- tai tukosepäily </w:t>
      </w:r>
      <w:r w:rsidR="00910716">
        <w:t>(</w:t>
      </w:r>
      <w:proofErr w:type="spellStart"/>
      <w:r w:rsidR="00910716">
        <w:t>esofagus</w:t>
      </w:r>
      <w:proofErr w:type="spellEnd"/>
      <w:r w:rsidR="00910716">
        <w:t xml:space="preserve">- ja </w:t>
      </w:r>
      <w:proofErr w:type="spellStart"/>
      <w:r w:rsidR="00910716">
        <w:t>ventrikkeli</w:t>
      </w:r>
      <w:proofErr w:type="spellEnd"/>
      <w:r w:rsidR="00910716">
        <w:t>-)</w:t>
      </w:r>
    </w:p>
    <w:p w14:paraId="3DE1C4B9" w14:textId="49DB716A" w:rsidR="00910716" w:rsidRDefault="00910716" w:rsidP="00FC4F81">
      <w:pPr>
        <w:pStyle w:val="Luettelokappale"/>
        <w:numPr>
          <w:ilvl w:val="0"/>
          <w:numId w:val="80"/>
        </w:numPr>
      </w:pPr>
      <w:r>
        <w:t xml:space="preserve">POEM-toimenpiteen jälkeen </w:t>
      </w:r>
    </w:p>
    <w:p w14:paraId="78BDABCE" w14:textId="01E1F801" w:rsidR="00124B60" w:rsidRDefault="00124B60" w:rsidP="00FC4F81">
      <w:pPr>
        <w:pStyle w:val="Luettelokappale"/>
        <w:numPr>
          <w:ilvl w:val="0"/>
          <w:numId w:val="80"/>
        </w:numPr>
      </w:pPr>
      <w:r>
        <w:t>Myöhäinen fisteli- tai kiertymäepäily</w:t>
      </w:r>
    </w:p>
    <w:p w14:paraId="1F74E863" w14:textId="77777777" w:rsidR="00C730F0" w:rsidRDefault="00C730F0" w:rsidP="009B21C0">
      <w:pPr>
        <w:ind w:left="1304" w:firstLine="1"/>
      </w:pPr>
    </w:p>
    <w:p w14:paraId="6303DCD4" w14:textId="77777777" w:rsidR="00C730F0" w:rsidRDefault="00C730F0" w:rsidP="00C730F0">
      <w:pPr>
        <w:rPr>
          <w:u w:val="single"/>
        </w:rPr>
      </w:pPr>
      <w:r w:rsidRPr="00C103F8">
        <w:rPr>
          <w:u w:val="single"/>
        </w:rPr>
        <w:t>Esivalmistelu:</w:t>
      </w:r>
    </w:p>
    <w:p w14:paraId="55BCC452" w14:textId="77777777" w:rsidR="00B17CC3" w:rsidRPr="00C103F8" w:rsidRDefault="00B17CC3" w:rsidP="00C730F0">
      <w:pPr>
        <w:rPr>
          <w:u w:val="single"/>
        </w:rPr>
      </w:pPr>
    </w:p>
    <w:p w14:paraId="4630C85D" w14:textId="44F63205" w:rsidR="00B17CC3" w:rsidRPr="004E7618" w:rsidRDefault="00124B60" w:rsidP="00FC4F81">
      <w:r w:rsidRPr="004E7618">
        <w:t>Potilaan asettelu:</w:t>
      </w:r>
      <w:r w:rsidR="00910716" w:rsidRPr="004E7618">
        <w:t xml:space="preserve"> </w:t>
      </w:r>
      <w:r w:rsidRPr="004E7618">
        <w:t>T</w:t>
      </w:r>
      <w:r w:rsidR="00910716" w:rsidRPr="004E7618">
        <w:t>arvittaessa t</w:t>
      </w:r>
      <w:r w:rsidRPr="004E7618">
        <w:t>ukivyö vatsan ympärille</w:t>
      </w:r>
      <w:r w:rsidR="00910716" w:rsidRPr="004E7618">
        <w:t>, se h</w:t>
      </w:r>
      <w:r w:rsidRPr="004E7618">
        <w:t>elpottaa kuvauksen keskittämistä ja parantaa kuvanlaatua</w:t>
      </w:r>
      <w:r w:rsidR="00910716" w:rsidRPr="004E7618">
        <w:t>.</w:t>
      </w:r>
    </w:p>
    <w:p w14:paraId="2E9E17F3" w14:textId="33E9B1D3" w:rsidR="00910716" w:rsidRPr="004E7618" w:rsidRDefault="00910716" w:rsidP="00FC4F81">
      <w:pPr>
        <w:ind w:left="1304" w:firstLine="64"/>
      </w:pPr>
    </w:p>
    <w:p w14:paraId="57924AFA" w14:textId="2757B47C" w:rsidR="00124B60" w:rsidRPr="004E7618" w:rsidRDefault="00910716" w:rsidP="00FC4F81">
      <w:pPr>
        <w:pStyle w:val="Luettelokappale"/>
        <w:numPr>
          <w:ilvl w:val="0"/>
          <w:numId w:val="83"/>
        </w:numPr>
      </w:pPr>
      <w:r w:rsidRPr="004E7618">
        <w:t>Varjoainejuotto</w:t>
      </w:r>
      <w:r w:rsidR="00124B60" w:rsidRPr="004E7618">
        <w:t xml:space="preserve"> </w:t>
      </w:r>
    </w:p>
    <w:p w14:paraId="3BC20B0B" w14:textId="77777777" w:rsidR="00B17CC3" w:rsidRPr="004E7618" w:rsidRDefault="00B17CC3" w:rsidP="00FC4F81"/>
    <w:p w14:paraId="616563E8" w14:textId="0831CD12" w:rsidR="00124B60" w:rsidRPr="004E7618" w:rsidRDefault="003F2436" w:rsidP="00FC4F81">
      <w:pPr>
        <w:pStyle w:val="Luettelokappale"/>
        <w:numPr>
          <w:ilvl w:val="0"/>
          <w:numId w:val="135"/>
        </w:numPr>
      </w:pPr>
      <w:r w:rsidRPr="004E7618">
        <w:t>Varhaisessa (=päiviä leikkauksen jälkeen) postoperatiivisessa vaiheessa on tärkeää antaa vain rajallinen määrä nestettä, esim. j</w:t>
      </w:r>
      <w:r w:rsidR="00124B60" w:rsidRPr="004E7618">
        <w:t xml:space="preserve">uuri ennen varjoainetehosteista kuvausta </w:t>
      </w:r>
      <w:proofErr w:type="spellStart"/>
      <w:r w:rsidR="00124B60" w:rsidRPr="004E7618">
        <w:t>natiivisarjan</w:t>
      </w:r>
      <w:proofErr w:type="spellEnd"/>
      <w:r w:rsidR="00124B60" w:rsidRPr="004E7618">
        <w:t xml:space="preserve"> jälkeen makuulla tutkimuspöydällä 50 ml 10 % jodivarjoainetta (sekoitussuhde 20 ml jodivarjoainetta 350 </w:t>
      </w:r>
      <w:proofErr w:type="spellStart"/>
      <w:r w:rsidR="00124B60" w:rsidRPr="004E7618">
        <w:t>mgI</w:t>
      </w:r>
      <w:proofErr w:type="spellEnd"/>
      <w:r w:rsidR="00124B60" w:rsidRPr="004E7618">
        <w:t xml:space="preserve">/ml, </w:t>
      </w:r>
      <w:proofErr w:type="spellStart"/>
      <w:r w:rsidR="00124B60" w:rsidRPr="004E7618">
        <w:t>matalaosmolaalinen</w:t>
      </w:r>
      <w:proofErr w:type="spellEnd"/>
      <w:r w:rsidR="00124B60" w:rsidRPr="004E7618">
        <w:t xml:space="preserve"> tai </w:t>
      </w:r>
      <w:proofErr w:type="spellStart"/>
      <w:r w:rsidR="00124B60" w:rsidRPr="004E7618">
        <w:t>Gastrografin</w:t>
      </w:r>
      <w:proofErr w:type="spellEnd"/>
      <w:r w:rsidR="00124B60" w:rsidRPr="004E7618">
        <w:t xml:space="preserve"> + 2 dl steriiliä vettä) </w:t>
      </w:r>
    </w:p>
    <w:p w14:paraId="22E40602" w14:textId="5C152EBE" w:rsidR="003F2436" w:rsidRPr="004E7618" w:rsidRDefault="003F2436" w:rsidP="00FC4F81">
      <w:pPr>
        <w:pStyle w:val="Luettelokappale"/>
        <w:numPr>
          <w:ilvl w:val="0"/>
          <w:numId w:val="135"/>
        </w:numPr>
      </w:pPr>
      <w:r w:rsidRPr="004E7618">
        <w:t>Myöhäisvaiheen</w:t>
      </w:r>
      <w:r w:rsidR="00B17CC3" w:rsidRPr="004E7618">
        <w:t xml:space="preserve"> </w:t>
      </w:r>
      <w:r w:rsidRPr="004E7618">
        <w:t xml:space="preserve">(viikkoja – kuukausia leikkauksen jälkeen) </w:t>
      </w:r>
      <w:proofErr w:type="spellStart"/>
      <w:r w:rsidRPr="004E7618">
        <w:t>post</w:t>
      </w:r>
      <w:proofErr w:type="spellEnd"/>
      <w:r w:rsidRPr="004E7618">
        <w:t xml:space="preserve">-operatiivisissa kuvauksissa voidaan antaa </w:t>
      </w:r>
      <w:r w:rsidR="00124B60" w:rsidRPr="004E7618">
        <w:t xml:space="preserve">200–400 ml 10% jodivarjoaine </w:t>
      </w:r>
      <w:r w:rsidRPr="004E7618">
        <w:t>noin 15 min ennen</w:t>
      </w:r>
      <w:r w:rsidR="00124B60" w:rsidRPr="004E7618">
        <w:t xml:space="preserve"> kuvausta</w:t>
      </w:r>
      <w:r w:rsidRPr="004E7618">
        <w:t>.</w:t>
      </w:r>
      <w:r w:rsidR="00B17CC3" w:rsidRPr="004E7618">
        <w:t xml:space="preserve"> Potilaan on hyvä kääntyillä varjoainejuoton jälkeen molemmille kyljille ennen kuvausta.</w:t>
      </w:r>
      <w:r w:rsidR="00124B60" w:rsidRPr="004E7618">
        <w:t xml:space="preserve"> </w:t>
      </w:r>
    </w:p>
    <w:p w14:paraId="0ED8FCDC" w14:textId="5D2A7580" w:rsidR="00C730F0" w:rsidRPr="004E7618" w:rsidRDefault="00124B60" w:rsidP="00FC4F81">
      <w:pPr>
        <w:pStyle w:val="Luettelokappale"/>
        <w:numPr>
          <w:ilvl w:val="0"/>
          <w:numId w:val="135"/>
        </w:numPr>
      </w:pPr>
      <w:r w:rsidRPr="004E7618">
        <w:t>Ei juottoa, jos lähettävä lääkäri niin arvioi (esim. suolen kiertymäepäily)</w:t>
      </w:r>
      <w:r w:rsidR="00B17CC3" w:rsidRPr="004E7618">
        <w:t>!!!</w:t>
      </w:r>
    </w:p>
    <w:p w14:paraId="356939B9" w14:textId="77777777" w:rsidR="00C730F0" w:rsidRPr="004E7618" w:rsidRDefault="00C730F0" w:rsidP="00C730F0"/>
    <w:p w14:paraId="277B0A9D" w14:textId="650C97F1" w:rsidR="00C52BB2" w:rsidRPr="004E7618" w:rsidRDefault="00C730F0" w:rsidP="00C52BB2">
      <w:pPr>
        <w:pStyle w:val="Otsikko2"/>
        <w:rPr>
          <w:rFonts w:ascii="Times New Roman" w:hAnsi="Times New Roman" w:cs="Times New Roman"/>
          <w:b w:val="0"/>
        </w:rPr>
      </w:pPr>
      <w:bookmarkStart w:id="95" w:name="_Toc73697347"/>
      <w:r w:rsidRPr="004E7618">
        <w:rPr>
          <w:rFonts w:ascii="Times New Roman" w:hAnsi="Times New Roman" w:cs="Times New Roman"/>
          <w:b w:val="0"/>
          <w:u w:val="single"/>
        </w:rPr>
        <w:t>Varjoaine:</w:t>
      </w:r>
      <w:bookmarkEnd w:id="95"/>
      <w:r w:rsidR="00C52BB2" w:rsidRPr="004E7618">
        <w:rPr>
          <w:rFonts w:ascii="Times New Roman" w:hAnsi="Times New Roman" w:cs="Times New Roman"/>
          <w:b w:val="0"/>
          <w:u w:val="single"/>
        </w:rPr>
        <w:t xml:space="preserve"> </w:t>
      </w:r>
    </w:p>
    <w:p w14:paraId="37CBB1EB" w14:textId="77777777" w:rsidR="00C52BB2" w:rsidRPr="004E7618" w:rsidRDefault="00C52BB2" w:rsidP="00C730F0">
      <w:pPr>
        <w:rPr>
          <w:u w:val="single"/>
        </w:rPr>
      </w:pPr>
    </w:p>
    <w:p w14:paraId="20F82C93" w14:textId="02DCB71E" w:rsidR="00C730F0" w:rsidRPr="004E7618" w:rsidRDefault="00B71DB9" w:rsidP="00FC4F81">
      <w:pPr>
        <w:pStyle w:val="Luettelokappale"/>
        <w:numPr>
          <w:ilvl w:val="0"/>
          <w:numId w:val="136"/>
        </w:numPr>
      </w:pPr>
      <w:r w:rsidRPr="004E7618">
        <w:t xml:space="preserve">Käytettäessä </w:t>
      </w:r>
      <w:r w:rsidR="00654714" w:rsidRPr="004E7618">
        <w:t xml:space="preserve">350 </w:t>
      </w:r>
      <w:proofErr w:type="spellStart"/>
      <w:r w:rsidR="00B5795B" w:rsidRPr="004E7618">
        <w:t>m</w:t>
      </w:r>
      <w:r w:rsidR="00654714" w:rsidRPr="004E7618">
        <w:t>gI</w:t>
      </w:r>
      <w:proofErr w:type="spellEnd"/>
      <w:r w:rsidR="00B5795B" w:rsidRPr="004E7618">
        <w:t>/ml</w:t>
      </w:r>
      <w:r w:rsidR="00C730F0" w:rsidRPr="004E7618">
        <w:t xml:space="preserve"> </w:t>
      </w:r>
    </w:p>
    <w:p w14:paraId="6BD2B6E0" w14:textId="6869B278" w:rsidR="005021C2" w:rsidRPr="004E7618" w:rsidRDefault="005021C2" w:rsidP="00FC4F81">
      <w:pPr>
        <w:pStyle w:val="Luettelokappale"/>
        <w:numPr>
          <w:ilvl w:val="0"/>
          <w:numId w:val="136"/>
        </w:numPr>
      </w:pPr>
      <w:r w:rsidRPr="004E7618">
        <w:t xml:space="preserve">kokonaismäärä </w:t>
      </w:r>
      <w:r w:rsidR="00124B60" w:rsidRPr="004E7618">
        <w:t>1,5</w:t>
      </w:r>
      <w:r w:rsidRPr="004E7618">
        <w:t xml:space="preserve"> ml/kg</w:t>
      </w:r>
      <w:r w:rsidR="00124B60" w:rsidRPr="004E7618">
        <w:t xml:space="preserve"> (</w:t>
      </w:r>
      <w:proofErr w:type="spellStart"/>
      <w:r w:rsidR="00124B60" w:rsidRPr="004E7618">
        <w:t>max</w:t>
      </w:r>
      <w:proofErr w:type="spellEnd"/>
      <w:r w:rsidR="00124B60" w:rsidRPr="004E7618">
        <w:t xml:space="preserve"> 150-160ml)</w:t>
      </w:r>
    </w:p>
    <w:p w14:paraId="0DBEA76A" w14:textId="39F084C1" w:rsidR="005021C2" w:rsidRPr="004E7618" w:rsidRDefault="00D62EB7" w:rsidP="00FC4F81">
      <w:pPr>
        <w:pStyle w:val="Luettelokappale"/>
        <w:numPr>
          <w:ilvl w:val="0"/>
          <w:numId w:val="136"/>
        </w:numPr>
      </w:pPr>
      <w:r w:rsidRPr="004E7618">
        <w:t xml:space="preserve">ruiskutusnopeus </w:t>
      </w:r>
      <w:r w:rsidR="00124B60" w:rsidRPr="004E7618">
        <w:t>3</w:t>
      </w:r>
      <w:r w:rsidRPr="004E7618">
        <w:t xml:space="preserve"> </w:t>
      </w:r>
      <w:r w:rsidR="00B71DB9" w:rsidRPr="004E7618">
        <w:t>ml</w:t>
      </w:r>
      <w:r w:rsidR="00EA0BCE" w:rsidRPr="004E7618">
        <w:t>/s</w:t>
      </w:r>
    </w:p>
    <w:p w14:paraId="662940AF" w14:textId="77777777" w:rsidR="00EA0BCE" w:rsidRPr="004E7618" w:rsidRDefault="00EA0BCE" w:rsidP="00C730F0"/>
    <w:p w14:paraId="57A355BC" w14:textId="77777777" w:rsidR="00C730F0" w:rsidRDefault="00C730F0" w:rsidP="00C730F0">
      <w:pPr>
        <w:rPr>
          <w:u w:val="single"/>
        </w:rPr>
      </w:pPr>
      <w:r w:rsidRPr="004E7618">
        <w:rPr>
          <w:u w:val="single"/>
        </w:rPr>
        <w:t xml:space="preserve">Kuvausvaiheet </w:t>
      </w:r>
      <w:r w:rsidRPr="00C103F8">
        <w:rPr>
          <w:u w:val="single"/>
        </w:rPr>
        <w:t>ja kuvasarjojen rajaus:</w:t>
      </w:r>
    </w:p>
    <w:p w14:paraId="764B98FB" w14:textId="77777777" w:rsidR="00C52BB2" w:rsidRPr="00C103F8" w:rsidRDefault="00C52BB2" w:rsidP="00C730F0">
      <w:pPr>
        <w:rPr>
          <w:u w:val="single"/>
        </w:rPr>
      </w:pPr>
    </w:p>
    <w:p w14:paraId="4A53C27E" w14:textId="39886490" w:rsidR="003F2436" w:rsidRPr="004E7618" w:rsidRDefault="00124B60" w:rsidP="00FC4F81">
      <w:pPr>
        <w:pStyle w:val="Luettelokappale"/>
        <w:numPr>
          <w:ilvl w:val="0"/>
          <w:numId w:val="137"/>
        </w:numPr>
      </w:pPr>
      <w:r>
        <w:t xml:space="preserve">Varhaisvaiheen </w:t>
      </w:r>
      <w:r w:rsidR="003F2436">
        <w:t xml:space="preserve">(=päiviä leikkauksen jälkeen) </w:t>
      </w:r>
      <w:r>
        <w:t xml:space="preserve">postoperatiivisessa kuvauksessa </w:t>
      </w:r>
      <w:r w:rsidR="003F2436">
        <w:t xml:space="preserve">tarvittaessa </w:t>
      </w:r>
      <w:proofErr w:type="spellStart"/>
      <w:r w:rsidRPr="004E7618">
        <w:t>natiivikuvaus</w:t>
      </w:r>
      <w:proofErr w:type="spellEnd"/>
      <w:r w:rsidRPr="004E7618">
        <w:t xml:space="preserve"> aluksi ilman juot</w:t>
      </w:r>
      <w:r w:rsidR="00E1780E" w:rsidRPr="004E7618">
        <w:t>toa palleasta suoliluun siipeen</w:t>
      </w:r>
      <w:r w:rsidRPr="004E7618">
        <w:t xml:space="preserve"> </w:t>
      </w:r>
      <w:r w:rsidR="003F2436" w:rsidRPr="004E7618">
        <w:t xml:space="preserve">(leikkausmateriaalin paikannus) </w:t>
      </w:r>
    </w:p>
    <w:p w14:paraId="301CF72C" w14:textId="3BB9478C" w:rsidR="00124B60" w:rsidRPr="004E7618" w:rsidRDefault="003F2436" w:rsidP="00FC4F81">
      <w:pPr>
        <w:pStyle w:val="Luettelokappale"/>
        <w:numPr>
          <w:ilvl w:val="0"/>
          <w:numId w:val="137"/>
        </w:numPr>
      </w:pPr>
      <w:r w:rsidRPr="004E7618">
        <w:t>M</w:t>
      </w:r>
      <w:r w:rsidR="00124B60" w:rsidRPr="004E7618">
        <w:t>yöhäisvaiheen</w:t>
      </w:r>
      <w:r w:rsidR="00B17CC3" w:rsidRPr="004E7618">
        <w:t xml:space="preserve"> </w:t>
      </w:r>
      <w:r w:rsidRPr="004E7618">
        <w:t>(viikkoja – kuukausia leikkauksen jälkeen)</w:t>
      </w:r>
      <w:r w:rsidRPr="004E7618" w:rsidDel="003F2436">
        <w:t xml:space="preserve"> </w:t>
      </w:r>
      <w:r w:rsidR="00124B60" w:rsidRPr="004E7618">
        <w:t>postop</w:t>
      </w:r>
      <w:r w:rsidRPr="004E7618">
        <w:t>eratiivisissa</w:t>
      </w:r>
      <w:r w:rsidR="00124B60" w:rsidRPr="004E7618">
        <w:t xml:space="preserve"> kuvauksissa ei </w:t>
      </w:r>
      <w:r w:rsidRPr="004E7618">
        <w:t xml:space="preserve">kuvata </w:t>
      </w:r>
      <w:proofErr w:type="spellStart"/>
      <w:r w:rsidR="00124B60" w:rsidRPr="004E7618">
        <w:t>natiivisarjaa</w:t>
      </w:r>
      <w:proofErr w:type="spellEnd"/>
    </w:p>
    <w:p w14:paraId="62431FB6" w14:textId="77777777" w:rsidR="00124B60" w:rsidRPr="004E7618" w:rsidRDefault="00124B60" w:rsidP="009B21C0"/>
    <w:p w14:paraId="442462F5" w14:textId="4F4621F4" w:rsidR="00B71DB9" w:rsidRPr="004E7618" w:rsidRDefault="00B17CC3" w:rsidP="00FC4F81">
      <w:pPr>
        <w:pStyle w:val="Luettelokappale"/>
        <w:numPr>
          <w:ilvl w:val="0"/>
          <w:numId w:val="137"/>
        </w:numPr>
      </w:pPr>
      <w:r w:rsidRPr="004E7618">
        <w:t>Varjoainejuoton jälkeen l</w:t>
      </w:r>
      <w:r w:rsidR="00124B60" w:rsidRPr="004E7618">
        <w:t xml:space="preserve">askimovaiheessa pallean </w:t>
      </w:r>
      <w:proofErr w:type="spellStart"/>
      <w:r w:rsidR="00124B60" w:rsidRPr="004E7618">
        <w:t>kraniaalipuolelta</w:t>
      </w:r>
      <w:proofErr w:type="spellEnd"/>
      <w:r w:rsidR="00124B60" w:rsidRPr="004E7618">
        <w:t xml:space="preserve"> </w:t>
      </w:r>
      <w:proofErr w:type="spellStart"/>
      <w:r w:rsidR="00124B60" w:rsidRPr="004E7618">
        <w:t>trochanter</w:t>
      </w:r>
      <w:proofErr w:type="spellEnd"/>
      <w:r w:rsidR="00124B60" w:rsidRPr="004E7618">
        <w:t xml:space="preserve"> </w:t>
      </w:r>
      <w:proofErr w:type="spellStart"/>
      <w:r w:rsidR="00124B60" w:rsidRPr="004E7618">
        <w:t>minoreih</w:t>
      </w:r>
      <w:r w:rsidR="00E1780E" w:rsidRPr="004E7618">
        <w:t>i</w:t>
      </w:r>
      <w:r w:rsidR="00124B60" w:rsidRPr="004E7618">
        <w:t>n</w:t>
      </w:r>
      <w:proofErr w:type="spellEnd"/>
    </w:p>
    <w:p w14:paraId="42F522AD" w14:textId="77777777" w:rsidR="00C730F0" w:rsidRPr="004E7618" w:rsidRDefault="00C730F0" w:rsidP="00C730F0"/>
    <w:p w14:paraId="5140203D" w14:textId="77777777" w:rsidR="00C730F0" w:rsidRPr="004E7618" w:rsidRDefault="00C730F0" w:rsidP="00C730F0">
      <w:pPr>
        <w:rPr>
          <w:u w:val="single"/>
        </w:rPr>
      </w:pPr>
      <w:r w:rsidRPr="004E7618">
        <w:rPr>
          <w:u w:val="single"/>
        </w:rPr>
        <w:t>Kuvanlaatusu</w:t>
      </w:r>
      <w:r w:rsidR="00E1780E" w:rsidRPr="004E7618">
        <w:rPr>
          <w:u w:val="single"/>
        </w:rPr>
        <w:t>os</w:t>
      </w:r>
      <w:r w:rsidRPr="004E7618">
        <w:rPr>
          <w:u w:val="single"/>
        </w:rPr>
        <w:t>itus:</w:t>
      </w:r>
    </w:p>
    <w:p w14:paraId="26EC57A5" w14:textId="77777777" w:rsidR="00C52BB2" w:rsidRPr="004E7618" w:rsidRDefault="00C52BB2" w:rsidP="00C730F0">
      <w:pPr>
        <w:rPr>
          <w:u w:val="single"/>
        </w:rPr>
      </w:pPr>
    </w:p>
    <w:p w14:paraId="24219263" w14:textId="50916D2C" w:rsidR="00C730F0" w:rsidRPr="004E7618" w:rsidRDefault="00C730F0" w:rsidP="00FC4F81">
      <w:pPr>
        <w:pStyle w:val="Luettelokappale"/>
        <w:numPr>
          <w:ilvl w:val="0"/>
          <w:numId w:val="138"/>
        </w:numPr>
      </w:pPr>
      <w:proofErr w:type="spellStart"/>
      <w:r w:rsidRPr="004E7618">
        <w:t>natiivisarja</w:t>
      </w:r>
      <w:proofErr w:type="spellEnd"/>
      <w:r w:rsidR="00124B60" w:rsidRPr="004E7618">
        <w:t>:</w:t>
      </w:r>
      <w:r w:rsidRPr="004E7618">
        <w:t xml:space="preserve"> </w:t>
      </w:r>
      <w:r w:rsidR="00B5795B" w:rsidRPr="004E7618">
        <w:t>keskitasoinen</w:t>
      </w:r>
    </w:p>
    <w:p w14:paraId="36F9ABB8" w14:textId="4A110B23" w:rsidR="00C730F0" w:rsidRPr="004E7618" w:rsidRDefault="00124B60" w:rsidP="00FC4F81">
      <w:pPr>
        <w:pStyle w:val="Luettelokappale"/>
        <w:numPr>
          <w:ilvl w:val="0"/>
          <w:numId w:val="138"/>
        </w:numPr>
      </w:pPr>
      <w:r w:rsidRPr="004E7618">
        <w:t>laskimovaihe: keskitasoinen</w:t>
      </w:r>
    </w:p>
    <w:p w14:paraId="233D7DD3" w14:textId="77777777" w:rsidR="00C730F0" w:rsidRPr="004E7618" w:rsidRDefault="00C730F0" w:rsidP="00C730F0">
      <w:pPr>
        <w:rPr>
          <w:u w:val="single"/>
        </w:rPr>
      </w:pPr>
    </w:p>
    <w:p w14:paraId="3F8220E3" w14:textId="78AFE292" w:rsidR="00C52BB2" w:rsidRPr="004E7618" w:rsidRDefault="00C52BB2" w:rsidP="00C52BB2">
      <w:pPr>
        <w:pStyle w:val="Otsikko2"/>
      </w:pPr>
    </w:p>
    <w:p w14:paraId="2B5034E3" w14:textId="77777777" w:rsidR="00F44AA6" w:rsidRPr="004E7618" w:rsidRDefault="00F44AA6" w:rsidP="00F44AA6"/>
    <w:p w14:paraId="1EC0D2A5" w14:textId="4110E2B4" w:rsidR="00A55CC5" w:rsidRDefault="00A55CC5" w:rsidP="00A55CC5">
      <w:pPr>
        <w:pStyle w:val="Otsikko2"/>
      </w:pPr>
      <w:bookmarkStart w:id="96" w:name="_Toc73697348"/>
      <w:r w:rsidRPr="00FC4F81">
        <w:lastRenderedPageBreak/>
        <w:t>7.9. ALA-GI-KANAVA POSTOPERATIIVINEN/REKTUMLEKAASI (MATALA SAUMA)</w:t>
      </w:r>
      <w:bookmarkEnd w:id="96"/>
      <w:r w:rsidRPr="00FC4F81">
        <w:t xml:space="preserve"> </w:t>
      </w:r>
    </w:p>
    <w:p w14:paraId="3BAE6586" w14:textId="77777777" w:rsidR="00A55CC5" w:rsidRDefault="00A55CC5" w:rsidP="00FC4F81"/>
    <w:p w14:paraId="2C7706CF" w14:textId="7BFE20AF" w:rsidR="00A55CC5" w:rsidRPr="00C103F8" w:rsidRDefault="00A55CC5" w:rsidP="00A55CC5">
      <w:pPr>
        <w:rPr>
          <w:u w:val="single"/>
        </w:rPr>
      </w:pPr>
      <w:r w:rsidRPr="00C103F8">
        <w:rPr>
          <w:u w:val="single"/>
        </w:rPr>
        <w:t>Indikaatio:</w:t>
      </w:r>
    </w:p>
    <w:p w14:paraId="6D4CEB8B" w14:textId="77777777" w:rsidR="00A55CC5" w:rsidRDefault="00A55CC5" w:rsidP="00A55CC5"/>
    <w:p w14:paraId="2C7987C5" w14:textId="52337489" w:rsidR="00A55CC5" w:rsidRDefault="00A55CC5" w:rsidP="00FC4F81">
      <w:pPr>
        <w:pStyle w:val="Luettelokappale"/>
        <w:numPr>
          <w:ilvl w:val="0"/>
          <w:numId w:val="210"/>
        </w:numPr>
      </w:pPr>
      <w:proofErr w:type="spellStart"/>
      <w:r w:rsidRPr="00843618">
        <w:t>Rektumlekaasin</w:t>
      </w:r>
      <w:proofErr w:type="spellEnd"/>
      <w:r w:rsidRPr="00843618">
        <w:t xml:space="preserve"> epäily päivystyksellisesti tai </w:t>
      </w:r>
      <w:proofErr w:type="spellStart"/>
      <w:r w:rsidRPr="00843618">
        <w:t>elek</w:t>
      </w:r>
      <w:r>
        <w:t>tiivinen</w:t>
      </w:r>
      <w:proofErr w:type="spellEnd"/>
      <w:r>
        <w:t xml:space="preserve"> sauman tarkistus ennen s</w:t>
      </w:r>
      <w:r w:rsidRPr="00843618">
        <w:t xml:space="preserve">uojaavan avanteen sulkua </w:t>
      </w:r>
      <w:proofErr w:type="spellStart"/>
      <w:r>
        <w:t>kolorektaali</w:t>
      </w:r>
      <w:r w:rsidRPr="00843618">
        <w:t>operaation</w:t>
      </w:r>
      <w:proofErr w:type="spellEnd"/>
      <w:r w:rsidRPr="00843618">
        <w:t xml:space="preserve"> jälkeen</w:t>
      </w:r>
    </w:p>
    <w:p w14:paraId="41E7E11D" w14:textId="77777777" w:rsidR="00A55CC5" w:rsidRDefault="00A55CC5" w:rsidP="00FC4F81"/>
    <w:p w14:paraId="10738430" w14:textId="77777777" w:rsidR="00A55CC5" w:rsidRDefault="00A55CC5" w:rsidP="00A55CC5">
      <w:pPr>
        <w:rPr>
          <w:u w:val="single"/>
        </w:rPr>
      </w:pPr>
      <w:r w:rsidRPr="00C103F8">
        <w:rPr>
          <w:u w:val="single"/>
        </w:rPr>
        <w:t>Esivalmistelu:</w:t>
      </w:r>
    </w:p>
    <w:p w14:paraId="7C8B8104" w14:textId="77777777" w:rsidR="00A55CC5" w:rsidRDefault="00A55CC5" w:rsidP="00A55CC5">
      <w:pPr>
        <w:rPr>
          <w:u w:val="single"/>
        </w:rPr>
      </w:pPr>
    </w:p>
    <w:p w14:paraId="0EE16ABF" w14:textId="167C07D1" w:rsidR="00A55CC5" w:rsidRDefault="00A55CC5" w:rsidP="00FC4F81">
      <w:pPr>
        <w:pStyle w:val="Luettelokappale"/>
        <w:numPr>
          <w:ilvl w:val="0"/>
          <w:numId w:val="211"/>
        </w:numPr>
      </w:pPr>
      <w:r w:rsidRPr="00843618">
        <w:t>Ei juottoa</w:t>
      </w:r>
      <w:r>
        <w:t>, ei esivalmistelua</w:t>
      </w:r>
    </w:p>
    <w:p w14:paraId="06877ABB" w14:textId="77777777" w:rsidR="00A55CC5" w:rsidRDefault="00A55CC5" w:rsidP="00A55CC5"/>
    <w:p w14:paraId="5A0019B7" w14:textId="2C3F4775" w:rsidR="00A55CC5" w:rsidRPr="00A55CC5" w:rsidRDefault="00A55CC5" w:rsidP="00A55CC5">
      <w:r w:rsidRPr="00FC4F81">
        <w:rPr>
          <w:u w:val="single"/>
        </w:rPr>
        <w:t>Varjoaine</w:t>
      </w:r>
      <w:r>
        <w:t>:</w:t>
      </w:r>
      <w:r w:rsidRPr="00A55CC5">
        <w:t xml:space="preserve"> </w:t>
      </w:r>
    </w:p>
    <w:p w14:paraId="263BE7E5" w14:textId="77777777" w:rsidR="00A55CC5" w:rsidRDefault="00A55CC5" w:rsidP="00A55CC5"/>
    <w:p w14:paraId="5E1F6A90" w14:textId="77777777" w:rsidR="00A55CC5" w:rsidRPr="00B71DB9" w:rsidRDefault="00A55CC5" w:rsidP="00A55CC5">
      <w:pPr>
        <w:pStyle w:val="Luettelokappale"/>
        <w:numPr>
          <w:ilvl w:val="0"/>
          <w:numId w:val="212"/>
        </w:numPr>
      </w:pPr>
      <w:r>
        <w:t xml:space="preserve">Käytettäessä 350 </w:t>
      </w:r>
      <w:proofErr w:type="spellStart"/>
      <w:r w:rsidRPr="00C32021">
        <w:t>m</w:t>
      </w:r>
      <w:r>
        <w:t>gI</w:t>
      </w:r>
      <w:proofErr w:type="spellEnd"/>
      <w:r w:rsidRPr="00B71DB9">
        <w:t xml:space="preserve">/ml </w:t>
      </w:r>
    </w:p>
    <w:p w14:paraId="7647F026" w14:textId="7B278AD3" w:rsidR="00A55CC5" w:rsidRPr="00B71DB9" w:rsidRDefault="00A55CC5" w:rsidP="00A55CC5">
      <w:pPr>
        <w:pStyle w:val="Luettelokappale"/>
        <w:numPr>
          <w:ilvl w:val="0"/>
          <w:numId w:val="212"/>
        </w:numPr>
      </w:pPr>
      <w:r w:rsidRPr="00B71DB9">
        <w:t xml:space="preserve">kokonaismäärä </w:t>
      </w:r>
      <w:r>
        <w:t>1,5</w:t>
      </w:r>
      <w:r w:rsidRPr="00B71DB9">
        <w:t xml:space="preserve"> ml/kg</w:t>
      </w:r>
      <w:r>
        <w:t xml:space="preserve"> (min 80 ml - </w:t>
      </w:r>
      <w:proofErr w:type="spellStart"/>
      <w:r>
        <w:t>max</w:t>
      </w:r>
      <w:proofErr w:type="spellEnd"/>
      <w:r>
        <w:t xml:space="preserve"> 150 ml)</w:t>
      </w:r>
    </w:p>
    <w:p w14:paraId="40D4D9D7" w14:textId="77777777" w:rsidR="00A55CC5" w:rsidRPr="00B71DB9" w:rsidRDefault="00A55CC5" w:rsidP="00A55CC5">
      <w:pPr>
        <w:pStyle w:val="Luettelokappale"/>
        <w:numPr>
          <w:ilvl w:val="0"/>
          <w:numId w:val="212"/>
        </w:numPr>
      </w:pPr>
      <w:r>
        <w:t>ruiskutusnopeus 3 ml</w:t>
      </w:r>
      <w:r w:rsidRPr="00B71DB9">
        <w:t>/s</w:t>
      </w:r>
    </w:p>
    <w:p w14:paraId="4BA1C2AB" w14:textId="77777777" w:rsidR="00A55CC5" w:rsidRDefault="00A55CC5" w:rsidP="00A55CC5"/>
    <w:p w14:paraId="570FA2D5" w14:textId="77777777" w:rsidR="00A55CC5" w:rsidRDefault="00A55CC5" w:rsidP="00A55CC5">
      <w:pPr>
        <w:rPr>
          <w:u w:val="single"/>
        </w:rPr>
      </w:pPr>
      <w:r w:rsidRPr="00C103F8">
        <w:rPr>
          <w:u w:val="single"/>
        </w:rPr>
        <w:t>Kuvausvaiheet ja kuvasarjojen rajaus:</w:t>
      </w:r>
    </w:p>
    <w:p w14:paraId="319F40AC" w14:textId="77777777" w:rsidR="00A55CC5" w:rsidRDefault="00A55CC5" w:rsidP="00A55CC5"/>
    <w:p w14:paraId="76CAE22A" w14:textId="709B6236" w:rsidR="00A55CC5" w:rsidRDefault="00A55CC5" w:rsidP="00FC4F81">
      <w:pPr>
        <w:pStyle w:val="Luettelokappale"/>
        <w:numPr>
          <w:ilvl w:val="0"/>
          <w:numId w:val="213"/>
        </w:numPr>
      </w:pPr>
      <w:proofErr w:type="spellStart"/>
      <w:r>
        <w:t>Natiivisarja</w:t>
      </w:r>
      <w:proofErr w:type="spellEnd"/>
    </w:p>
    <w:p w14:paraId="1D66175F" w14:textId="5EF2B669" w:rsidR="00A55CC5" w:rsidRDefault="00A55CC5" w:rsidP="00FC4F81">
      <w:pPr>
        <w:pStyle w:val="Luettelokappale"/>
        <w:numPr>
          <w:ilvl w:val="0"/>
          <w:numId w:val="213"/>
        </w:numPr>
      </w:pPr>
      <w:proofErr w:type="spellStart"/>
      <w:r>
        <w:t>Rektaalivarjoaine</w:t>
      </w:r>
      <w:proofErr w:type="spellEnd"/>
      <w:r>
        <w:t>, esim.</w:t>
      </w:r>
    </w:p>
    <w:p w14:paraId="684EF237" w14:textId="77777777" w:rsidR="00A55CC5" w:rsidRPr="001C2D4B" w:rsidRDefault="00A55CC5" w:rsidP="00FC4F81">
      <w:pPr>
        <w:pStyle w:val="Luettelokappale"/>
        <w:numPr>
          <w:ilvl w:val="1"/>
          <w:numId w:val="213"/>
        </w:numPr>
      </w:pPr>
      <w:r w:rsidRPr="001C2D4B">
        <w:t xml:space="preserve">12 ml </w:t>
      </w:r>
      <w:proofErr w:type="spellStart"/>
      <w:r w:rsidRPr="001C2D4B">
        <w:t>Omnipaque</w:t>
      </w:r>
      <w:proofErr w:type="spellEnd"/>
      <w:r w:rsidRPr="001C2D4B">
        <w:t xml:space="preserve"> 350 </w:t>
      </w:r>
      <w:proofErr w:type="spellStart"/>
      <w:r w:rsidRPr="001C2D4B">
        <w:t>mgI</w:t>
      </w:r>
      <w:proofErr w:type="spellEnd"/>
      <w:r w:rsidRPr="001C2D4B">
        <w:t xml:space="preserve">/ml sekoitetaan 500 ml kehonlämpöistä </w:t>
      </w:r>
      <w:proofErr w:type="spellStart"/>
      <w:r w:rsidRPr="001C2D4B">
        <w:t>Aqua</w:t>
      </w:r>
      <w:proofErr w:type="spellEnd"/>
      <w:r w:rsidRPr="001C2D4B">
        <w:t xml:space="preserve"> </w:t>
      </w:r>
      <w:proofErr w:type="spellStart"/>
      <w:r w:rsidRPr="001C2D4B">
        <w:t>sterilisataa</w:t>
      </w:r>
      <w:proofErr w:type="spellEnd"/>
    </w:p>
    <w:p w14:paraId="37AF04F8" w14:textId="77777777" w:rsidR="00A55CC5" w:rsidRPr="00A55CC5" w:rsidRDefault="00A55CC5" w:rsidP="00FC4F81">
      <w:pPr>
        <w:pStyle w:val="Luettelokappale"/>
        <w:numPr>
          <w:ilvl w:val="1"/>
          <w:numId w:val="213"/>
        </w:numPr>
        <w:rPr>
          <w:b/>
        </w:rPr>
      </w:pPr>
      <w:r w:rsidRPr="001C2D4B">
        <w:t>Käytetään</w:t>
      </w:r>
      <w:r w:rsidRPr="00843618">
        <w:t xml:space="preserve"> pehmeämpää </w:t>
      </w:r>
      <w:proofErr w:type="spellStart"/>
      <w:r w:rsidRPr="00843618">
        <w:t>rektaalikärkeä</w:t>
      </w:r>
      <w:proofErr w:type="spellEnd"/>
    </w:p>
    <w:p w14:paraId="505E6187" w14:textId="77777777" w:rsidR="00A55CC5" w:rsidRPr="00A55CC5" w:rsidRDefault="00A55CC5" w:rsidP="00FC4F81">
      <w:pPr>
        <w:pStyle w:val="Luettelokappale"/>
        <w:numPr>
          <w:ilvl w:val="1"/>
          <w:numId w:val="213"/>
        </w:numPr>
        <w:rPr>
          <w:b/>
        </w:rPr>
      </w:pPr>
      <w:r w:rsidRPr="00843618">
        <w:t xml:space="preserve">Kärjen kautta valutetaan varjoaineliuos </w:t>
      </w:r>
      <w:proofErr w:type="spellStart"/>
      <w:r w:rsidRPr="00843618">
        <w:t>rektumiin</w:t>
      </w:r>
      <w:proofErr w:type="spellEnd"/>
      <w:r w:rsidRPr="00843618">
        <w:t xml:space="preserve"> potilaan maatessa vasemmalla kyljellä</w:t>
      </w:r>
    </w:p>
    <w:p w14:paraId="4FD0642A" w14:textId="77777777" w:rsidR="00A55CC5" w:rsidRPr="00843618" w:rsidRDefault="00A55CC5" w:rsidP="00FC4F81">
      <w:pPr>
        <w:pStyle w:val="Luettelokappale"/>
        <w:numPr>
          <w:ilvl w:val="1"/>
          <w:numId w:val="213"/>
        </w:numPr>
      </w:pPr>
      <w:r w:rsidRPr="00843618">
        <w:t>Potilasta kehotetaan pidättämään kykynsä mukaan</w:t>
      </w:r>
    </w:p>
    <w:p w14:paraId="089F7D39" w14:textId="77777777" w:rsidR="00A55CC5" w:rsidRPr="00843618" w:rsidRDefault="00A55CC5" w:rsidP="00FC4F81">
      <w:pPr>
        <w:pStyle w:val="Luettelokappale"/>
        <w:numPr>
          <w:ilvl w:val="1"/>
          <w:numId w:val="213"/>
        </w:numPr>
      </w:pPr>
      <w:r w:rsidRPr="00843618">
        <w:t>Potilas makaa vasemmalla kyljellä täytön ajan ja vielä 5 min sen jälkeen</w:t>
      </w:r>
    </w:p>
    <w:p w14:paraId="69939EA4" w14:textId="276D2BA6" w:rsidR="00A55CC5" w:rsidRPr="00843618" w:rsidRDefault="00A55CC5" w:rsidP="00FC4F81">
      <w:pPr>
        <w:pStyle w:val="Luettelokappale"/>
        <w:numPr>
          <w:ilvl w:val="1"/>
          <w:numId w:val="213"/>
        </w:numPr>
      </w:pPr>
      <w:r w:rsidRPr="00843618">
        <w:t>Sen jälkeen potilaan tulee maata oikealla kyljellä 5 min</w:t>
      </w:r>
    </w:p>
    <w:p w14:paraId="5F39D67D" w14:textId="77777777" w:rsidR="00A55CC5" w:rsidRPr="00843618" w:rsidRDefault="00A55CC5" w:rsidP="00FC4F81">
      <w:pPr>
        <w:pStyle w:val="Luettelokappale"/>
        <w:numPr>
          <w:ilvl w:val="1"/>
          <w:numId w:val="213"/>
        </w:numPr>
      </w:pPr>
      <w:r w:rsidRPr="00843618">
        <w:t xml:space="preserve">Kärki poistetaan juuri ennen kuvausta </w:t>
      </w:r>
    </w:p>
    <w:p w14:paraId="22A85AD7" w14:textId="77777777" w:rsidR="00A55CC5" w:rsidRDefault="00A55CC5" w:rsidP="00A55CC5"/>
    <w:p w14:paraId="5AC00609" w14:textId="5C59AA12" w:rsidR="00A55CC5" w:rsidRPr="00A55CC5" w:rsidRDefault="00A55CC5" w:rsidP="00FC4F81">
      <w:pPr>
        <w:pStyle w:val="Luettelokappale"/>
        <w:numPr>
          <w:ilvl w:val="0"/>
          <w:numId w:val="213"/>
        </w:numPr>
        <w:rPr>
          <w:lang w:val="it-IT"/>
        </w:rPr>
      </w:pPr>
      <w:r w:rsidRPr="00A55CC5">
        <w:rPr>
          <w:lang w:val="it-IT"/>
        </w:rPr>
        <w:t>Natiivi: Alavatsa; crista iliaca-tasoista – trochanter minoreihin</w:t>
      </w:r>
    </w:p>
    <w:p w14:paraId="4A1DFB45" w14:textId="77777777" w:rsidR="00A55CC5" w:rsidRPr="00A55CC5" w:rsidRDefault="00A55CC5" w:rsidP="00FC4F81">
      <w:pPr>
        <w:pStyle w:val="Luettelokappale"/>
        <w:numPr>
          <w:ilvl w:val="0"/>
          <w:numId w:val="213"/>
        </w:numPr>
        <w:rPr>
          <w:lang w:val="sv-FI"/>
        </w:rPr>
      </w:pPr>
      <w:r w:rsidRPr="00A55CC5">
        <w:rPr>
          <w:lang w:val="it-IT"/>
        </w:rPr>
        <w:t>rektaalivarjoainetäytön jälkeen: Alavatsa; crista iliaca-tasoista – trochanter minoreihin</w:t>
      </w:r>
      <w:r w:rsidRPr="00A55CC5">
        <w:rPr>
          <w:lang w:val="sv-FI"/>
        </w:rPr>
        <w:t xml:space="preserve"> </w:t>
      </w:r>
    </w:p>
    <w:p w14:paraId="0C514614" w14:textId="2DA79A19" w:rsidR="00A55CC5" w:rsidRPr="00A55CC5" w:rsidRDefault="00A55CC5" w:rsidP="00FC4F81">
      <w:pPr>
        <w:pStyle w:val="Luettelokappale"/>
        <w:numPr>
          <w:ilvl w:val="0"/>
          <w:numId w:val="213"/>
        </w:numPr>
        <w:rPr>
          <w:lang w:val="sv-FI"/>
        </w:rPr>
      </w:pPr>
      <w:r w:rsidRPr="00A55CC5">
        <w:rPr>
          <w:lang w:val="it-IT"/>
        </w:rPr>
        <w:t>rektaalivarjoainetäytön jälkeen</w:t>
      </w:r>
      <w:r w:rsidRPr="00A55CC5">
        <w:rPr>
          <w:lang w:val="sv-FI"/>
        </w:rPr>
        <w:t xml:space="preserve"> </w:t>
      </w:r>
      <w:proofErr w:type="spellStart"/>
      <w:r w:rsidRPr="00A55CC5">
        <w:rPr>
          <w:lang w:val="sv-FI"/>
        </w:rPr>
        <w:t>laskimovaiheessa</w:t>
      </w:r>
      <w:proofErr w:type="spellEnd"/>
      <w:r w:rsidRPr="00A55CC5">
        <w:rPr>
          <w:lang w:val="sv-FI"/>
        </w:rPr>
        <w:t xml:space="preserve">: </w:t>
      </w:r>
      <w:proofErr w:type="spellStart"/>
      <w:r w:rsidRPr="00A55CC5">
        <w:rPr>
          <w:lang w:val="sv-FI"/>
        </w:rPr>
        <w:t>Palleakaarten</w:t>
      </w:r>
      <w:proofErr w:type="spellEnd"/>
      <w:r w:rsidRPr="00A55CC5">
        <w:rPr>
          <w:lang w:val="sv-FI"/>
        </w:rPr>
        <w:t xml:space="preserve"> </w:t>
      </w:r>
      <w:proofErr w:type="spellStart"/>
      <w:r w:rsidRPr="00A55CC5">
        <w:rPr>
          <w:lang w:val="sv-FI"/>
        </w:rPr>
        <w:t>tasosta</w:t>
      </w:r>
      <w:proofErr w:type="spellEnd"/>
      <w:r w:rsidRPr="00A55CC5">
        <w:rPr>
          <w:lang w:val="sv-FI"/>
        </w:rPr>
        <w:t xml:space="preserve"> – </w:t>
      </w:r>
      <w:proofErr w:type="spellStart"/>
      <w:r w:rsidRPr="00A55CC5">
        <w:rPr>
          <w:lang w:val="sv-FI"/>
        </w:rPr>
        <w:t>trochanter</w:t>
      </w:r>
      <w:proofErr w:type="spellEnd"/>
      <w:r w:rsidRPr="00A55CC5">
        <w:rPr>
          <w:lang w:val="sv-FI"/>
        </w:rPr>
        <w:t xml:space="preserve"> </w:t>
      </w:r>
      <w:proofErr w:type="spellStart"/>
      <w:r w:rsidRPr="00A55CC5">
        <w:rPr>
          <w:lang w:val="sv-FI"/>
        </w:rPr>
        <w:t>minoreihin</w:t>
      </w:r>
      <w:proofErr w:type="spellEnd"/>
    </w:p>
    <w:p w14:paraId="24FA173A" w14:textId="77777777" w:rsidR="00A55CC5" w:rsidRPr="00A55CC5" w:rsidRDefault="00A55CC5" w:rsidP="00A55CC5">
      <w:pPr>
        <w:rPr>
          <w:lang w:val="sv-FI"/>
        </w:rPr>
      </w:pPr>
    </w:p>
    <w:p w14:paraId="49D33C14" w14:textId="77777777" w:rsidR="00A55CC5" w:rsidRDefault="00A55CC5" w:rsidP="00A55CC5">
      <w:pPr>
        <w:rPr>
          <w:u w:val="single"/>
        </w:rPr>
      </w:pPr>
      <w:r w:rsidRPr="00C103F8">
        <w:rPr>
          <w:u w:val="single"/>
        </w:rPr>
        <w:t>Kuvanlaatusu</w:t>
      </w:r>
      <w:r>
        <w:rPr>
          <w:u w:val="single"/>
        </w:rPr>
        <w:t>os</w:t>
      </w:r>
      <w:r w:rsidRPr="00C103F8">
        <w:rPr>
          <w:u w:val="single"/>
        </w:rPr>
        <w:t>itus:</w:t>
      </w:r>
    </w:p>
    <w:p w14:paraId="395E15C7" w14:textId="77777777" w:rsidR="00A55CC5" w:rsidRDefault="00A55CC5" w:rsidP="00A55CC5"/>
    <w:p w14:paraId="4509E85D" w14:textId="284AF5AB" w:rsidR="00A55CC5" w:rsidRDefault="00A55CC5" w:rsidP="00FC4F81">
      <w:pPr>
        <w:pStyle w:val="Luettelokappale"/>
        <w:numPr>
          <w:ilvl w:val="0"/>
          <w:numId w:val="214"/>
        </w:numPr>
      </w:pPr>
      <w:proofErr w:type="spellStart"/>
      <w:r>
        <w:t>natiivi</w:t>
      </w:r>
      <w:proofErr w:type="spellEnd"/>
      <w:r>
        <w:t>: tyydyttävä</w:t>
      </w:r>
    </w:p>
    <w:p w14:paraId="370C94BA" w14:textId="6DA544EA" w:rsidR="00A55CC5" w:rsidRDefault="00A55CC5" w:rsidP="00FC4F81">
      <w:pPr>
        <w:pStyle w:val="Luettelokappale"/>
        <w:numPr>
          <w:ilvl w:val="0"/>
          <w:numId w:val="214"/>
        </w:numPr>
      </w:pPr>
      <w:proofErr w:type="spellStart"/>
      <w:r>
        <w:t>rektaalivarjoaineella</w:t>
      </w:r>
      <w:proofErr w:type="spellEnd"/>
      <w:r>
        <w:t xml:space="preserve"> </w:t>
      </w:r>
      <w:proofErr w:type="spellStart"/>
      <w:r>
        <w:t>natiivina</w:t>
      </w:r>
      <w:proofErr w:type="spellEnd"/>
      <w:r>
        <w:t>: tyydyttävä</w:t>
      </w:r>
    </w:p>
    <w:p w14:paraId="5671FA89" w14:textId="52704F00" w:rsidR="00A55CC5" w:rsidRPr="00FC4F81" w:rsidRDefault="00A55CC5" w:rsidP="00FC4F81">
      <w:pPr>
        <w:pStyle w:val="Luettelokappale"/>
        <w:numPr>
          <w:ilvl w:val="0"/>
          <w:numId w:val="214"/>
        </w:numPr>
      </w:pPr>
      <w:proofErr w:type="spellStart"/>
      <w:r>
        <w:t>rektaalivarjoaineella</w:t>
      </w:r>
      <w:proofErr w:type="spellEnd"/>
      <w:r>
        <w:t xml:space="preserve"> laskimovaiheessa: keskitasoinen</w:t>
      </w:r>
    </w:p>
    <w:p w14:paraId="5753D888" w14:textId="77777777" w:rsidR="00A55CC5" w:rsidRPr="00FC4F81" w:rsidRDefault="00A55CC5" w:rsidP="00FC4F81"/>
    <w:p w14:paraId="3F09AD2D" w14:textId="77777777" w:rsidR="00F6282F" w:rsidRDefault="00F6282F" w:rsidP="003D5230">
      <w:pPr>
        <w:rPr>
          <w:b/>
        </w:rPr>
      </w:pPr>
    </w:p>
    <w:p w14:paraId="033CDC4F" w14:textId="77777777" w:rsidR="00A55CC5" w:rsidRDefault="00A55CC5" w:rsidP="003D5230">
      <w:pPr>
        <w:rPr>
          <w:b/>
        </w:rPr>
      </w:pPr>
    </w:p>
    <w:p w14:paraId="50DC6E28" w14:textId="77777777" w:rsidR="00A55CC5" w:rsidRDefault="00A55CC5" w:rsidP="003D5230">
      <w:pPr>
        <w:rPr>
          <w:b/>
        </w:rPr>
      </w:pPr>
    </w:p>
    <w:p w14:paraId="337ADBDC" w14:textId="77777777" w:rsidR="00A55CC5" w:rsidRDefault="00A55CC5" w:rsidP="003D5230">
      <w:pPr>
        <w:rPr>
          <w:b/>
        </w:rPr>
      </w:pPr>
    </w:p>
    <w:p w14:paraId="0B5163E9" w14:textId="77777777" w:rsidR="00A55CC5" w:rsidRDefault="00A55CC5" w:rsidP="003D5230">
      <w:pPr>
        <w:rPr>
          <w:b/>
        </w:rPr>
      </w:pPr>
    </w:p>
    <w:p w14:paraId="07C4F0E9" w14:textId="77777777" w:rsidR="00A55CC5" w:rsidRDefault="00A55CC5" w:rsidP="003D5230">
      <w:pPr>
        <w:rPr>
          <w:b/>
        </w:rPr>
      </w:pPr>
    </w:p>
    <w:p w14:paraId="2325409C" w14:textId="77777777" w:rsidR="00A55CC5" w:rsidRDefault="00A55CC5" w:rsidP="003D5230">
      <w:pPr>
        <w:rPr>
          <w:b/>
        </w:rPr>
      </w:pPr>
    </w:p>
    <w:p w14:paraId="672C6814" w14:textId="77777777" w:rsidR="00A55CC5" w:rsidRDefault="00A55CC5" w:rsidP="003D5230">
      <w:pPr>
        <w:rPr>
          <w:b/>
        </w:rPr>
      </w:pPr>
    </w:p>
    <w:p w14:paraId="17527F51" w14:textId="77777777" w:rsidR="00A55CC5" w:rsidRDefault="00A55CC5" w:rsidP="003D5230">
      <w:pPr>
        <w:rPr>
          <w:b/>
        </w:rPr>
      </w:pPr>
    </w:p>
    <w:p w14:paraId="7145607A" w14:textId="0A7B2C7C" w:rsidR="00863ACA" w:rsidRPr="00863ACA" w:rsidRDefault="00C32021" w:rsidP="00382D04">
      <w:pPr>
        <w:pStyle w:val="Otsikko2"/>
      </w:pPr>
      <w:bookmarkStart w:id="97" w:name="_Toc310933458"/>
      <w:bookmarkStart w:id="98" w:name="_Toc315014549"/>
      <w:bookmarkStart w:id="99" w:name="_Toc73697349"/>
      <w:r>
        <w:lastRenderedPageBreak/>
        <w:t>7.</w:t>
      </w:r>
      <w:r w:rsidR="00233DAD">
        <w:t>10</w:t>
      </w:r>
      <w:r>
        <w:t xml:space="preserve">. </w:t>
      </w:r>
      <w:r w:rsidR="00B71DB9">
        <w:t xml:space="preserve">Virtsatiekivi / </w:t>
      </w:r>
      <w:r w:rsidR="00B71DB9" w:rsidRPr="00382D04">
        <w:t>kylkikipu</w:t>
      </w:r>
      <w:r w:rsidR="00B71DB9">
        <w:t xml:space="preserve"> TT</w:t>
      </w:r>
      <w:bookmarkEnd w:id="97"/>
      <w:bookmarkEnd w:id="98"/>
      <w:bookmarkEnd w:id="99"/>
    </w:p>
    <w:p w14:paraId="0D930CF4" w14:textId="77777777" w:rsidR="00863ACA" w:rsidRDefault="00863ACA" w:rsidP="003D5230">
      <w:pPr>
        <w:rPr>
          <w:b/>
        </w:rPr>
      </w:pPr>
    </w:p>
    <w:p w14:paraId="5D649E04" w14:textId="77777777" w:rsidR="00863ACA" w:rsidRDefault="00863ACA" w:rsidP="00863ACA">
      <w:r w:rsidRPr="00F25812">
        <w:rPr>
          <w:u w:val="single"/>
        </w:rPr>
        <w:t>Indikaatio</w:t>
      </w:r>
      <w:r>
        <w:t>:</w:t>
      </w:r>
    </w:p>
    <w:p w14:paraId="4DFB168D" w14:textId="77777777" w:rsidR="00B17CC3" w:rsidRDefault="00B17CC3" w:rsidP="00863ACA"/>
    <w:p w14:paraId="780EF430" w14:textId="3771D6ED" w:rsidR="00863ACA" w:rsidRDefault="00863ACA" w:rsidP="00FC4F81">
      <w:pPr>
        <w:pStyle w:val="Luettelokappale"/>
        <w:numPr>
          <w:ilvl w:val="0"/>
          <w:numId w:val="85"/>
        </w:numPr>
      </w:pPr>
      <w:r>
        <w:t>virtsatiekiviepäily</w:t>
      </w:r>
    </w:p>
    <w:p w14:paraId="70BAD57D" w14:textId="254F1831" w:rsidR="00A51A44" w:rsidRDefault="00A51A44" w:rsidP="00FC4F81">
      <w:pPr>
        <w:pStyle w:val="Luettelokappale"/>
        <w:numPr>
          <w:ilvl w:val="0"/>
          <w:numId w:val="85"/>
        </w:numPr>
      </w:pPr>
      <w:r>
        <w:t>virtsatiekivikontrolli</w:t>
      </w:r>
    </w:p>
    <w:p w14:paraId="4A9D0695" w14:textId="77777777" w:rsidR="00863ACA" w:rsidRDefault="00863ACA" w:rsidP="00863ACA"/>
    <w:p w14:paraId="05126ACF" w14:textId="77777777" w:rsidR="00863ACA" w:rsidRDefault="00863ACA" w:rsidP="00863ACA">
      <w:r w:rsidRPr="00F25812">
        <w:rPr>
          <w:u w:val="single"/>
        </w:rPr>
        <w:t>Esivalmistelu</w:t>
      </w:r>
      <w:r>
        <w:t>:</w:t>
      </w:r>
    </w:p>
    <w:p w14:paraId="349D0F17" w14:textId="77777777" w:rsidR="00B17CC3" w:rsidRDefault="00B17CC3" w:rsidP="00863ACA"/>
    <w:p w14:paraId="2E983129" w14:textId="665FDE53" w:rsidR="004E446C" w:rsidRDefault="004E446C" w:rsidP="00FC4F81">
      <w:pPr>
        <w:pStyle w:val="Luettelokappale"/>
        <w:numPr>
          <w:ilvl w:val="0"/>
          <w:numId w:val="86"/>
        </w:numPr>
      </w:pPr>
      <w:r>
        <w:t>virtsarakon tulee olla kohtalaisen täynnä</w:t>
      </w:r>
    </w:p>
    <w:p w14:paraId="1FA2C0F2" w14:textId="494400DF" w:rsidR="004E446C" w:rsidRDefault="00B17CC3" w:rsidP="00FC4F81">
      <w:pPr>
        <w:pStyle w:val="Luettelokappale"/>
        <w:numPr>
          <w:ilvl w:val="0"/>
          <w:numId w:val="86"/>
        </w:numPr>
      </w:pPr>
      <w:r>
        <w:t>kuvaus joko</w:t>
      </w:r>
      <w:r w:rsidR="004E446C">
        <w:t xml:space="preserve"> vatsallaan</w:t>
      </w:r>
      <w:r>
        <w:t xml:space="preserve"> tai selällään </w:t>
      </w:r>
    </w:p>
    <w:p w14:paraId="41D0CF98" w14:textId="77777777" w:rsidR="004E446C" w:rsidRDefault="004E446C" w:rsidP="00A51A44"/>
    <w:p w14:paraId="02B8BF3B" w14:textId="77777777" w:rsidR="00863ACA" w:rsidRDefault="00CA22C8" w:rsidP="00A51A44">
      <w:r>
        <w:rPr>
          <w:u w:val="single"/>
        </w:rPr>
        <w:t>Suonen</w:t>
      </w:r>
      <w:r w:rsidR="00863ACA" w:rsidRPr="00F25812">
        <w:rPr>
          <w:u w:val="single"/>
        </w:rPr>
        <w:t>sisäinen varjoaine</w:t>
      </w:r>
      <w:r w:rsidR="00863ACA">
        <w:t>:</w:t>
      </w:r>
    </w:p>
    <w:p w14:paraId="4B441B5A" w14:textId="77777777" w:rsidR="00B17CC3" w:rsidRDefault="00B17CC3" w:rsidP="00A51A44"/>
    <w:p w14:paraId="048CF914" w14:textId="50E24676" w:rsidR="00863ACA" w:rsidRDefault="00863ACA" w:rsidP="00FC4F81">
      <w:pPr>
        <w:pStyle w:val="Luettelokappale"/>
        <w:numPr>
          <w:ilvl w:val="0"/>
          <w:numId w:val="87"/>
        </w:numPr>
      </w:pPr>
      <w:r>
        <w:t>ei tarpeen</w:t>
      </w:r>
    </w:p>
    <w:p w14:paraId="2F3C220D" w14:textId="77777777" w:rsidR="00863ACA" w:rsidRDefault="00863ACA" w:rsidP="00863ACA">
      <w:r>
        <w:tab/>
      </w:r>
    </w:p>
    <w:p w14:paraId="0EDA2C82" w14:textId="77777777" w:rsidR="00B17CC3" w:rsidRDefault="00863ACA" w:rsidP="00863ACA">
      <w:r w:rsidRPr="00F25812">
        <w:rPr>
          <w:u w:val="single"/>
        </w:rPr>
        <w:t xml:space="preserve"> Kuvausvaiheet ja kuvasarjojen rajaus</w:t>
      </w:r>
    </w:p>
    <w:p w14:paraId="4A9DA246" w14:textId="77777777" w:rsidR="00B17CC3" w:rsidRDefault="00B17CC3" w:rsidP="00863ACA"/>
    <w:p w14:paraId="78B3B3AF" w14:textId="13B5FE21" w:rsidR="00863ACA" w:rsidRDefault="00863ACA" w:rsidP="003D0B81">
      <w:pPr>
        <w:pStyle w:val="Luettelokappale"/>
        <w:numPr>
          <w:ilvl w:val="0"/>
          <w:numId w:val="220"/>
        </w:numPr>
      </w:pPr>
      <w:proofErr w:type="spellStart"/>
      <w:r>
        <w:t>natiivikuvaus</w:t>
      </w:r>
      <w:proofErr w:type="spellEnd"/>
      <w:r>
        <w:t xml:space="preserve"> munuaisten yläpuolelta virtsarakon alapuolelle</w:t>
      </w:r>
    </w:p>
    <w:p w14:paraId="21012E16" w14:textId="77777777" w:rsidR="00863ACA" w:rsidRDefault="00863ACA" w:rsidP="00863ACA">
      <w:r>
        <w:tab/>
      </w:r>
    </w:p>
    <w:p w14:paraId="4551B445" w14:textId="77777777" w:rsidR="00863ACA" w:rsidRDefault="00863ACA" w:rsidP="00863ACA">
      <w:r w:rsidRPr="00F25812">
        <w:rPr>
          <w:u w:val="single"/>
        </w:rPr>
        <w:t>Kuvanlaatusuositus</w:t>
      </w:r>
      <w:r>
        <w:t>:</w:t>
      </w:r>
    </w:p>
    <w:p w14:paraId="1C672223" w14:textId="77777777" w:rsidR="00B17CC3" w:rsidRDefault="00B17CC3" w:rsidP="00863ACA"/>
    <w:p w14:paraId="6A7D9055" w14:textId="47E2E29F" w:rsidR="00863ACA" w:rsidRDefault="004E446C" w:rsidP="00FC4F81">
      <w:pPr>
        <w:pStyle w:val="Luettelokappale"/>
        <w:numPr>
          <w:ilvl w:val="0"/>
          <w:numId w:val="90"/>
        </w:numPr>
      </w:pPr>
      <w:r>
        <w:t>tyydyttävä</w:t>
      </w:r>
    </w:p>
    <w:p w14:paraId="6E1701D7" w14:textId="661CD529" w:rsidR="00863ACA" w:rsidRDefault="00863ACA" w:rsidP="00FC4F81">
      <w:pPr>
        <w:ind w:firstLine="1308"/>
      </w:pPr>
    </w:p>
    <w:p w14:paraId="03AE83B4" w14:textId="77777777" w:rsidR="00863ACA" w:rsidRDefault="00863ACA" w:rsidP="00863ACA"/>
    <w:p w14:paraId="58FF47C3" w14:textId="77777777" w:rsidR="00863ACA" w:rsidRPr="00863ACA" w:rsidRDefault="00863ACA" w:rsidP="003D5230"/>
    <w:p w14:paraId="5470E698" w14:textId="77777777" w:rsidR="00863ACA" w:rsidRDefault="00863ACA" w:rsidP="003D5230"/>
    <w:p w14:paraId="0A4B3E7F" w14:textId="051B43C2" w:rsidR="00F6282F" w:rsidRPr="00863ACA" w:rsidRDefault="007E703F" w:rsidP="00382D04">
      <w:pPr>
        <w:pStyle w:val="Otsikko2"/>
      </w:pPr>
      <w:r>
        <w:br w:type="page"/>
      </w:r>
      <w:bookmarkStart w:id="100" w:name="_Toc310933459"/>
      <w:bookmarkStart w:id="101" w:name="_Toc315014550"/>
      <w:bookmarkStart w:id="102" w:name="_Toc73697350"/>
      <w:r w:rsidR="00C32021">
        <w:lastRenderedPageBreak/>
        <w:t>7.</w:t>
      </w:r>
      <w:r w:rsidR="00233DAD">
        <w:t>11</w:t>
      </w:r>
      <w:r w:rsidR="00C32021">
        <w:t xml:space="preserve">. </w:t>
      </w:r>
      <w:r w:rsidR="009E12B0" w:rsidRPr="00382D04">
        <w:t>Munuaistuumori</w:t>
      </w:r>
      <w:bookmarkEnd w:id="100"/>
      <w:bookmarkEnd w:id="101"/>
      <w:bookmarkEnd w:id="102"/>
    </w:p>
    <w:p w14:paraId="1074C822" w14:textId="2422A82F" w:rsidR="00863ACA" w:rsidRDefault="00863ACA" w:rsidP="00863ACA"/>
    <w:p w14:paraId="6B2E68A9" w14:textId="77777777" w:rsidR="00863ACA" w:rsidRDefault="00863ACA" w:rsidP="00863ACA">
      <w:r w:rsidRPr="00F25812">
        <w:rPr>
          <w:u w:val="single"/>
        </w:rPr>
        <w:t>Indikaatio</w:t>
      </w:r>
      <w:r>
        <w:t>:</w:t>
      </w:r>
    </w:p>
    <w:p w14:paraId="147831C6" w14:textId="77777777" w:rsidR="00B17CC3" w:rsidRDefault="00B17CC3" w:rsidP="00863ACA"/>
    <w:p w14:paraId="6E7210F4" w14:textId="323EE4BB" w:rsidR="00107EC4" w:rsidRDefault="00107EC4" w:rsidP="00FC4F81">
      <w:pPr>
        <w:pStyle w:val="Luettelokappale"/>
        <w:numPr>
          <w:ilvl w:val="0"/>
          <w:numId w:val="91"/>
        </w:numPr>
      </w:pPr>
      <w:r>
        <w:t xml:space="preserve">Epäselvän </w:t>
      </w:r>
      <w:proofErr w:type="spellStart"/>
      <w:r>
        <w:t>munuaisleesion</w:t>
      </w:r>
      <w:proofErr w:type="spellEnd"/>
      <w:r>
        <w:t xml:space="preserve"> arviointi</w:t>
      </w:r>
    </w:p>
    <w:p w14:paraId="290160B2" w14:textId="05AA9D70" w:rsidR="00107EC4" w:rsidRDefault="00107EC4" w:rsidP="00FC4F81">
      <w:pPr>
        <w:pStyle w:val="Luettelokappale"/>
        <w:numPr>
          <w:ilvl w:val="0"/>
          <w:numId w:val="91"/>
        </w:numPr>
      </w:pPr>
      <w:r>
        <w:t>tuumoriepäily</w:t>
      </w:r>
    </w:p>
    <w:p w14:paraId="34E7507A" w14:textId="5ED64789" w:rsidR="00107EC4" w:rsidRDefault="00107EC4" w:rsidP="00FC4F81">
      <w:pPr>
        <w:pStyle w:val="Luettelokappale"/>
        <w:numPr>
          <w:ilvl w:val="0"/>
          <w:numId w:val="91"/>
        </w:numPr>
      </w:pPr>
      <w:r>
        <w:t>epäselvät kystat</w:t>
      </w:r>
    </w:p>
    <w:p w14:paraId="29071A8F" w14:textId="0DCE9D47" w:rsidR="00107EC4" w:rsidRDefault="00107EC4" w:rsidP="00FC4F81">
      <w:pPr>
        <w:pStyle w:val="Luettelokappale"/>
        <w:numPr>
          <w:ilvl w:val="0"/>
          <w:numId w:val="91"/>
        </w:numPr>
      </w:pPr>
      <w:r>
        <w:t>munuaisabsessi</w:t>
      </w:r>
    </w:p>
    <w:p w14:paraId="1092A94F" w14:textId="6C845569" w:rsidR="00107EC4" w:rsidRDefault="00107EC4" w:rsidP="00FC4F81">
      <w:pPr>
        <w:pStyle w:val="Luettelokappale"/>
        <w:numPr>
          <w:ilvl w:val="0"/>
          <w:numId w:val="91"/>
        </w:numPr>
      </w:pPr>
      <w:proofErr w:type="spellStart"/>
      <w:r>
        <w:t>termoablaation</w:t>
      </w:r>
      <w:proofErr w:type="spellEnd"/>
      <w:r>
        <w:t xml:space="preserve"> kontrollit (myös erityisvaihe munua</w:t>
      </w:r>
      <w:r w:rsidR="00E1780E">
        <w:t>i</w:t>
      </w:r>
      <w:r>
        <w:t>stasolta)</w:t>
      </w:r>
    </w:p>
    <w:p w14:paraId="6575E881" w14:textId="77777777" w:rsidR="00863ACA" w:rsidRDefault="00863ACA" w:rsidP="00863ACA"/>
    <w:p w14:paraId="77658E87" w14:textId="77777777" w:rsidR="00863ACA" w:rsidRDefault="00863ACA" w:rsidP="00863ACA">
      <w:r w:rsidRPr="00F25812">
        <w:rPr>
          <w:u w:val="single"/>
        </w:rPr>
        <w:t>Esivalmistelu</w:t>
      </w:r>
      <w:r>
        <w:t>:</w:t>
      </w:r>
    </w:p>
    <w:p w14:paraId="6935D467" w14:textId="77777777" w:rsidR="00B17CC3" w:rsidRDefault="00B17CC3" w:rsidP="00863ACA"/>
    <w:p w14:paraId="0E19BFF1" w14:textId="2BCD8AC4" w:rsidR="00B952EF" w:rsidRDefault="00107EC4" w:rsidP="00FC4F81">
      <w:pPr>
        <w:pStyle w:val="Luettelokappale"/>
        <w:numPr>
          <w:ilvl w:val="0"/>
          <w:numId w:val="92"/>
        </w:numPr>
      </w:pPr>
      <w:r>
        <w:t>Ei tarpeen</w:t>
      </w:r>
    </w:p>
    <w:p w14:paraId="0CE52D70" w14:textId="07515128" w:rsidR="00107EC4" w:rsidRDefault="00107EC4" w:rsidP="00FC4F81">
      <w:pPr>
        <w:pStyle w:val="Luettelokappale"/>
        <w:numPr>
          <w:ilvl w:val="0"/>
          <w:numId w:val="92"/>
        </w:numPr>
      </w:pPr>
      <w:proofErr w:type="spellStart"/>
      <w:r>
        <w:t>Pyelostoomat</w:t>
      </w:r>
      <w:proofErr w:type="spellEnd"/>
      <w:r>
        <w:t xml:space="preserve"> on suljettava juuri ennen kuvausta</w:t>
      </w:r>
    </w:p>
    <w:p w14:paraId="4F0CCD98" w14:textId="77777777" w:rsidR="00863ACA" w:rsidRDefault="00863ACA" w:rsidP="00863ACA">
      <w:r>
        <w:tab/>
      </w:r>
    </w:p>
    <w:p w14:paraId="6FFEDE35" w14:textId="77777777" w:rsidR="00B17CC3" w:rsidRDefault="004B29AA" w:rsidP="00863ACA">
      <w:r>
        <w:rPr>
          <w:u w:val="single"/>
        </w:rPr>
        <w:t>V</w:t>
      </w:r>
      <w:r w:rsidR="00863ACA" w:rsidRPr="00F25812">
        <w:rPr>
          <w:u w:val="single"/>
        </w:rPr>
        <w:t>arjoaine</w:t>
      </w:r>
      <w:r w:rsidR="00863ACA">
        <w:t>:</w:t>
      </w:r>
      <w:r w:rsidR="00654714">
        <w:tab/>
      </w:r>
    </w:p>
    <w:p w14:paraId="443266E9" w14:textId="77777777" w:rsidR="00B17CC3" w:rsidRDefault="00B17CC3" w:rsidP="00863ACA"/>
    <w:p w14:paraId="39382AFE" w14:textId="55A317BD" w:rsidR="00863ACA" w:rsidRDefault="00654714" w:rsidP="00FC4F81">
      <w:pPr>
        <w:pStyle w:val="Luettelokappale"/>
        <w:numPr>
          <w:ilvl w:val="0"/>
          <w:numId w:val="93"/>
        </w:numPr>
      </w:pPr>
      <w:r>
        <w:t xml:space="preserve">350 </w:t>
      </w:r>
      <w:proofErr w:type="spellStart"/>
      <w:r>
        <w:t>mgI</w:t>
      </w:r>
      <w:proofErr w:type="spellEnd"/>
      <w:r w:rsidR="004B29AA">
        <w:t>/ml</w:t>
      </w:r>
    </w:p>
    <w:p w14:paraId="3AD625E5" w14:textId="649C400C" w:rsidR="00863ACA" w:rsidRDefault="00CA22C8" w:rsidP="00FC4F81">
      <w:pPr>
        <w:pStyle w:val="Luettelokappale"/>
        <w:numPr>
          <w:ilvl w:val="0"/>
          <w:numId w:val="93"/>
        </w:numPr>
      </w:pPr>
      <w:r>
        <w:t xml:space="preserve">kokonaismäärä </w:t>
      </w:r>
      <w:r w:rsidR="00107EC4">
        <w:t>1,5</w:t>
      </w:r>
      <w:r>
        <w:t xml:space="preserve"> ml/</w:t>
      </w:r>
      <w:r w:rsidR="00B952EF">
        <w:t>kg</w:t>
      </w:r>
    </w:p>
    <w:p w14:paraId="447890F1" w14:textId="595202F8" w:rsidR="00B952EF" w:rsidRDefault="00CA22C8" w:rsidP="00FC4F81">
      <w:pPr>
        <w:pStyle w:val="Luettelokappale"/>
        <w:numPr>
          <w:ilvl w:val="0"/>
          <w:numId w:val="93"/>
        </w:numPr>
      </w:pPr>
      <w:r>
        <w:t xml:space="preserve">ruiskutusnopeus </w:t>
      </w:r>
      <w:r w:rsidR="00107EC4">
        <w:t>3</w:t>
      </w:r>
      <w:r>
        <w:t xml:space="preserve"> ml/</w:t>
      </w:r>
      <w:r w:rsidR="00B952EF">
        <w:t>s</w:t>
      </w:r>
    </w:p>
    <w:p w14:paraId="605D43B7" w14:textId="77777777" w:rsidR="00B952EF" w:rsidRDefault="00B952EF" w:rsidP="00863ACA"/>
    <w:p w14:paraId="74FBBF56" w14:textId="77777777" w:rsidR="00863ACA" w:rsidRDefault="00863ACA" w:rsidP="00863ACA">
      <w:r w:rsidRPr="00F25812">
        <w:rPr>
          <w:u w:val="single"/>
        </w:rPr>
        <w:t xml:space="preserve"> Kuvausvaiheet ja kuvasarjojen rajaus</w:t>
      </w:r>
      <w:r>
        <w:t>:</w:t>
      </w:r>
    </w:p>
    <w:p w14:paraId="65B637F4" w14:textId="77777777" w:rsidR="00B17CC3" w:rsidRDefault="00B17CC3" w:rsidP="00863ACA"/>
    <w:p w14:paraId="78E829BE" w14:textId="16C1C7EF" w:rsidR="00107EC4" w:rsidRDefault="00B17CC3" w:rsidP="00FC4F81">
      <w:pPr>
        <w:pStyle w:val="Luettelokappale"/>
        <w:numPr>
          <w:ilvl w:val="0"/>
          <w:numId w:val="94"/>
        </w:numPr>
      </w:pPr>
      <w:r>
        <w:t xml:space="preserve">Munuaiset/ ylävatsa </w:t>
      </w:r>
      <w:proofErr w:type="spellStart"/>
      <w:r>
        <w:t>n</w:t>
      </w:r>
      <w:r w:rsidR="00107EC4">
        <w:t>atiivina</w:t>
      </w:r>
      <w:proofErr w:type="spellEnd"/>
    </w:p>
    <w:p w14:paraId="7D96669D" w14:textId="18F2D108" w:rsidR="00107EC4" w:rsidRDefault="00B17CC3" w:rsidP="00FC4F81">
      <w:pPr>
        <w:pStyle w:val="Luettelokappale"/>
        <w:numPr>
          <w:ilvl w:val="0"/>
          <w:numId w:val="94"/>
        </w:numPr>
      </w:pPr>
      <w:r>
        <w:t>Ylävatsa m</w:t>
      </w:r>
      <w:r w:rsidR="00107EC4">
        <w:t>yöhäisessä valtimovaiheessa</w:t>
      </w:r>
    </w:p>
    <w:p w14:paraId="0DEB9A56" w14:textId="74DB44DD" w:rsidR="00107EC4" w:rsidRDefault="00B17CC3" w:rsidP="00FC4F81">
      <w:pPr>
        <w:pStyle w:val="Luettelokappale"/>
        <w:numPr>
          <w:ilvl w:val="0"/>
          <w:numId w:val="94"/>
        </w:numPr>
      </w:pPr>
      <w:r>
        <w:t xml:space="preserve">Koko vatsa (tai vartalo, jos </w:t>
      </w:r>
      <w:r w:rsidR="00F56DB3">
        <w:t>kyseessä levinneisyystutkimus) laskimo</w:t>
      </w:r>
      <w:r w:rsidR="00107EC4">
        <w:t>vaiheessa</w:t>
      </w:r>
    </w:p>
    <w:p w14:paraId="228C8E1D" w14:textId="2D0AA144" w:rsidR="00107EC4" w:rsidRDefault="00B17CC3" w:rsidP="00FC4F81">
      <w:pPr>
        <w:pStyle w:val="Luettelokappale"/>
        <w:numPr>
          <w:ilvl w:val="0"/>
          <w:numId w:val="94"/>
        </w:numPr>
      </w:pPr>
      <w:r>
        <w:t xml:space="preserve">Koko vatsa (munuaiset, </w:t>
      </w:r>
      <w:proofErr w:type="spellStart"/>
      <w:r>
        <w:t>ureterit</w:t>
      </w:r>
      <w:proofErr w:type="spellEnd"/>
      <w:r>
        <w:t>, virtsarakko) t</w:t>
      </w:r>
      <w:r w:rsidR="00107EC4">
        <w:t>arvittaessa eritysvaiheessa (3-5min)</w:t>
      </w:r>
    </w:p>
    <w:p w14:paraId="0534C335" w14:textId="77777777" w:rsidR="00863ACA" w:rsidRDefault="00863ACA" w:rsidP="00863ACA"/>
    <w:p w14:paraId="54318578" w14:textId="77777777" w:rsidR="00863ACA" w:rsidRDefault="00863ACA" w:rsidP="00863ACA">
      <w:r w:rsidRPr="00F25812">
        <w:rPr>
          <w:u w:val="single"/>
        </w:rPr>
        <w:t>Kuvanlaatusuositus</w:t>
      </w:r>
      <w:r>
        <w:t>:</w:t>
      </w:r>
    </w:p>
    <w:p w14:paraId="28D372AA" w14:textId="77777777" w:rsidR="00B17CC3" w:rsidRDefault="00B17CC3" w:rsidP="00863ACA"/>
    <w:p w14:paraId="0ADA35CC" w14:textId="2EB4A73B" w:rsidR="004B29AA" w:rsidRDefault="00107EC4" w:rsidP="00FC4F81">
      <w:pPr>
        <w:pStyle w:val="Luettelokappale"/>
        <w:numPr>
          <w:ilvl w:val="0"/>
          <w:numId w:val="95"/>
        </w:numPr>
      </w:pPr>
      <w:r>
        <w:t xml:space="preserve">kaikissa sarjoissa: </w:t>
      </w:r>
      <w:r w:rsidR="00B17CC3">
        <w:t>keskitasoinen</w:t>
      </w:r>
    </w:p>
    <w:p w14:paraId="704E877B" w14:textId="77777777" w:rsidR="00863ACA" w:rsidRDefault="00863ACA" w:rsidP="00863ACA">
      <w:r>
        <w:tab/>
      </w:r>
      <w:r>
        <w:tab/>
      </w:r>
    </w:p>
    <w:p w14:paraId="0FB0789E" w14:textId="77777777" w:rsidR="00863ACA" w:rsidRDefault="00863ACA" w:rsidP="00863ACA"/>
    <w:p w14:paraId="000FED7D" w14:textId="77777777" w:rsidR="00107EC4" w:rsidRDefault="00DF0A13" w:rsidP="00DF0A13">
      <w:pPr>
        <w:rPr>
          <w:u w:val="single"/>
        </w:rPr>
      </w:pPr>
      <w:r w:rsidRPr="00E810AB">
        <w:rPr>
          <w:u w:val="single"/>
        </w:rPr>
        <w:t>Muuta:</w:t>
      </w:r>
    </w:p>
    <w:p w14:paraId="667BF4E8" w14:textId="77777777" w:rsidR="00B17CC3" w:rsidRDefault="00B17CC3" w:rsidP="00DF0A13">
      <w:pPr>
        <w:rPr>
          <w:u w:val="single"/>
        </w:rPr>
      </w:pPr>
    </w:p>
    <w:p w14:paraId="7E168EB3" w14:textId="63805CDF" w:rsidR="00107EC4" w:rsidRPr="00FE2592" w:rsidRDefault="00107EC4" w:rsidP="00FC4F81">
      <w:pPr>
        <w:pStyle w:val="Luettelokappale"/>
        <w:numPr>
          <w:ilvl w:val="0"/>
          <w:numId w:val="96"/>
        </w:numPr>
      </w:pPr>
      <w:r>
        <w:t>Jännitteen vakiointi 120kV kaikissa vaiheissa kaiken kokoisilla potilailla</w:t>
      </w:r>
    </w:p>
    <w:p w14:paraId="426D755F" w14:textId="77777777" w:rsidR="00107EC4" w:rsidRDefault="00107EC4" w:rsidP="00DF0A13">
      <w:pPr>
        <w:rPr>
          <w:u w:val="single"/>
        </w:rPr>
      </w:pPr>
    </w:p>
    <w:p w14:paraId="7C3C86DD" w14:textId="77777777" w:rsidR="00107EC4" w:rsidRPr="00E810AB" w:rsidRDefault="00107EC4" w:rsidP="00DF0A13">
      <w:pPr>
        <w:rPr>
          <w:u w:val="single"/>
        </w:rPr>
      </w:pPr>
    </w:p>
    <w:p w14:paraId="390EC5D2" w14:textId="77777777" w:rsidR="00587556" w:rsidRDefault="00E810AB" w:rsidP="00FE2592">
      <w:pPr>
        <w:ind w:left="1304" w:firstLine="1"/>
      </w:pPr>
      <w:r w:rsidRPr="00FE2592">
        <w:br w:type="page"/>
      </w:r>
    </w:p>
    <w:p w14:paraId="06C7D4BF" w14:textId="0C4D9C74" w:rsidR="00B90981" w:rsidRDefault="00FE2592" w:rsidP="00FE2592">
      <w:pPr>
        <w:pStyle w:val="Otsikko2"/>
        <w:rPr>
          <w:u w:val="single"/>
        </w:rPr>
      </w:pPr>
      <w:bookmarkStart w:id="103" w:name="_Toc73697351"/>
      <w:r>
        <w:lastRenderedPageBreak/>
        <w:t>7.1</w:t>
      </w:r>
      <w:r w:rsidR="00233DAD">
        <w:t>2</w:t>
      </w:r>
      <w:r>
        <w:t xml:space="preserve">. </w:t>
      </w:r>
      <w:r w:rsidR="001E6C83" w:rsidRPr="009E12B0">
        <w:t>TT-</w:t>
      </w:r>
      <w:proofErr w:type="spellStart"/>
      <w:r w:rsidR="001E6C83" w:rsidRPr="009E12B0">
        <w:t>urografia</w:t>
      </w:r>
      <w:bookmarkEnd w:id="103"/>
      <w:proofErr w:type="spellEnd"/>
      <w:r w:rsidR="00F55FAA" w:rsidRPr="009E12B0">
        <w:t xml:space="preserve"> </w:t>
      </w:r>
    </w:p>
    <w:p w14:paraId="2144D3C7" w14:textId="77777777" w:rsidR="00D450B6" w:rsidRPr="001E6C83" w:rsidRDefault="00D450B6" w:rsidP="00D450B6"/>
    <w:p w14:paraId="65872754" w14:textId="0CFCBF8C" w:rsidR="00B17CC3" w:rsidRDefault="00D450B6" w:rsidP="00D450B6">
      <w:r w:rsidRPr="00F25812">
        <w:rPr>
          <w:u w:val="single"/>
        </w:rPr>
        <w:t>Indikaatio</w:t>
      </w:r>
      <w:r>
        <w:t>:</w:t>
      </w:r>
    </w:p>
    <w:p w14:paraId="574D2544" w14:textId="77777777" w:rsidR="00B17CC3" w:rsidRDefault="00B17CC3" w:rsidP="00D450B6"/>
    <w:p w14:paraId="29E57CCB" w14:textId="316A40B9" w:rsidR="004A73E3" w:rsidRDefault="004A73E3" w:rsidP="00FC4F81">
      <w:pPr>
        <w:pStyle w:val="Luettelokappale"/>
        <w:numPr>
          <w:ilvl w:val="0"/>
          <w:numId w:val="97"/>
        </w:numPr>
      </w:pPr>
      <w:r>
        <w:t>Ylävirtsateiden maligniteettiepäily</w:t>
      </w:r>
    </w:p>
    <w:p w14:paraId="63F14884" w14:textId="5441C5DC" w:rsidR="004A73E3" w:rsidRDefault="004A73E3" w:rsidP="00FC4F81">
      <w:pPr>
        <w:pStyle w:val="Luettelokappale"/>
        <w:numPr>
          <w:ilvl w:val="0"/>
          <w:numId w:val="97"/>
        </w:numPr>
      </w:pPr>
      <w:r>
        <w:t>Postoperatiivinen seuranta</w:t>
      </w:r>
    </w:p>
    <w:p w14:paraId="3A77E8D0" w14:textId="7A505BCA" w:rsidR="004A73E3" w:rsidRDefault="004A73E3" w:rsidP="00FC4F81">
      <w:pPr>
        <w:pStyle w:val="Luettelokappale"/>
        <w:numPr>
          <w:ilvl w:val="0"/>
          <w:numId w:val="97"/>
        </w:numPr>
      </w:pPr>
      <w:proofErr w:type="spellStart"/>
      <w:r>
        <w:t>Hematurian</w:t>
      </w:r>
      <w:proofErr w:type="spellEnd"/>
      <w:r>
        <w:t xml:space="preserve"> selvittely</w:t>
      </w:r>
    </w:p>
    <w:p w14:paraId="252B4CE1" w14:textId="77DE5089" w:rsidR="004A73E3" w:rsidRDefault="004A73E3" w:rsidP="00FC4F81">
      <w:pPr>
        <w:pStyle w:val="Luettelokappale"/>
        <w:numPr>
          <w:ilvl w:val="0"/>
          <w:numId w:val="97"/>
        </w:numPr>
      </w:pPr>
      <w:r>
        <w:t>Krooninen virtsatiekivitauti, PCNL-suunnittelu</w:t>
      </w:r>
    </w:p>
    <w:p w14:paraId="09311B00" w14:textId="77777777" w:rsidR="004A73E3" w:rsidRDefault="004A73E3" w:rsidP="00D450B6"/>
    <w:p w14:paraId="3BE57883" w14:textId="77777777" w:rsidR="00E83936" w:rsidRDefault="00E83936" w:rsidP="004A73E3">
      <w:pPr>
        <w:rPr>
          <w:u w:val="single"/>
        </w:rPr>
      </w:pPr>
      <w:r w:rsidRPr="009B21C0">
        <w:rPr>
          <w:u w:val="single"/>
        </w:rPr>
        <w:t>Esivalmistelu:</w:t>
      </w:r>
    </w:p>
    <w:p w14:paraId="377A88B8" w14:textId="77777777" w:rsidR="00B17CC3" w:rsidRPr="009B21C0" w:rsidRDefault="00B17CC3" w:rsidP="004A73E3">
      <w:pPr>
        <w:rPr>
          <w:u w:val="single"/>
        </w:rPr>
      </w:pPr>
    </w:p>
    <w:p w14:paraId="6D4D0531" w14:textId="26C49739" w:rsidR="00E83936" w:rsidRDefault="00E83936" w:rsidP="00FC4F81">
      <w:pPr>
        <w:pStyle w:val="Luettelokappale"/>
        <w:numPr>
          <w:ilvl w:val="0"/>
          <w:numId w:val="98"/>
        </w:numPr>
      </w:pPr>
      <w:r>
        <w:t xml:space="preserve">Juottona </w:t>
      </w:r>
      <w:r w:rsidR="00B17CC3">
        <w:t xml:space="preserve">noin </w:t>
      </w:r>
      <w:r>
        <w:t>1l vettä 30min aikana ennen tutkimusta</w:t>
      </w:r>
    </w:p>
    <w:p w14:paraId="5B806D03" w14:textId="7EDE9A80" w:rsidR="00E83936" w:rsidRDefault="00E83936" w:rsidP="00FC4F81">
      <w:pPr>
        <w:pStyle w:val="Luettelokappale"/>
      </w:pPr>
      <w:r>
        <w:t>Ennen tutkimusta rakon tyhjennys</w:t>
      </w:r>
      <w:r w:rsidR="00B17CC3" w:rsidRPr="002947EC" w:rsidDel="00B17CC3">
        <w:t xml:space="preserve"> </w:t>
      </w:r>
    </w:p>
    <w:p w14:paraId="68E30639" w14:textId="3CDA24E6" w:rsidR="00E83936" w:rsidRDefault="00E83936" w:rsidP="00FC4F81">
      <w:pPr>
        <w:pStyle w:val="Luettelokappale"/>
        <w:numPr>
          <w:ilvl w:val="0"/>
          <w:numId w:val="98"/>
        </w:numPr>
      </w:pPr>
      <w:proofErr w:type="spellStart"/>
      <w:r>
        <w:t>Pyelostoomat</w:t>
      </w:r>
      <w:proofErr w:type="spellEnd"/>
      <w:r>
        <w:t xml:space="preserve"> suljettava juuri ennen kuvausta (jos tulee kovia kipuja, on ne avattava)</w:t>
      </w:r>
    </w:p>
    <w:p w14:paraId="68729564" w14:textId="17C663E6" w:rsidR="00E83936" w:rsidRDefault="00B17CC3" w:rsidP="00FC4F81">
      <w:pPr>
        <w:pStyle w:val="Luettelokappale"/>
        <w:numPr>
          <w:ilvl w:val="0"/>
          <w:numId w:val="98"/>
        </w:numPr>
      </w:pPr>
      <w:r>
        <w:t xml:space="preserve">Lisäksi joissakin sairaaloissa on käytössä </w:t>
      </w:r>
      <w:proofErr w:type="spellStart"/>
      <w:r w:rsidRPr="002947EC">
        <w:t>Furesis</w:t>
      </w:r>
      <w:proofErr w:type="spellEnd"/>
      <w:r w:rsidRPr="002947EC">
        <w:t xml:space="preserve"> 0,1mg/kg</w:t>
      </w:r>
      <w:r>
        <w:t xml:space="preserve"> (</w:t>
      </w:r>
      <w:proofErr w:type="spellStart"/>
      <w:r>
        <w:t>max</w:t>
      </w:r>
      <w:proofErr w:type="spellEnd"/>
      <w:r>
        <w:t xml:space="preserve"> 10mg)</w:t>
      </w:r>
      <w:r w:rsidRPr="002947EC">
        <w:t xml:space="preserve"> noin 5m</w:t>
      </w:r>
      <w:r w:rsidRPr="00FE2592">
        <w:t>in ennen</w:t>
      </w:r>
      <w:r>
        <w:t xml:space="preserve"> varjoaineen ruiskutusta</w:t>
      </w:r>
      <w:r w:rsidR="00E83936" w:rsidRPr="009B21C0">
        <w:tab/>
      </w:r>
    </w:p>
    <w:p w14:paraId="0EDA119F" w14:textId="77777777" w:rsidR="00D450B6" w:rsidRDefault="00D450B6" w:rsidP="004A73E3"/>
    <w:p w14:paraId="19DB9347" w14:textId="52AF42BB" w:rsidR="00B17CC3" w:rsidRDefault="00D450B6" w:rsidP="00FD4D17">
      <w:r w:rsidRPr="00F25812">
        <w:rPr>
          <w:u w:val="single"/>
        </w:rPr>
        <w:t>Suon</w:t>
      </w:r>
      <w:r w:rsidR="00A431AB">
        <w:rPr>
          <w:u w:val="single"/>
        </w:rPr>
        <w:t>en</w:t>
      </w:r>
      <w:r w:rsidRPr="00F25812">
        <w:rPr>
          <w:u w:val="single"/>
        </w:rPr>
        <w:t xml:space="preserve">sisäinen </w:t>
      </w:r>
      <w:r w:rsidRPr="00FD4D17">
        <w:rPr>
          <w:u w:val="single"/>
        </w:rPr>
        <w:t>varjoaine</w:t>
      </w:r>
      <w:r w:rsidR="00FD4D17">
        <w:rPr>
          <w:u w:val="single"/>
        </w:rPr>
        <w:t xml:space="preserve"> ja</w:t>
      </w:r>
      <w:r w:rsidR="00FD4D17" w:rsidRPr="00FD4D17">
        <w:rPr>
          <w:u w:val="single"/>
        </w:rPr>
        <w:t xml:space="preserve"> kuvausvaiheet</w:t>
      </w:r>
      <w:r w:rsidR="00FD4D17">
        <w:rPr>
          <w:u w:val="single"/>
        </w:rPr>
        <w:t>:</w:t>
      </w:r>
      <w:r w:rsidR="004B29AA">
        <w:t xml:space="preserve"> </w:t>
      </w:r>
    </w:p>
    <w:p w14:paraId="11CF4415" w14:textId="77777777" w:rsidR="00F56DB3" w:rsidRDefault="00F56DB3" w:rsidP="00FD4D17"/>
    <w:p w14:paraId="6C3D7EF7" w14:textId="5415E78D" w:rsidR="00B17CC3" w:rsidRPr="008479C2" w:rsidRDefault="00B17CC3" w:rsidP="00FC4F81">
      <w:pPr>
        <w:rPr>
          <w:b/>
        </w:rPr>
      </w:pPr>
      <w:r w:rsidRPr="00F56DB3">
        <w:t>Nuoremmilla (=alle 35-vuotiaat) potilailla s</w:t>
      </w:r>
      <w:r>
        <w:t>u</w:t>
      </w:r>
      <w:r w:rsidRPr="00F56DB3">
        <w:t xml:space="preserve">ositaan – </w:t>
      </w:r>
      <w:r>
        <w:t>monivaiheista</w:t>
      </w:r>
      <w:r w:rsidRPr="008479C2">
        <w:t xml:space="preserve"> varjoaineruiskutus</w:t>
      </w:r>
      <w:r w:rsidR="004E7618">
        <w:t>ta</w:t>
      </w:r>
      <w:r w:rsidRPr="008479C2">
        <w:t xml:space="preserve"> </w:t>
      </w:r>
      <w:r>
        <w:t>ja yksivaiheista</w:t>
      </w:r>
      <w:r w:rsidRPr="008479C2">
        <w:t xml:space="preserve"> kuvaus</w:t>
      </w:r>
      <w:r>
        <w:t>ta, muilla tehdään 3-vaiheinen kuvaus:</w:t>
      </w:r>
    </w:p>
    <w:p w14:paraId="2F9DE2E6" w14:textId="77777777" w:rsidR="00B17CC3" w:rsidRDefault="00B17CC3" w:rsidP="00FD4D17"/>
    <w:p w14:paraId="399F600A" w14:textId="7B50745C" w:rsidR="00E83936" w:rsidRDefault="00B17CC3" w:rsidP="00FC4F81">
      <w:pPr>
        <w:pStyle w:val="Luettelokappale"/>
        <w:numPr>
          <w:ilvl w:val="0"/>
          <w:numId w:val="101"/>
        </w:numPr>
      </w:pPr>
      <w:r>
        <w:t xml:space="preserve">varjoaine </w:t>
      </w:r>
      <w:r w:rsidR="007C04FC">
        <w:t>350mgI/ml</w:t>
      </w:r>
    </w:p>
    <w:p w14:paraId="32343F05" w14:textId="588CDA84" w:rsidR="007C04FC" w:rsidRDefault="007C04FC" w:rsidP="00FC4F81">
      <w:pPr>
        <w:pStyle w:val="Luettelokappale"/>
        <w:numPr>
          <w:ilvl w:val="0"/>
          <w:numId w:val="101"/>
        </w:numPr>
      </w:pPr>
      <w:r>
        <w:t>varjoaineen ruiskutusaika</w:t>
      </w:r>
    </w:p>
    <w:p w14:paraId="19625F10" w14:textId="7A26C560" w:rsidR="007C04FC" w:rsidRDefault="007C04FC" w:rsidP="00FC4F81">
      <w:pPr>
        <w:pStyle w:val="Luettelokappale"/>
        <w:numPr>
          <w:ilvl w:val="0"/>
          <w:numId w:val="101"/>
        </w:numPr>
      </w:pPr>
      <w:r>
        <w:t>Annosnopeus: 15mg/I/kg</w:t>
      </w:r>
    </w:p>
    <w:p w14:paraId="6DE59DC9" w14:textId="3C6EFC05" w:rsidR="007C04FC" w:rsidRDefault="007C04FC" w:rsidP="00FC4F81">
      <w:pPr>
        <w:pStyle w:val="Luettelokappale"/>
        <w:numPr>
          <w:ilvl w:val="0"/>
          <w:numId w:val="101"/>
        </w:numPr>
      </w:pPr>
      <w:proofErr w:type="spellStart"/>
      <w:r>
        <w:t>Flow</w:t>
      </w:r>
      <w:proofErr w:type="spellEnd"/>
      <w:r>
        <w:t xml:space="preserve"> ja määrä voidaan laskea </w:t>
      </w:r>
      <w:proofErr w:type="spellStart"/>
      <w:r>
        <w:t>Omniject</w:t>
      </w:r>
      <w:proofErr w:type="spellEnd"/>
      <w:r>
        <w:t>-laskurilla. Jos laskuria ei ole, voi käyttää seuraavaa kaavaa</w:t>
      </w:r>
    </w:p>
    <w:p w14:paraId="1CE311F8" w14:textId="77777777" w:rsidR="007C04FC" w:rsidRDefault="007C04FC" w:rsidP="007C04FC">
      <w:pPr>
        <w:ind w:left="1304"/>
      </w:pPr>
    </w:p>
    <w:p w14:paraId="4E352AF0" w14:textId="77777777" w:rsidR="007C04FC" w:rsidRPr="00FC4F81" w:rsidRDefault="007C04FC" w:rsidP="007C04FC">
      <w:pPr>
        <w:ind w:left="1304"/>
        <w:rPr>
          <w:sz w:val="20"/>
          <w:szCs w:val="20"/>
          <w:lang w:val="en-US"/>
        </w:rPr>
      </w:pPr>
      <w:r w:rsidRPr="00FC4F81">
        <w:rPr>
          <w:sz w:val="20"/>
          <w:szCs w:val="20"/>
          <w:lang w:val="en-US"/>
        </w:rPr>
        <w:t>45 kg</w:t>
      </w:r>
      <w:r w:rsidRPr="00FC4F81">
        <w:rPr>
          <w:sz w:val="20"/>
          <w:szCs w:val="20"/>
          <w:lang w:val="en-US"/>
        </w:rPr>
        <w:tab/>
        <w:t>77ml – 1.9 ml/s</w:t>
      </w:r>
    </w:p>
    <w:p w14:paraId="68BD1CD7" w14:textId="77777777" w:rsidR="007C04FC" w:rsidRPr="00FC4F81" w:rsidRDefault="007C04FC" w:rsidP="007C04FC">
      <w:pPr>
        <w:ind w:left="1304"/>
        <w:rPr>
          <w:sz w:val="20"/>
          <w:szCs w:val="20"/>
          <w:lang w:val="en-US"/>
        </w:rPr>
      </w:pPr>
      <w:r w:rsidRPr="00FC4F81">
        <w:rPr>
          <w:sz w:val="20"/>
          <w:szCs w:val="20"/>
          <w:lang w:val="en-US"/>
        </w:rPr>
        <w:t>50 kg</w:t>
      </w:r>
      <w:r w:rsidRPr="00FC4F81">
        <w:rPr>
          <w:sz w:val="20"/>
          <w:szCs w:val="20"/>
          <w:lang w:val="en-US"/>
        </w:rPr>
        <w:tab/>
        <w:t>86ml – 2.1 ml/s</w:t>
      </w:r>
    </w:p>
    <w:p w14:paraId="3A085446" w14:textId="77777777" w:rsidR="007C04FC" w:rsidRPr="00FC4F81" w:rsidRDefault="007C04FC" w:rsidP="007C04FC">
      <w:pPr>
        <w:ind w:left="1304"/>
        <w:rPr>
          <w:sz w:val="20"/>
          <w:szCs w:val="20"/>
          <w:lang w:val="en-US"/>
        </w:rPr>
      </w:pPr>
      <w:r w:rsidRPr="00FC4F81">
        <w:rPr>
          <w:sz w:val="20"/>
          <w:szCs w:val="20"/>
          <w:lang w:val="en-US"/>
        </w:rPr>
        <w:t>55 kg</w:t>
      </w:r>
      <w:r w:rsidRPr="00FC4F81">
        <w:rPr>
          <w:sz w:val="20"/>
          <w:szCs w:val="20"/>
          <w:lang w:val="en-US"/>
        </w:rPr>
        <w:tab/>
        <w:t>94 ml – 2.4 ml/s</w:t>
      </w:r>
    </w:p>
    <w:p w14:paraId="6C95D80B" w14:textId="77777777" w:rsidR="007C04FC" w:rsidRPr="00FC4F81" w:rsidRDefault="007C04FC" w:rsidP="007C04FC">
      <w:pPr>
        <w:ind w:left="1304"/>
        <w:rPr>
          <w:sz w:val="20"/>
          <w:szCs w:val="20"/>
          <w:lang w:val="en-US"/>
        </w:rPr>
      </w:pPr>
      <w:r w:rsidRPr="00FC4F81">
        <w:rPr>
          <w:sz w:val="20"/>
          <w:szCs w:val="20"/>
          <w:lang w:val="en-US"/>
        </w:rPr>
        <w:t>60 kg</w:t>
      </w:r>
      <w:r w:rsidRPr="00FC4F81">
        <w:rPr>
          <w:sz w:val="20"/>
          <w:szCs w:val="20"/>
          <w:lang w:val="en-US"/>
        </w:rPr>
        <w:tab/>
        <w:t>103 ml – 2.6 ml/s</w:t>
      </w:r>
    </w:p>
    <w:p w14:paraId="4B8E1D4D" w14:textId="77777777" w:rsidR="007C04FC" w:rsidRPr="00FC4F81" w:rsidRDefault="007C04FC" w:rsidP="007C04FC">
      <w:pPr>
        <w:ind w:left="1304"/>
        <w:rPr>
          <w:sz w:val="20"/>
          <w:szCs w:val="20"/>
          <w:lang w:val="en-US"/>
        </w:rPr>
      </w:pPr>
      <w:r w:rsidRPr="00FC4F81">
        <w:rPr>
          <w:sz w:val="20"/>
          <w:szCs w:val="20"/>
          <w:lang w:val="en-US"/>
        </w:rPr>
        <w:t>65 kg</w:t>
      </w:r>
      <w:r w:rsidRPr="00FC4F81">
        <w:rPr>
          <w:sz w:val="20"/>
          <w:szCs w:val="20"/>
          <w:lang w:val="en-US"/>
        </w:rPr>
        <w:tab/>
        <w:t>111 ml – 2.8 ml/s</w:t>
      </w:r>
    </w:p>
    <w:p w14:paraId="2606DDD4" w14:textId="77777777" w:rsidR="007C04FC" w:rsidRPr="00FC4F81" w:rsidRDefault="007C04FC" w:rsidP="007C04FC">
      <w:pPr>
        <w:ind w:left="1304"/>
        <w:rPr>
          <w:sz w:val="20"/>
          <w:szCs w:val="20"/>
          <w:lang w:val="en-US"/>
        </w:rPr>
      </w:pPr>
      <w:r w:rsidRPr="00FC4F81">
        <w:rPr>
          <w:sz w:val="20"/>
          <w:szCs w:val="20"/>
          <w:lang w:val="en-US"/>
        </w:rPr>
        <w:t>70 kg</w:t>
      </w:r>
      <w:r w:rsidRPr="00FC4F81">
        <w:rPr>
          <w:sz w:val="20"/>
          <w:szCs w:val="20"/>
          <w:lang w:val="en-US"/>
        </w:rPr>
        <w:tab/>
        <w:t>120 ml – 3 ml/s</w:t>
      </w:r>
    </w:p>
    <w:p w14:paraId="7078D319" w14:textId="77777777" w:rsidR="007C04FC" w:rsidRPr="00FC4F81" w:rsidRDefault="007C04FC" w:rsidP="007C04FC">
      <w:pPr>
        <w:ind w:left="1304"/>
        <w:rPr>
          <w:sz w:val="20"/>
          <w:szCs w:val="20"/>
          <w:lang w:val="en-US"/>
        </w:rPr>
      </w:pPr>
      <w:r w:rsidRPr="00FC4F81">
        <w:rPr>
          <w:sz w:val="20"/>
          <w:szCs w:val="20"/>
          <w:lang w:val="en-US"/>
        </w:rPr>
        <w:t>75 kg</w:t>
      </w:r>
      <w:r w:rsidRPr="00FC4F81">
        <w:rPr>
          <w:sz w:val="20"/>
          <w:szCs w:val="20"/>
          <w:lang w:val="en-US"/>
        </w:rPr>
        <w:tab/>
        <w:t>129 ml – 3.2 ml/s</w:t>
      </w:r>
    </w:p>
    <w:p w14:paraId="6647520D" w14:textId="77777777" w:rsidR="007C04FC" w:rsidRPr="00FC4F81" w:rsidRDefault="007C04FC" w:rsidP="007C04FC">
      <w:pPr>
        <w:ind w:left="1304"/>
        <w:rPr>
          <w:sz w:val="20"/>
          <w:szCs w:val="20"/>
          <w:lang w:val="en-US"/>
        </w:rPr>
      </w:pPr>
      <w:r w:rsidRPr="00FC4F81">
        <w:rPr>
          <w:sz w:val="20"/>
          <w:szCs w:val="20"/>
          <w:lang w:val="en-US"/>
        </w:rPr>
        <w:t>80 kg</w:t>
      </w:r>
      <w:r w:rsidRPr="00FC4F81">
        <w:rPr>
          <w:sz w:val="20"/>
          <w:szCs w:val="20"/>
          <w:lang w:val="en-US"/>
        </w:rPr>
        <w:tab/>
        <w:t>137 ml – 3.4 ml/s</w:t>
      </w:r>
    </w:p>
    <w:p w14:paraId="499DF295" w14:textId="08C7274F" w:rsidR="00F537D2" w:rsidRPr="003D0B81" w:rsidRDefault="007C04FC" w:rsidP="00FC4F81">
      <w:pPr>
        <w:ind w:left="1304"/>
        <w:rPr>
          <w:color w:val="FF0000"/>
          <w:sz w:val="20"/>
          <w:szCs w:val="20"/>
        </w:rPr>
      </w:pPr>
      <w:r w:rsidRPr="003D0B81">
        <w:rPr>
          <w:sz w:val="20"/>
          <w:szCs w:val="20"/>
        </w:rPr>
        <w:t>85 kg (</w:t>
      </w:r>
      <w:proofErr w:type="spellStart"/>
      <w:r w:rsidRPr="003D0B81">
        <w:rPr>
          <w:sz w:val="20"/>
          <w:szCs w:val="20"/>
        </w:rPr>
        <w:t>max</w:t>
      </w:r>
      <w:proofErr w:type="spellEnd"/>
      <w:r w:rsidRPr="003D0B81">
        <w:rPr>
          <w:sz w:val="20"/>
          <w:szCs w:val="20"/>
        </w:rPr>
        <w:t>)</w:t>
      </w:r>
      <w:r w:rsidRPr="003D0B81">
        <w:rPr>
          <w:sz w:val="20"/>
          <w:szCs w:val="20"/>
        </w:rPr>
        <w:tab/>
        <w:t>146 ml – 3.6 ml/s</w:t>
      </w:r>
    </w:p>
    <w:p w14:paraId="4B70162B" w14:textId="77777777" w:rsidR="00FD4D17" w:rsidRPr="003D0B81" w:rsidRDefault="00FD4D17" w:rsidP="009B21C0">
      <w:pPr>
        <w:ind w:left="1304"/>
      </w:pPr>
    </w:p>
    <w:p w14:paraId="260F59DF" w14:textId="77777777" w:rsidR="00F537D2" w:rsidRDefault="00F537D2" w:rsidP="00F537D2">
      <w:r w:rsidRPr="00FD4D17">
        <w:rPr>
          <w:u w:val="single"/>
        </w:rPr>
        <w:t>Kuvasarjan rajaus</w:t>
      </w:r>
      <w:r w:rsidR="007C04FC">
        <w:rPr>
          <w:u w:val="single"/>
        </w:rPr>
        <w:t xml:space="preserve"> ja kuvausvaiheet</w:t>
      </w:r>
      <w:r>
        <w:t>:</w:t>
      </w:r>
    </w:p>
    <w:p w14:paraId="66A6AE86" w14:textId="77777777" w:rsidR="00B17CC3" w:rsidRDefault="00B17CC3" w:rsidP="00F537D2"/>
    <w:p w14:paraId="35F78938" w14:textId="5D638A5D" w:rsidR="00F537D2" w:rsidRDefault="004E7618" w:rsidP="004E7618">
      <w:r>
        <w:t xml:space="preserve">- </w:t>
      </w:r>
      <w:r w:rsidR="007C04FC">
        <w:t>Potilas vatsallaan</w:t>
      </w:r>
      <w:r w:rsidR="00B17CC3">
        <w:t xml:space="preserve"> tai selällään</w:t>
      </w:r>
      <w:r w:rsidR="007C04FC">
        <w:t>, jalat edellä tutkimuspöydällä, kädet pään yläpuolella</w:t>
      </w:r>
      <w:r w:rsidR="00B17CC3">
        <w:t>:</w:t>
      </w:r>
    </w:p>
    <w:p w14:paraId="5C78994A" w14:textId="29135689" w:rsidR="00F56DB3" w:rsidRDefault="007C04FC" w:rsidP="004E7618">
      <w:pPr>
        <w:pStyle w:val="Luettelokappale"/>
        <w:numPr>
          <w:ilvl w:val="0"/>
          <w:numId w:val="222"/>
        </w:numPr>
      </w:pPr>
      <w:proofErr w:type="spellStart"/>
      <w:r>
        <w:t>Natiivina</w:t>
      </w:r>
      <w:proofErr w:type="spellEnd"/>
      <w:r>
        <w:t xml:space="preserve"> munuaiset</w:t>
      </w:r>
      <w:r w:rsidR="00B17CC3">
        <w:t>/ ylävatsa</w:t>
      </w:r>
    </w:p>
    <w:p w14:paraId="6C68774F" w14:textId="365AF17A" w:rsidR="007C04FC" w:rsidRDefault="00F56DB3" w:rsidP="004E7618">
      <w:pPr>
        <w:pStyle w:val="Luettelokappale"/>
        <w:numPr>
          <w:ilvl w:val="0"/>
          <w:numId w:val="222"/>
        </w:numPr>
      </w:pPr>
      <w:r>
        <w:t>Laskimo(</w:t>
      </w:r>
      <w:proofErr w:type="spellStart"/>
      <w:r>
        <w:t>u</w:t>
      </w:r>
      <w:r w:rsidR="007C04FC">
        <w:t>roteeli</w:t>
      </w:r>
      <w:proofErr w:type="spellEnd"/>
      <w:r>
        <w:t>)</w:t>
      </w:r>
      <w:r w:rsidR="007C04FC">
        <w:t>vaiheessa virtsatiet</w:t>
      </w:r>
      <w:r w:rsidR="00B17CC3">
        <w:t>/ koko vatsa</w:t>
      </w:r>
      <w:r w:rsidR="007C04FC">
        <w:t xml:space="preserve"> (kiinteä viive 60s)</w:t>
      </w:r>
    </w:p>
    <w:p w14:paraId="7EB5FFEA" w14:textId="363DF87F" w:rsidR="007C04FC" w:rsidRDefault="00B17CC3" w:rsidP="004E7618">
      <w:pPr>
        <w:pStyle w:val="Luettelokappale"/>
        <w:numPr>
          <w:ilvl w:val="0"/>
          <w:numId w:val="222"/>
        </w:numPr>
      </w:pPr>
      <w:r>
        <w:t>T</w:t>
      </w:r>
      <w:r w:rsidR="007C04FC">
        <w:t xml:space="preserve">arkistusleike </w:t>
      </w:r>
      <w:proofErr w:type="spellStart"/>
      <w:r w:rsidR="009B21C0">
        <w:t>uretereista</w:t>
      </w:r>
      <w:proofErr w:type="spellEnd"/>
      <w:r w:rsidR="009B21C0">
        <w:t xml:space="preserve"> </w:t>
      </w:r>
      <w:r w:rsidR="007C04FC">
        <w:t xml:space="preserve">5min kuluttua varjoaineen annosta. Odotetaan </w:t>
      </w:r>
      <w:proofErr w:type="spellStart"/>
      <w:r w:rsidR="007C04FC">
        <w:t>max</w:t>
      </w:r>
      <w:proofErr w:type="spellEnd"/>
      <w:r w:rsidR="007C04FC">
        <w:t xml:space="preserve"> 10 min, jonka jälkeen kuvaus</w:t>
      </w:r>
    </w:p>
    <w:p w14:paraId="2727BBB4" w14:textId="0272F2A3" w:rsidR="000B096A" w:rsidRDefault="000B096A" w:rsidP="004E7618">
      <w:pPr>
        <w:pStyle w:val="Luettelokappale"/>
        <w:numPr>
          <w:ilvl w:val="0"/>
          <w:numId w:val="221"/>
        </w:numPr>
      </w:pPr>
      <w:r>
        <w:t>Eritysvaiheessa virtsatiet</w:t>
      </w:r>
      <w:r w:rsidR="00B17CC3">
        <w:t>/ koko vatsa</w:t>
      </w:r>
    </w:p>
    <w:p w14:paraId="79DB2635" w14:textId="77777777" w:rsidR="00D450B6" w:rsidRDefault="00F537D2" w:rsidP="00D450B6">
      <w:r>
        <w:tab/>
      </w:r>
    </w:p>
    <w:p w14:paraId="6755AED2" w14:textId="77777777" w:rsidR="00D450B6" w:rsidRDefault="00D450B6" w:rsidP="00D450B6">
      <w:r w:rsidRPr="00F25812">
        <w:rPr>
          <w:u w:val="single"/>
        </w:rPr>
        <w:t>Kuvanlaatusuositus</w:t>
      </w:r>
      <w:r>
        <w:t>:</w:t>
      </w:r>
    </w:p>
    <w:p w14:paraId="3EEF2AAC" w14:textId="77777777" w:rsidR="00F56DB3" w:rsidRDefault="00F56DB3" w:rsidP="00D450B6"/>
    <w:p w14:paraId="5D2099F6" w14:textId="5139DAE1" w:rsidR="00D450B6" w:rsidRDefault="00737F11" w:rsidP="00FC4F81">
      <w:pPr>
        <w:pStyle w:val="Luettelokappale"/>
        <w:numPr>
          <w:ilvl w:val="0"/>
          <w:numId w:val="145"/>
        </w:numPr>
      </w:pPr>
      <w:proofErr w:type="spellStart"/>
      <w:r>
        <w:t>Natiivi</w:t>
      </w:r>
      <w:proofErr w:type="spellEnd"/>
      <w:r>
        <w:t>: välttävä</w:t>
      </w:r>
    </w:p>
    <w:p w14:paraId="33F53DC3" w14:textId="419D30C6" w:rsidR="00D450B6" w:rsidRDefault="00737F11" w:rsidP="00FC4F81">
      <w:pPr>
        <w:pStyle w:val="Luettelokappale"/>
        <w:numPr>
          <w:ilvl w:val="0"/>
          <w:numId w:val="145"/>
        </w:numPr>
      </w:pPr>
      <w:r>
        <w:t xml:space="preserve">Muut sarjat: </w:t>
      </w:r>
      <w:r w:rsidR="00B17CC3">
        <w:t>keskitasoinen</w:t>
      </w:r>
      <w:r w:rsidR="00D450B6">
        <w:tab/>
      </w:r>
    </w:p>
    <w:p w14:paraId="624F3C80" w14:textId="77777777" w:rsidR="00F55FAA" w:rsidRDefault="00F55FAA" w:rsidP="00D450B6"/>
    <w:p w14:paraId="14D0F277" w14:textId="395F8378" w:rsidR="004F5374" w:rsidRPr="004E7618" w:rsidRDefault="00C32021" w:rsidP="00382D04">
      <w:pPr>
        <w:pStyle w:val="Otsikko2"/>
      </w:pPr>
      <w:bookmarkStart w:id="104" w:name="_Toc310933461"/>
      <w:bookmarkStart w:id="105" w:name="_Toc315014552"/>
      <w:bookmarkStart w:id="106" w:name="_Toc73697352"/>
      <w:r>
        <w:lastRenderedPageBreak/>
        <w:t>7.1</w:t>
      </w:r>
      <w:r w:rsidR="00233DAD">
        <w:t>3</w:t>
      </w:r>
      <w:r>
        <w:t xml:space="preserve">. </w:t>
      </w:r>
      <w:r w:rsidR="00E03070" w:rsidRPr="004E7618">
        <w:t>Lisämunuaistuumori</w:t>
      </w:r>
      <w:bookmarkEnd w:id="104"/>
      <w:bookmarkEnd w:id="105"/>
      <w:bookmarkEnd w:id="106"/>
    </w:p>
    <w:p w14:paraId="1D8EC40F" w14:textId="0755F721" w:rsidR="00F56DB3" w:rsidRPr="004E7618" w:rsidRDefault="00F56DB3" w:rsidP="003D5230"/>
    <w:p w14:paraId="250AC83B" w14:textId="77777777" w:rsidR="00F84DA1" w:rsidRPr="004E7618" w:rsidRDefault="00F84DA1" w:rsidP="003D5230">
      <w:pPr>
        <w:rPr>
          <w:u w:val="single"/>
        </w:rPr>
      </w:pPr>
      <w:r w:rsidRPr="004E7618">
        <w:rPr>
          <w:u w:val="single"/>
        </w:rPr>
        <w:t>Indikaatio:</w:t>
      </w:r>
    </w:p>
    <w:p w14:paraId="166CDB0C" w14:textId="77777777" w:rsidR="00F56DB3" w:rsidRPr="00F84DA1" w:rsidRDefault="00F56DB3" w:rsidP="003D5230">
      <w:pPr>
        <w:rPr>
          <w:u w:val="single"/>
        </w:rPr>
      </w:pPr>
    </w:p>
    <w:p w14:paraId="29B04AD0" w14:textId="0CC6FDEC" w:rsidR="00F84DA1" w:rsidRDefault="00803422" w:rsidP="00FC4F81">
      <w:pPr>
        <w:pStyle w:val="Luettelokappale"/>
        <w:numPr>
          <w:ilvl w:val="0"/>
          <w:numId w:val="146"/>
        </w:numPr>
      </w:pPr>
      <w:r>
        <w:t>lisämunuaistuumoriepäily</w:t>
      </w:r>
    </w:p>
    <w:p w14:paraId="6B32DD0F" w14:textId="4907F2CB" w:rsidR="00803422" w:rsidRDefault="00803422" w:rsidP="00FC4F81">
      <w:pPr>
        <w:pStyle w:val="Luettelokappale"/>
        <w:numPr>
          <w:ilvl w:val="0"/>
          <w:numId w:val="146"/>
        </w:numPr>
      </w:pPr>
      <w:r>
        <w:t>lisämunuaistuumorin seuranta</w:t>
      </w:r>
    </w:p>
    <w:p w14:paraId="19577DF1" w14:textId="77777777" w:rsidR="00F84DA1" w:rsidRDefault="00F84DA1" w:rsidP="003D5230"/>
    <w:p w14:paraId="4C8732D5" w14:textId="77777777" w:rsidR="00F84DA1" w:rsidRDefault="00F84DA1" w:rsidP="003D5230">
      <w:pPr>
        <w:rPr>
          <w:u w:val="single"/>
        </w:rPr>
      </w:pPr>
      <w:r w:rsidRPr="00F84DA1">
        <w:rPr>
          <w:u w:val="single"/>
        </w:rPr>
        <w:t>Esivalmistelu:</w:t>
      </w:r>
    </w:p>
    <w:p w14:paraId="373FCB44" w14:textId="77777777" w:rsidR="00F56DB3" w:rsidRPr="00F84DA1" w:rsidRDefault="00F56DB3" w:rsidP="003D5230">
      <w:pPr>
        <w:rPr>
          <w:u w:val="single"/>
        </w:rPr>
      </w:pPr>
    </w:p>
    <w:p w14:paraId="79B5FCA0" w14:textId="50FA2817" w:rsidR="00F84DA1" w:rsidRDefault="00803422" w:rsidP="00FC4F81">
      <w:pPr>
        <w:pStyle w:val="Luettelokappale"/>
        <w:numPr>
          <w:ilvl w:val="0"/>
          <w:numId w:val="147"/>
        </w:numPr>
      </w:pPr>
      <w:r>
        <w:t>Ei tarpeen</w:t>
      </w:r>
    </w:p>
    <w:p w14:paraId="55A991DE" w14:textId="77777777" w:rsidR="00F84DA1" w:rsidRPr="00F84DA1" w:rsidRDefault="00F84DA1" w:rsidP="003D5230">
      <w:pPr>
        <w:rPr>
          <w:u w:val="single"/>
        </w:rPr>
      </w:pPr>
    </w:p>
    <w:p w14:paraId="654DC258" w14:textId="77777777" w:rsidR="00F84DA1" w:rsidRDefault="00F84DA1" w:rsidP="003D5230">
      <w:pPr>
        <w:rPr>
          <w:u w:val="single"/>
        </w:rPr>
      </w:pPr>
      <w:r w:rsidRPr="00F84DA1">
        <w:rPr>
          <w:u w:val="single"/>
        </w:rPr>
        <w:t>Varjoaine:</w:t>
      </w:r>
    </w:p>
    <w:p w14:paraId="4C1DDC20" w14:textId="77777777" w:rsidR="00F56DB3" w:rsidRPr="00F84DA1" w:rsidRDefault="00F56DB3" w:rsidP="003D5230">
      <w:pPr>
        <w:rPr>
          <w:u w:val="single"/>
        </w:rPr>
      </w:pPr>
    </w:p>
    <w:p w14:paraId="73259BDB" w14:textId="27E0EC19" w:rsidR="00F84DA1" w:rsidRDefault="00FA0A5C" w:rsidP="00FC4F81">
      <w:pPr>
        <w:pStyle w:val="Luettelokappale"/>
        <w:numPr>
          <w:ilvl w:val="0"/>
          <w:numId w:val="148"/>
        </w:numPr>
      </w:pPr>
      <w:r>
        <w:t xml:space="preserve">350 </w:t>
      </w:r>
      <w:proofErr w:type="spellStart"/>
      <w:r>
        <w:t>mgI</w:t>
      </w:r>
      <w:proofErr w:type="spellEnd"/>
      <w:r w:rsidR="003D66AE">
        <w:t>/ml</w:t>
      </w:r>
    </w:p>
    <w:p w14:paraId="04D9245D" w14:textId="7ACE4A94" w:rsidR="003D66AE" w:rsidRDefault="003D66AE" w:rsidP="00FC4F81">
      <w:pPr>
        <w:pStyle w:val="Luettelokappale"/>
        <w:numPr>
          <w:ilvl w:val="0"/>
          <w:numId w:val="148"/>
        </w:numPr>
      </w:pPr>
      <w:r>
        <w:t>kokonaismäärä 1,5 ml/kg</w:t>
      </w:r>
    </w:p>
    <w:p w14:paraId="1954A462" w14:textId="57100541" w:rsidR="003D66AE" w:rsidRDefault="003D66AE" w:rsidP="00FC4F81">
      <w:pPr>
        <w:pStyle w:val="Luettelokappale"/>
        <w:numPr>
          <w:ilvl w:val="0"/>
          <w:numId w:val="148"/>
        </w:numPr>
      </w:pPr>
      <w:r>
        <w:t>ruiskutusnopeus 3 ml/s</w:t>
      </w:r>
    </w:p>
    <w:p w14:paraId="5F32F79A" w14:textId="77777777" w:rsidR="00F84DA1" w:rsidRDefault="00F84DA1" w:rsidP="003D5230"/>
    <w:p w14:paraId="4151AB08" w14:textId="77777777" w:rsidR="00F84DA1" w:rsidRDefault="00F84DA1" w:rsidP="003D5230">
      <w:pPr>
        <w:rPr>
          <w:u w:val="single"/>
        </w:rPr>
      </w:pPr>
      <w:r w:rsidRPr="00F84DA1">
        <w:rPr>
          <w:u w:val="single"/>
        </w:rPr>
        <w:t>Kuvausvaiheet ja kuvasarjojen rajaus:</w:t>
      </w:r>
    </w:p>
    <w:p w14:paraId="661520D7" w14:textId="77777777" w:rsidR="00B17CC3" w:rsidRDefault="00B17CC3" w:rsidP="003D5230">
      <w:pPr>
        <w:rPr>
          <w:u w:val="single"/>
        </w:rPr>
      </w:pPr>
    </w:p>
    <w:p w14:paraId="209D6F26" w14:textId="2A04A160" w:rsidR="00F56DB3" w:rsidRDefault="00F56DB3" w:rsidP="00FC4F81">
      <w:r>
        <w:t xml:space="preserve">Jos on epävarmaa, onko lisämunuaisessa ekspansio, on suositeltavaa tehdä pelkkä </w:t>
      </w:r>
      <w:proofErr w:type="spellStart"/>
      <w:r>
        <w:t>natiivisarja</w:t>
      </w:r>
      <w:proofErr w:type="spellEnd"/>
      <w:r>
        <w:t>, jonka radiologi tarkistaa kuvaussarjan valmistuttua ja muut kuvasarjat kuvataan vain, jos ekspansio todettavissa</w:t>
      </w:r>
    </w:p>
    <w:p w14:paraId="285E0AB1" w14:textId="77777777" w:rsidR="00F56DB3" w:rsidRDefault="00F56DB3" w:rsidP="00FC4F81"/>
    <w:p w14:paraId="748DD57A" w14:textId="1CA66143" w:rsidR="00F56DB3" w:rsidRDefault="00F56DB3" w:rsidP="00FC4F81">
      <w:r>
        <w:t>Jos lisämunuaisessa on ekspansio, e</w:t>
      </w:r>
      <w:r w:rsidR="00803422">
        <w:t xml:space="preserve">nsimmäisellä kuvauskerralla kuvataan sekä </w:t>
      </w:r>
      <w:proofErr w:type="spellStart"/>
      <w:r w:rsidR="00803422">
        <w:t>natiivi</w:t>
      </w:r>
      <w:proofErr w:type="spellEnd"/>
      <w:r w:rsidR="00803422">
        <w:t xml:space="preserve"> että varjoainesarjat. </w:t>
      </w:r>
    </w:p>
    <w:p w14:paraId="5766411F" w14:textId="77777777" w:rsidR="00F56DB3" w:rsidRDefault="00F56DB3" w:rsidP="00FC4F81"/>
    <w:p w14:paraId="751B34CF" w14:textId="667DADB8" w:rsidR="00803422" w:rsidRPr="009B21C0" w:rsidRDefault="00803422" w:rsidP="00FC4F81">
      <w:r>
        <w:t>Kontrolli</w:t>
      </w:r>
      <w:r w:rsidR="00F56DB3">
        <w:t>kuvauksi</w:t>
      </w:r>
      <w:r>
        <w:t xml:space="preserve">ssa riittää </w:t>
      </w:r>
      <w:proofErr w:type="spellStart"/>
      <w:r>
        <w:t>natiivi</w:t>
      </w:r>
      <w:proofErr w:type="spellEnd"/>
      <w:r>
        <w:t xml:space="preserve">, mikäli aiemmin ekspansion </w:t>
      </w:r>
      <w:proofErr w:type="spellStart"/>
      <w:r>
        <w:t>natiivitiheys</w:t>
      </w:r>
      <w:proofErr w:type="spellEnd"/>
      <w:r>
        <w:t xml:space="preserve"> on ollut &lt; 10HU</w:t>
      </w:r>
      <w:r w:rsidRPr="009B21C0">
        <w:tab/>
      </w:r>
    </w:p>
    <w:p w14:paraId="2FC5E069" w14:textId="77777777" w:rsidR="00803422" w:rsidRPr="00F84DA1" w:rsidRDefault="00803422" w:rsidP="003D5230">
      <w:pPr>
        <w:rPr>
          <w:u w:val="single"/>
        </w:rPr>
      </w:pPr>
    </w:p>
    <w:p w14:paraId="553EF5AF" w14:textId="07BE7E74" w:rsidR="00F84DA1" w:rsidRDefault="00F56DB3" w:rsidP="00FC4F81">
      <w:pPr>
        <w:pStyle w:val="Luettelokappale"/>
        <w:numPr>
          <w:ilvl w:val="0"/>
          <w:numId w:val="149"/>
        </w:numPr>
      </w:pPr>
      <w:proofErr w:type="spellStart"/>
      <w:r>
        <w:t>n</w:t>
      </w:r>
      <w:r w:rsidR="00F84DA1">
        <w:t>atiivisarja</w:t>
      </w:r>
      <w:proofErr w:type="spellEnd"/>
      <w:r w:rsidR="003D66AE">
        <w:t xml:space="preserve"> </w:t>
      </w:r>
      <w:r w:rsidR="00F84DA1">
        <w:t>lisämunuaisten alueelta (noin maksan puolivälin tasolta munuaisten puolivälin tasolle)</w:t>
      </w:r>
    </w:p>
    <w:p w14:paraId="79C9142B" w14:textId="3205D267" w:rsidR="00F84DA1" w:rsidRDefault="00803422" w:rsidP="00FC4F81">
      <w:pPr>
        <w:pStyle w:val="Luettelokappale"/>
        <w:numPr>
          <w:ilvl w:val="0"/>
          <w:numId w:val="149"/>
        </w:numPr>
      </w:pPr>
      <w:r>
        <w:t>laskimovaiheessa ylävatsa</w:t>
      </w:r>
    </w:p>
    <w:p w14:paraId="3217A8C9" w14:textId="24657DFB" w:rsidR="00803422" w:rsidRDefault="00803422" w:rsidP="00FC4F81">
      <w:pPr>
        <w:pStyle w:val="Luettelokappale"/>
        <w:numPr>
          <w:ilvl w:val="0"/>
          <w:numId w:val="149"/>
        </w:numPr>
      </w:pPr>
      <w:r>
        <w:t>jälkisarja lisämunuaisista 15min varjoaineruiskutuksesta</w:t>
      </w:r>
    </w:p>
    <w:p w14:paraId="50B307E7" w14:textId="77777777" w:rsidR="00F84DA1" w:rsidRDefault="00F84DA1" w:rsidP="002947EC"/>
    <w:p w14:paraId="7F42FD6F" w14:textId="77777777" w:rsidR="00F84DA1" w:rsidRDefault="00F84DA1" w:rsidP="003D5230"/>
    <w:p w14:paraId="48018755" w14:textId="77777777" w:rsidR="00F84DA1" w:rsidRDefault="00F84DA1" w:rsidP="003D5230">
      <w:pPr>
        <w:rPr>
          <w:u w:val="single"/>
        </w:rPr>
      </w:pPr>
      <w:r w:rsidRPr="00F84DA1">
        <w:rPr>
          <w:u w:val="single"/>
        </w:rPr>
        <w:t>Kuvanlaatusuositus:</w:t>
      </w:r>
    </w:p>
    <w:p w14:paraId="0A3CE93C" w14:textId="77777777" w:rsidR="00F56DB3" w:rsidRPr="00F84DA1" w:rsidRDefault="00F56DB3" w:rsidP="003D5230">
      <w:pPr>
        <w:rPr>
          <w:u w:val="single"/>
        </w:rPr>
      </w:pPr>
    </w:p>
    <w:p w14:paraId="7DB19307" w14:textId="35F1B24E" w:rsidR="00F84DA1" w:rsidRDefault="00803422" w:rsidP="00FC4F81">
      <w:pPr>
        <w:pStyle w:val="Luettelokappale"/>
        <w:numPr>
          <w:ilvl w:val="0"/>
          <w:numId w:val="150"/>
        </w:numPr>
      </w:pPr>
      <w:r>
        <w:t xml:space="preserve">kaikki sarjat: </w:t>
      </w:r>
      <w:r w:rsidR="00B17CC3">
        <w:t>keskitasoinen</w:t>
      </w:r>
    </w:p>
    <w:p w14:paraId="20627ADE" w14:textId="77777777" w:rsidR="00F84DA1" w:rsidRDefault="00F84DA1" w:rsidP="003D5230"/>
    <w:p w14:paraId="63F30A6B" w14:textId="77777777" w:rsidR="00F56DB3" w:rsidRDefault="00F56DB3" w:rsidP="003D5230"/>
    <w:p w14:paraId="2ADCCFB0" w14:textId="77777777" w:rsidR="00091804" w:rsidRDefault="00091804" w:rsidP="00091804">
      <w:r w:rsidRPr="00F25812">
        <w:rPr>
          <w:u w:val="single"/>
        </w:rPr>
        <w:t>Putkijännite</w:t>
      </w:r>
      <w:r>
        <w:t>: 120 kV</w:t>
      </w:r>
    </w:p>
    <w:p w14:paraId="753D7C31" w14:textId="77777777" w:rsidR="00BC2789" w:rsidRPr="00BC2789" w:rsidRDefault="00BC2789" w:rsidP="003D5230"/>
    <w:p w14:paraId="52D24D86" w14:textId="77777777" w:rsidR="00F6282F" w:rsidRDefault="00F6282F" w:rsidP="00F6282F"/>
    <w:p w14:paraId="68F4F2E8" w14:textId="77777777" w:rsidR="00F6282F" w:rsidRPr="004F5374" w:rsidRDefault="00F6282F" w:rsidP="00F6282F">
      <w:pPr>
        <w:rPr>
          <w:b/>
        </w:rPr>
      </w:pPr>
      <w:r w:rsidRPr="004F5374">
        <w:rPr>
          <w:b/>
        </w:rPr>
        <w:tab/>
      </w:r>
    </w:p>
    <w:p w14:paraId="18179755" w14:textId="77777777" w:rsidR="00F90120" w:rsidRDefault="00F90120" w:rsidP="00F6282F">
      <w:pPr>
        <w:rPr>
          <w:b/>
        </w:rPr>
      </w:pPr>
    </w:p>
    <w:p w14:paraId="5C1564AE" w14:textId="77777777" w:rsidR="00F90120" w:rsidRDefault="00F90120" w:rsidP="00F6282F">
      <w:pPr>
        <w:rPr>
          <w:b/>
        </w:rPr>
      </w:pPr>
    </w:p>
    <w:p w14:paraId="3BC44805" w14:textId="77777777" w:rsidR="00F90120" w:rsidRDefault="00F90120" w:rsidP="00F6282F">
      <w:pPr>
        <w:rPr>
          <w:b/>
        </w:rPr>
      </w:pPr>
    </w:p>
    <w:p w14:paraId="740BB55D" w14:textId="60CC4907" w:rsidR="00F90120" w:rsidRDefault="00F90120" w:rsidP="00F6282F">
      <w:pPr>
        <w:rPr>
          <w:b/>
        </w:rPr>
      </w:pPr>
    </w:p>
    <w:p w14:paraId="181A8E3A" w14:textId="77777777" w:rsidR="004E7618" w:rsidRDefault="004E7618" w:rsidP="00F6282F">
      <w:pPr>
        <w:rPr>
          <w:b/>
        </w:rPr>
      </w:pPr>
    </w:p>
    <w:p w14:paraId="2A4DA25F" w14:textId="760E2B44" w:rsidR="004F5374" w:rsidRDefault="00233DAD" w:rsidP="00FC4F81">
      <w:pPr>
        <w:pStyle w:val="Otsikko3"/>
      </w:pPr>
      <w:bookmarkStart w:id="107" w:name="_Toc73697353"/>
      <w:r>
        <w:lastRenderedPageBreak/>
        <w:t>7.13</w:t>
      </w:r>
      <w:r w:rsidR="00F56DB3">
        <w:t xml:space="preserve">.1. </w:t>
      </w:r>
      <w:r w:rsidR="00A431AB">
        <w:t>Lisämunuaislöydöksen tulkinnasta</w:t>
      </w:r>
      <w:bookmarkEnd w:id="107"/>
    </w:p>
    <w:p w14:paraId="7F5AEA81" w14:textId="77777777" w:rsidR="00A431AB" w:rsidRDefault="00A431AB" w:rsidP="00F6282F">
      <w:pPr>
        <w:rPr>
          <w:b/>
        </w:rPr>
      </w:pPr>
    </w:p>
    <w:p w14:paraId="5DE34874" w14:textId="1CF9ABDD" w:rsidR="00A431AB" w:rsidRDefault="00A431AB" w:rsidP="00FC4F81">
      <w:pPr>
        <w:pStyle w:val="Luettelokappale"/>
        <w:numPr>
          <w:ilvl w:val="0"/>
          <w:numId w:val="151"/>
        </w:numPr>
      </w:pPr>
      <w:r>
        <w:t xml:space="preserve">valtaosa (82 %) alle 2 cm läpimittaisia toimimattomia </w:t>
      </w:r>
      <w:proofErr w:type="spellStart"/>
      <w:r>
        <w:t>adenoomia</w:t>
      </w:r>
      <w:proofErr w:type="spellEnd"/>
      <w:r>
        <w:t xml:space="preserve">, mutta muutos voi olla myös </w:t>
      </w:r>
      <w:proofErr w:type="spellStart"/>
      <w:r>
        <w:t>feokromosytooma</w:t>
      </w:r>
      <w:proofErr w:type="spellEnd"/>
      <w:r>
        <w:t xml:space="preserve">, </w:t>
      </w:r>
      <w:proofErr w:type="spellStart"/>
      <w:r>
        <w:t>myelolipooma</w:t>
      </w:r>
      <w:proofErr w:type="spellEnd"/>
      <w:r>
        <w:t xml:space="preserve">, </w:t>
      </w:r>
      <w:proofErr w:type="spellStart"/>
      <w:r>
        <w:t>ganglioneurooma</w:t>
      </w:r>
      <w:proofErr w:type="spellEnd"/>
      <w:r>
        <w:t xml:space="preserve">, kysta, </w:t>
      </w:r>
      <w:proofErr w:type="spellStart"/>
      <w:r>
        <w:t>hematooma</w:t>
      </w:r>
      <w:proofErr w:type="spellEnd"/>
      <w:r>
        <w:t xml:space="preserve">, </w:t>
      </w:r>
      <w:proofErr w:type="spellStart"/>
      <w:r>
        <w:t>kortikaalinen</w:t>
      </w:r>
      <w:proofErr w:type="spellEnd"/>
      <w:r w:rsidR="00D62EB7">
        <w:t xml:space="preserve"> </w:t>
      </w:r>
      <w:r>
        <w:t>karsinooma, metastaasi tai muu syöpä</w:t>
      </w:r>
    </w:p>
    <w:p w14:paraId="735F7210" w14:textId="3142FB54" w:rsidR="00A431AB" w:rsidRDefault="00A431AB" w:rsidP="00FC4F81">
      <w:pPr>
        <w:pStyle w:val="Luettelokappale"/>
        <w:numPr>
          <w:ilvl w:val="0"/>
          <w:numId w:val="151"/>
        </w:numPr>
      </w:pPr>
      <w:r>
        <w:t>potilailla, joilla on anamneesissa muu syöpä, 3/4 lisämunuaisen sattumalöydöksistä on metastaaseja, kun</w:t>
      </w:r>
      <w:r w:rsidR="00FA0A5C">
        <w:t xml:space="preserve"> taas aiemmin terveillä 2/3 on </w:t>
      </w:r>
      <w:r>
        <w:t>benignejä kasvaimia</w:t>
      </w:r>
    </w:p>
    <w:p w14:paraId="2FA7CD8B" w14:textId="71B08846" w:rsidR="00A431AB" w:rsidRDefault="00A431AB" w:rsidP="00FC4F81">
      <w:pPr>
        <w:pStyle w:val="Luettelokappale"/>
        <w:numPr>
          <w:ilvl w:val="1"/>
          <w:numId w:val="151"/>
        </w:numPr>
      </w:pPr>
      <w:r>
        <w:t>kaikki yli 4 cm muutokset suositellaan poistettavaksi, samoin</w:t>
      </w:r>
      <w:r w:rsidR="00CA22C8">
        <w:t xml:space="preserve"> </w:t>
      </w:r>
      <w:r>
        <w:t>hormonaalisesti aktiiviset kasvaimet koosta riippumatta</w:t>
      </w:r>
    </w:p>
    <w:p w14:paraId="53851F8B" w14:textId="1C68DF91" w:rsidR="00A431AB" w:rsidRDefault="00A431AB" w:rsidP="00FC4F81">
      <w:pPr>
        <w:pStyle w:val="Luettelokappale"/>
        <w:numPr>
          <w:ilvl w:val="1"/>
          <w:numId w:val="151"/>
        </w:numPr>
      </w:pPr>
      <w:r>
        <w:t>alle 4 cm kasvaimet leikataan, jos viitteitä pahanlaatuisuudesta, kasvain suurenee seurannassa tai muuttuu hormonaalisesti aktiiviseksi</w:t>
      </w:r>
    </w:p>
    <w:p w14:paraId="0B0C7804" w14:textId="77777777" w:rsidR="00F56DB3" w:rsidRDefault="00F56DB3" w:rsidP="00A431AB">
      <w:pPr>
        <w:rPr>
          <w:u w:val="single"/>
        </w:rPr>
      </w:pPr>
    </w:p>
    <w:p w14:paraId="71F9E8C4" w14:textId="77777777" w:rsidR="00A431AB" w:rsidRDefault="00A431AB" w:rsidP="00A431AB">
      <w:pPr>
        <w:rPr>
          <w:u w:val="single"/>
        </w:rPr>
      </w:pPr>
      <w:r w:rsidRPr="00F90120">
        <w:rPr>
          <w:u w:val="single"/>
        </w:rPr>
        <w:t>Kuvantamissuositus:</w:t>
      </w:r>
    </w:p>
    <w:p w14:paraId="1B639B32" w14:textId="77777777" w:rsidR="00A431AB" w:rsidRPr="00F90120" w:rsidRDefault="00A431AB" w:rsidP="00A431A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208"/>
        <w:gridCol w:w="3223"/>
      </w:tblGrid>
      <w:tr w:rsidR="00A431AB" w14:paraId="3DA1B175" w14:textId="77777777" w:rsidTr="00FC4F81">
        <w:tc>
          <w:tcPr>
            <w:tcW w:w="3259" w:type="dxa"/>
            <w:shd w:val="clear" w:color="auto" w:fill="DEEAF6" w:themeFill="accent5" w:themeFillTint="33"/>
          </w:tcPr>
          <w:p w14:paraId="57458788" w14:textId="77777777" w:rsidR="00A431AB" w:rsidRPr="00FC4F81" w:rsidRDefault="00A431AB" w:rsidP="00A431AB">
            <w:pPr>
              <w:rPr>
                <w:b/>
              </w:rPr>
            </w:pPr>
          </w:p>
        </w:tc>
        <w:tc>
          <w:tcPr>
            <w:tcW w:w="3259" w:type="dxa"/>
            <w:shd w:val="clear" w:color="auto" w:fill="DEEAF6" w:themeFill="accent5" w:themeFillTint="33"/>
          </w:tcPr>
          <w:p w14:paraId="216D595B" w14:textId="77777777" w:rsidR="00A431AB" w:rsidRPr="00FC4F81" w:rsidRDefault="00A431AB" w:rsidP="00A431AB">
            <w:pPr>
              <w:rPr>
                <w:b/>
              </w:rPr>
            </w:pPr>
            <w:r w:rsidRPr="00FC4F81">
              <w:rPr>
                <w:b/>
              </w:rPr>
              <w:t>3 kk seurantakuvaus</w:t>
            </w:r>
          </w:p>
        </w:tc>
        <w:tc>
          <w:tcPr>
            <w:tcW w:w="3260" w:type="dxa"/>
            <w:shd w:val="clear" w:color="auto" w:fill="DEEAF6" w:themeFill="accent5" w:themeFillTint="33"/>
          </w:tcPr>
          <w:p w14:paraId="7B09AF94" w14:textId="77777777" w:rsidR="00A431AB" w:rsidRPr="00FC4F81" w:rsidRDefault="00A431AB" w:rsidP="00FC4F81">
            <w:pPr>
              <w:jc w:val="center"/>
              <w:rPr>
                <w:b/>
              </w:rPr>
            </w:pPr>
            <w:r w:rsidRPr="00FC4F81">
              <w:rPr>
                <w:b/>
              </w:rPr>
              <w:t>12 kk seurantakuvaus</w:t>
            </w:r>
          </w:p>
        </w:tc>
      </w:tr>
      <w:tr w:rsidR="00A431AB" w14:paraId="283E74E6" w14:textId="77777777" w:rsidTr="00FC4F81">
        <w:tc>
          <w:tcPr>
            <w:tcW w:w="3259" w:type="dxa"/>
            <w:shd w:val="clear" w:color="auto" w:fill="DEEAF6" w:themeFill="accent5" w:themeFillTint="33"/>
          </w:tcPr>
          <w:p w14:paraId="7F21B688" w14:textId="77777777" w:rsidR="00A431AB" w:rsidRPr="00FC4F81" w:rsidRDefault="00F90120" w:rsidP="00A431AB">
            <w:pPr>
              <w:rPr>
                <w:b/>
              </w:rPr>
            </w:pPr>
            <w:r w:rsidRPr="00FC4F81">
              <w:rPr>
                <w:b/>
              </w:rPr>
              <w:t>J</w:t>
            </w:r>
            <w:r w:rsidR="00A431AB" w:rsidRPr="00FC4F81">
              <w:rPr>
                <w:b/>
              </w:rPr>
              <w:t xml:space="preserve">os alle 4 cm toimimaton kasvain vaikuttaa </w:t>
            </w:r>
            <w:proofErr w:type="spellStart"/>
            <w:r w:rsidR="00A431AB" w:rsidRPr="00FC4F81">
              <w:rPr>
                <w:b/>
              </w:rPr>
              <w:t>adenoomalta</w:t>
            </w:r>
            <w:proofErr w:type="spellEnd"/>
            <w:r w:rsidR="00A431AB" w:rsidRPr="00FC4F81">
              <w:rPr>
                <w:b/>
              </w:rPr>
              <w:t xml:space="preserve"> (eli sisältää rasvaa)</w:t>
            </w:r>
          </w:p>
        </w:tc>
        <w:tc>
          <w:tcPr>
            <w:tcW w:w="3259" w:type="dxa"/>
            <w:shd w:val="clear" w:color="auto" w:fill="DEEAF6" w:themeFill="accent5" w:themeFillTint="33"/>
          </w:tcPr>
          <w:p w14:paraId="4B64883A" w14:textId="77777777" w:rsidR="00A431AB" w:rsidRPr="00F56DB3" w:rsidRDefault="00A431AB" w:rsidP="00A431AB"/>
        </w:tc>
        <w:tc>
          <w:tcPr>
            <w:tcW w:w="3260" w:type="dxa"/>
            <w:shd w:val="clear" w:color="auto" w:fill="DEEAF6" w:themeFill="accent5" w:themeFillTint="33"/>
          </w:tcPr>
          <w:p w14:paraId="6ACAE69E" w14:textId="77777777" w:rsidR="00A431AB" w:rsidRPr="00FC4F81" w:rsidRDefault="00A431AB" w:rsidP="00F56DB3">
            <w:pPr>
              <w:jc w:val="center"/>
              <w:rPr>
                <w:b/>
              </w:rPr>
            </w:pPr>
            <w:r w:rsidRPr="00FC4F81">
              <w:rPr>
                <w:b/>
              </w:rPr>
              <w:t>x</w:t>
            </w:r>
          </w:p>
          <w:p w14:paraId="04FE3B88" w14:textId="77777777" w:rsidR="00A431AB" w:rsidRPr="00F56DB3" w:rsidRDefault="00F90120" w:rsidP="00FC4F81">
            <w:pPr>
              <w:jc w:val="center"/>
            </w:pPr>
            <w:r w:rsidRPr="00F56DB3">
              <w:t>J</w:t>
            </w:r>
            <w:r w:rsidR="00A431AB" w:rsidRPr="00F56DB3">
              <w:t>os kasvain ei ole muuttunut eikä ole hormonaalisesti aktiivinen, myöhempää</w:t>
            </w:r>
            <w:r w:rsidR="00CA22C8" w:rsidRPr="00F56DB3">
              <w:t xml:space="preserve"> kuvantamisseurantaa ei tarvita</w:t>
            </w:r>
          </w:p>
        </w:tc>
      </w:tr>
      <w:tr w:rsidR="00A431AB" w14:paraId="6C1429D5" w14:textId="77777777" w:rsidTr="00FC4F81">
        <w:tc>
          <w:tcPr>
            <w:tcW w:w="3259" w:type="dxa"/>
            <w:shd w:val="clear" w:color="auto" w:fill="DEEAF6" w:themeFill="accent5" w:themeFillTint="33"/>
          </w:tcPr>
          <w:p w14:paraId="7F1760A3" w14:textId="77777777" w:rsidR="00A431AB" w:rsidRPr="00FC4F81" w:rsidRDefault="00F90120" w:rsidP="00A431AB">
            <w:pPr>
              <w:rPr>
                <w:b/>
              </w:rPr>
            </w:pPr>
            <w:r w:rsidRPr="00FC4F81">
              <w:rPr>
                <w:b/>
              </w:rPr>
              <w:t>J</w:t>
            </w:r>
            <w:r w:rsidR="00A431AB" w:rsidRPr="00FC4F81">
              <w:rPr>
                <w:b/>
              </w:rPr>
              <w:t>os alle 4 cm kasvaimen luonne jää epäselväksi</w:t>
            </w:r>
          </w:p>
        </w:tc>
        <w:tc>
          <w:tcPr>
            <w:tcW w:w="3259" w:type="dxa"/>
            <w:shd w:val="clear" w:color="auto" w:fill="DEEAF6" w:themeFill="accent5" w:themeFillTint="33"/>
          </w:tcPr>
          <w:p w14:paraId="3EE33930" w14:textId="77777777" w:rsidR="00A431AB" w:rsidRPr="00FC4F81" w:rsidRDefault="00A431AB" w:rsidP="00184848">
            <w:pPr>
              <w:jc w:val="center"/>
              <w:rPr>
                <w:b/>
              </w:rPr>
            </w:pPr>
            <w:r w:rsidRPr="00FC4F81">
              <w:rPr>
                <w:b/>
              </w:rPr>
              <w:t>x</w:t>
            </w:r>
          </w:p>
        </w:tc>
        <w:tc>
          <w:tcPr>
            <w:tcW w:w="3260" w:type="dxa"/>
            <w:shd w:val="clear" w:color="auto" w:fill="DEEAF6" w:themeFill="accent5" w:themeFillTint="33"/>
          </w:tcPr>
          <w:p w14:paraId="2E15B68A" w14:textId="77777777" w:rsidR="00A431AB" w:rsidRPr="00FC4F81" w:rsidRDefault="00A431AB" w:rsidP="00F56DB3">
            <w:pPr>
              <w:jc w:val="center"/>
              <w:rPr>
                <w:b/>
              </w:rPr>
            </w:pPr>
            <w:r w:rsidRPr="00FC4F81">
              <w:rPr>
                <w:b/>
              </w:rPr>
              <w:t>x</w:t>
            </w:r>
          </w:p>
          <w:p w14:paraId="12088648" w14:textId="77777777" w:rsidR="00A431AB" w:rsidRPr="00F56DB3" w:rsidRDefault="00F90120" w:rsidP="00FC4F81">
            <w:pPr>
              <w:jc w:val="center"/>
            </w:pPr>
            <w:r w:rsidRPr="00F56DB3">
              <w:t>Jos muutoksen luonne edelleen epäselvä</w:t>
            </w:r>
          </w:p>
        </w:tc>
      </w:tr>
    </w:tbl>
    <w:p w14:paraId="499C9F9B" w14:textId="77777777" w:rsidR="00F56DB3" w:rsidRPr="00A431AB" w:rsidRDefault="00F56DB3" w:rsidP="00A431AB"/>
    <w:p w14:paraId="77257BD7" w14:textId="3117BF7B" w:rsidR="00F90120" w:rsidRPr="004E7618" w:rsidRDefault="00F90120" w:rsidP="00F6282F">
      <w:r>
        <w:rPr>
          <w:u w:val="single"/>
        </w:rPr>
        <w:t>Tyyppilöydökset TT:ssa</w:t>
      </w:r>
      <w:r w:rsidR="004E7618">
        <w:rPr>
          <w:u w:val="single"/>
        </w:rPr>
        <w:t xml:space="preserve"> </w:t>
      </w:r>
      <w:r w:rsidR="004E7618" w:rsidRPr="004E7618">
        <w:t>(Jos kV muuta kuin 120, HU-arvot muuttuvat ja raja-arvot enemmän suuntaa-antavia)</w:t>
      </w:r>
    </w:p>
    <w:p w14:paraId="740CE0A3" w14:textId="77777777" w:rsidR="00F90120" w:rsidRDefault="00F90120" w:rsidP="00F62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877"/>
      </w:tblGrid>
      <w:tr w:rsidR="00F90120" w:rsidRPr="00184848" w14:paraId="4EFD2D05" w14:textId="77777777" w:rsidTr="00FC4F81">
        <w:tc>
          <w:tcPr>
            <w:tcW w:w="1728" w:type="dxa"/>
            <w:shd w:val="clear" w:color="auto" w:fill="DEEAF6" w:themeFill="accent5" w:themeFillTint="33"/>
          </w:tcPr>
          <w:p w14:paraId="2D12BF08" w14:textId="77777777" w:rsidR="00F90120" w:rsidRPr="00FC4F81" w:rsidRDefault="00F90120" w:rsidP="00F6282F">
            <w:pPr>
              <w:rPr>
                <w:b/>
              </w:rPr>
            </w:pPr>
            <w:proofErr w:type="spellStart"/>
            <w:r w:rsidRPr="00FC4F81">
              <w:rPr>
                <w:b/>
              </w:rPr>
              <w:t>Adenooma</w:t>
            </w:r>
            <w:proofErr w:type="spellEnd"/>
          </w:p>
        </w:tc>
        <w:tc>
          <w:tcPr>
            <w:tcW w:w="8050" w:type="dxa"/>
            <w:shd w:val="clear" w:color="auto" w:fill="DEEAF6" w:themeFill="accent5" w:themeFillTint="33"/>
          </w:tcPr>
          <w:p w14:paraId="43376C73" w14:textId="77777777" w:rsidR="00F90120" w:rsidRPr="00F56DB3" w:rsidRDefault="00F90120" w:rsidP="00F6282F">
            <w:r w:rsidRPr="00F56DB3">
              <w:t>Pieni, yleensä alle 3 cm</w:t>
            </w:r>
          </w:p>
          <w:p w14:paraId="404849C0" w14:textId="77777777" w:rsidR="00F90120" w:rsidRPr="00F56DB3" w:rsidRDefault="00F90120" w:rsidP="00F6282F">
            <w:r w:rsidRPr="00F56DB3">
              <w:t>Pyöreä tai soikea, sileät reunat, homogeeninen</w:t>
            </w:r>
          </w:p>
          <w:p w14:paraId="304219A7" w14:textId="77777777" w:rsidR="00F90120" w:rsidRPr="00F56DB3" w:rsidRDefault="00F90120" w:rsidP="00F6282F">
            <w:r w:rsidRPr="00F56DB3">
              <w:t>Ei kasvutaipumusta</w:t>
            </w:r>
          </w:p>
          <w:p w14:paraId="72DED968" w14:textId="77777777" w:rsidR="00F90120" w:rsidRPr="00F56DB3" w:rsidRDefault="00F90120" w:rsidP="00F6282F">
            <w:proofErr w:type="spellStart"/>
            <w:r w:rsidRPr="00F56DB3">
              <w:t>Natiivi</w:t>
            </w:r>
            <w:proofErr w:type="spellEnd"/>
            <w:r w:rsidRPr="00F56DB3">
              <w:t>-TT: 70 % alle 10 HU, 30 % yli 10 HU</w:t>
            </w:r>
          </w:p>
          <w:p w14:paraId="6A475E65" w14:textId="7E557425" w:rsidR="00F90120" w:rsidRPr="00F56DB3" w:rsidRDefault="00F90120" w:rsidP="00F6282F">
            <w:r w:rsidRPr="00F56DB3">
              <w:t xml:space="preserve">Jälkisarja-TT: absoluuttinen </w:t>
            </w:r>
            <w:proofErr w:type="spellStart"/>
            <w:r w:rsidRPr="00F56DB3">
              <w:t>wash</w:t>
            </w:r>
            <w:proofErr w:type="spellEnd"/>
            <w:r w:rsidR="00E81F35" w:rsidRPr="00F56DB3">
              <w:t xml:space="preserve"> </w:t>
            </w:r>
            <w:r w:rsidR="00CA22C8" w:rsidRPr="00F56DB3">
              <w:t>o</w:t>
            </w:r>
            <w:r w:rsidRPr="00F56DB3">
              <w:t xml:space="preserve">ut vähintään </w:t>
            </w:r>
            <w:r w:rsidR="00F56DB3" w:rsidRPr="00FC4F81">
              <w:t>6</w:t>
            </w:r>
            <w:r w:rsidRPr="00F56DB3">
              <w:t>0 %</w:t>
            </w:r>
          </w:p>
        </w:tc>
      </w:tr>
      <w:tr w:rsidR="00F90120" w:rsidRPr="00184848" w14:paraId="2E9AFD4D" w14:textId="77777777" w:rsidTr="00FC4F81">
        <w:tc>
          <w:tcPr>
            <w:tcW w:w="1728" w:type="dxa"/>
            <w:shd w:val="clear" w:color="auto" w:fill="DEEAF6" w:themeFill="accent5" w:themeFillTint="33"/>
          </w:tcPr>
          <w:p w14:paraId="61B4FAF9" w14:textId="77777777" w:rsidR="00F90120" w:rsidRPr="00FC4F81" w:rsidRDefault="00F90120" w:rsidP="00F6282F">
            <w:pPr>
              <w:rPr>
                <w:b/>
              </w:rPr>
            </w:pPr>
            <w:proofErr w:type="spellStart"/>
            <w:r w:rsidRPr="00FC4F81">
              <w:rPr>
                <w:b/>
              </w:rPr>
              <w:t>Feokromosytooma</w:t>
            </w:r>
            <w:proofErr w:type="spellEnd"/>
          </w:p>
        </w:tc>
        <w:tc>
          <w:tcPr>
            <w:tcW w:w="8050" w:type="dxa"/>
            <w:shd w:val="clear" w:color="auto" w:fill="DEEAF6" w:themeFill="accent5" w:themeFillTint="33"/>
          </w:tcPr>
          <w:p w14:paraId="770CFA58" w14:textId="77777777" w:rsidR="00F90120" w:rsidRPr="00F56DB3" w:rsidRDefault="00F90120" w:rsidP="00F6282F">
            <w:r w:rsidRPr="00F56DB3">
              <w:t>Kookas, yleensä yli 3 cm</w:t>
            </w:r>
          </w:p>
          <w:p w14:paraId="47ED04A5" w14:textId="715D8CDF" w:rsidR="00F90120" w:rsidRPr="00F56DB3" w:rsidRDefault="00F90120" w:rsidP="00F6282F">
            <w:r w:rsidRPr="00F56DB3">
              <w:t xml:space="preserve">Pyöreä tai soikea, heterogeeninen, </w:t>
            </w:r>
            <w:r w:rsidR="00F56DB3" w:rsidRPr="00FC4F81">
              <w:t xml:space="preserve">voi olla </w:t>
            </w:r>
            <w:proofErr w:type="spellStart"/>
            <w:r w:rsidRPr="00F56DB3">
              <w:t>kystinen</w:t>
            </w:r>
            <w:proofErr w:type="spellEnd"/>
          </w:p>
          <w:p w14:paraId="6AD7FF63" w14:textId="77777777" w:rsidR="00F90120" w:rsidRPr="00F56DB3" w:rsidRDefault="00F90120" w:rsidP="00F6282F">
            <w:proofErr w:type="spellStart"/>
            <w:r w:rsidRPr="00F56DB3">
              <w:t>Natiivi</w:t>
            </w:r>
            <w:proofErr w:type="spellEnd"/>
            <w:r w:rsidRPr="00F56DB3">
              <w:t>-TT: tiheys yli 10 HU</w:t>
            </w:r>
          </w:p>
          <w:p w14:paraId="7B6D63CF" w14:textId="058DBB46" w:rsidR="00F90120" w:rsidRPr="00F56DB3" w:rsidRDefault="00F90120" w:rsidP="00F6282F">
            <w:r w:rsidRPr="00F56DB3">
              <w:t>Varjoaine-TT: voimakas tehostuminen, jälkisarjassa (1</w:t>
            </w:r>
            <w:r w:rsidR="00F56DB3">
              <w:t>5</w:t>
            </w:r>
            <w:r w:rsidRPr="00F56DB3">
              <w:t xml:space="preserve"> min) absoluuttinen </w:t>
            </w:r>
            <w:proofErr w:type="spellStart"/>
            <w:r w:rsidRPr="00F56DB3">
              <w:t>wash</w:t>
            </w:r>
            <w:proofErr w:type="spellEnd"/>
            <w:r w:rsidR="00E81F35" w:rsidRPr="00F56DB3">
              <w:t xml:space="preserve"> </w:t>
            </w:r>
            <w:r w:rsidRPr="00F56DB3">
              <w:t xml:space="preserve">out alle </w:t>
            </w:r>
            <w:r w:rsidR="00F56DB3" w:rsidRPr="00FC4F81">
              <w:t>6</w:t>
            </w:r>
            <w:r w:rsidRPr="00F56DB3">
              <w:t>0 %</w:t>
            </w:r>
          </w:p>
        </w:tc>
      </w:tr>
      <w:tr w:rsidR="00F90120" w:rsidRPr="00184848" w14:paraId="32DB863D" w14:textId="77777777" w:rsidTr="00FC4F81">
        <w:tc>
          <w:tcPr>
            <w:tcW w:w="1728" w:type="dxa"/>
            <w:shd w:val="clear" w:color="auto" w:fill="DEEAF6" w:themeFill="accent5" w:themeFillTint="33"/>
          </w:tcPr>
          <w:p w14:paraId="0AF44B9E" w14:textId="77777777" w:rsidR="00F90120" w:rsidRPr="00FC4F81" w:rsidRDefault="00F90120" w:rsidP="00F6282F">
            <w:pPr>
              <w:rPr>
                <w:b/>
              </w:rPr>
            </w:pPr>
            <w:r w:rsidRPr="00FC4F81">
              <w:rPr>
                <w:b/>
              </w:rPr>
              <w:t>Lisämunuaiskarsinooma</w:t>
            </w:r>
          </w:p>
        </w:tc>
        <w:tc>
          <w:tcPr>
            <w:tcW w:w="8050" w:type="dxa"/>
            <w:shd w:val="clear" w:color="auto" w:fill="DEEAF6" w:themeFill="accent5" w:themeFillTint="33"/>
          </w:tcPr>
          <w:p w14:paraId="59059B4D" w14:textId="77777777" w:rsidR="00F90120" w:rsidRPr="00F56DB3" w:rsidRDefault="00F90120" w:rsidP="00F6282F">
            <w:r w:rsidRPr="00F56DB3">
              <w:t>Kookas, yleensä yli 4 cm</w:t>
            </w:r>
          </w:p>
          <w:p w14:paraId="4723CDF0" w14:textId="77777777" w:rsidR="00F90120" w:rsidRPr="00F56DB3" w:rsidRDefault="00F90120" w:rsidP="00F6282F">
            <w:r w:rsidRPr="00F56DB3">
              <w:t>Epäsäännöllinen, epäsäännölliset reunat, heterogeeninen</w:t>
            </w:r>
          </w:p>
          <w:p w14:paraId="43A0386B" w14:textId="77777777" w:rsidR="00F90120" w:rsidRPr="00F56DB3" w:rsidRDefault="00F90120" w:rsidP="00F6282F">
            <w:r w:rsidRPr="00F56DB3">
              <w:t>Nopea kasvu</w:t>
            </w:r>
          </w:p>
          <w:p w14:paraId="74A13E9A" w14:textId="77777777" w:rsidR="00F90120" w:rsidRPr="00F56DB3" w:rsidRDefault="00F90120" w:rsidP="00F6282F">
            <w:proofErr w:type="spellStart"/>
            <w:r w:rsidRPr="00F56DB3">
              <w:t>Natiivi</w:t>
            </w:r>
            <w:proofErr w:type="spellEnd"/>
            <w:r w:rsidR="00CA22C8" w:rsidRPr="00F56DB3">
              <w:t>-</w:t>
            </w:r>
            <w:r w:rsidRPr="00F56DB3">
              <w:t>TT: yleensä yli 10 HU</w:t>
            </w:r>
          </w:p>
          <w:p w14:paraId="68EBA310" w14:textId="6AAADB14" w:rsidR="00F90120" w:rsidRPr="00F56DB3" w:rsidRDefault="00F90120" w:rsidP="00F6282F">
            <w:r w:rsidRPr="00F56DB3">
              <w:t>Varjoaine-TT: voimakas tehostuminen, jälkisarjassa (1</w:t>
            </w:r>
            <w:r w:rsidR="00F56DB3">
              <w:t>5</w:t>
            </w:r>
            <w:r w:rsidRPr="00F56DB3">
              <w:t xml:space="preserve"> min) absoluuttinen </w:t>
            </w:r>
            <w:proofErr w:type="spellStart"/>
            <w:r w:rsidRPr="00F56DB3">
              <w:t>wash</w:t>
            </w:r>
            <w:proofErr w:type="spellEnd"/>
            <w:r w:rsidR="00E81F35" w:rsidRPr="00F56DB3">
              <w:t xml:space="preserve"> </w:t>
            </w:r>
            <w:r w:rsidRPr="00F56DB3">
              <w:t xml:space="preserve">out alle </w:t>
            </w:r>
            <w:r w:rsidR="00F56DB3" w:rsidRPr="00FC4F81">
              <w:t>6</w:t>
            </w:r>
            <w:r w:rsidRPr="00F56DB3">
              <w:t>0 %</w:t>
            </w:r>
          </w:p>
        </w:tc>
      </w:tr>
      <w:tr w:rsidR="00F90120" w:rsidRPr="00184848" w14:paraId="4ECAF22F" w14:textId="77777777" w:rsidTr="00FC4F81">
        <w:tc>
          <w:tcPr>
            <w:tcW w:w="1728" w:type="dxa"/>
            <w:shd w:val="clear" w:color="auto" w:fill="DEEAF6" w:themeFill="accent5" w:themeFillTint="33"/>
          </w:tcPr>
          <w:p w14:paraId="2AB99B71" w14:textId="77777777" w:rsidR="00F90120" w:rsidRPr="00FC4F81" w:rsidRDefault="00F90120" w:rsidP="00F6282F">
            <w:pPr>
              <w:rPr>
                <w:b/>
              </w:rPr>
            </w:pPr>
            <w:r w:rsidRPr="00FC4F81">
              <w:rPr>
                <w:b/>
              </w:rPr>
              <w:t>Metastaasi</w:t>
            </w:r>
          </w:p>
        </w:tc>
        <w:tc>
          <w:tcPr>
            <w:tcW w:w="8050" w:type="dxa"/>
            <w:shd w:val="clear" w:color="auto" w:fill="DEEAF6" w:themeFill="accent5" w:themeFillTint="33"/>
          </w:tcPr>
          <w:p w14:paraId="2D8D0A41" w14:textId="77777777" w:rsidR="00F90120" w:rsidRPr="00F56DB3" w:rsidRDefault="00F90120" w:rsidP="00F6282F">
            <w:r w:rsidRPr="00F56DB3">
              <w:t>Koko vaihtelee</w:t>
            </w:r>
          </w:p>
          <w:p w14:paraId="16CF2F0A" w14:textId="77777777" w:rsidR="00F90120" w:rsidRPr="00F56DB3" w:rsidRDefault="00F90120" w:rsidP="00F6282F">
            <w:r w:rsidRPr="00F56DB3">
              <w:t>Soikea tai epäsäännöllinen, epäsäännölliset reunat, heterogeenine</w:t>
            </w:r>
            <w:r w:rsidR="00CA22C8" w:rsidRPr="00F56DB3">
              <w:t>n</w:t>
            </w:r>
          </w:p>
          <w:p w14:paraId="254C5ACA" w14:textId="77777777" w:rsidR="00F90120" w:rsidRPr="00F56DB3" w:rsidRDefault="00F90120" w:rsidP="00F6282F">
            <w:r w:rsidRPr="00F56DB3">
              <w:t>Vaihteleva kasvutaipumus</w:t>
            </w:r>
          </w:p>
          <w:p w14:paraId="7D43CE25" w14:textId="77777777" w:rsidR="00F90120" w:rsidRPr="00F56DB3" w:rsidRDefault="00F90120" w:rsidP="00F6282F">
            <w:proofErr w:type="spellStart"/>
            <w:r w:rsidRPr="00F56DB3">
              <w:t>Natiivi</w:t>
            </w:r>
            <w:proofErr w:type="spellEnd"/>
            <w:r w:rsidRPr="00F56DB3">
              <w:t>-TT: tiheys yli 10 HU</w:t>
            </w:r>
          </w:p>
          <w:p w14:paraId="2D486EAF" w14:textId="13DD79F9" w:rsidR="00F90120" w:rsidRPr="00F56DB3" w:rsidRDefault="00F90120" w:rsidP="00F6282F">
            <w:r w:rsidRPr="00F56DB3">
              <w:t>Jälkisarjassa (1</w:t>
            </w:r>
            <w:r w:rsidR="00F56DB3" w:rsidRPr="00FC4F81">
              <w:t>5</w:t>
            </w:r>
            <w:r w:rsidRPr="00F56DB3">
              <w:t xml:space="preserve"> min) absoluuttinen </w:t>
            </w:r>
            <w:proofErr w:type="spellStart"/>
            <w:r w:rsidRPr="00F56DB3">
              <w:t>wash</w:t>
            </w:r>
            <w:proofErr w:type="spellEnd"/>
            <w:r w:rsidR="00E81F35" w:rsidRPr="00F56DB3">
              <w:t xml:space="preserve"> </w:t>
            </w:r>
            <w:r w:rsidRPr="00F56DB3">
              <w:t xml:space="preserve">out alle </w:t>
            </w:r>
            <w:r w:rsidR="00F56DB3" w:rsidRPr="00FC4F81">
              <w:t>6</w:t>
            </w:r>
            <w:r w:rsidRPr="00F56DB3">
              <w:t>0 %</w:t>
            </w:r>
          </w:p>
        </w:tc>
      </w:tr>
    </w:tbl>
    <w:p w14:paraId="5AB9E145" w14:textId="738D8CA3" w:rsidR="004F5374" w:rsidRPr="004F5374" w:rsidRDefault="005D11A8" w:rsidP="00382D04">
      <w:pPr>
        <w:pStyle w:val="Otsikko2"/>
      </w:pPr>
      <w:r>
        <w:br w:type="page"/>
      </w:r>
      <w:bookmarkStart w:id="108" w:name="_Toc310933462"/>
      <w:bookmarkStart w:id="109" w:name="_Toc315014553"/>
      <w:r w:rsidR="00ED12E7">
        <w:lastRenderedPageBreak/>
        <w:t xml:space="preserve"> </w:t>
      </w:r>
      <w:bookmarkStart w:id="110" w:name="_Toc73697354"/>
      <w:r w:rsidR="00C32021">
        <w:t>7.1</w:t>
      </w:r>
      <w:r w:rsidR="00233DAD">
        <w:t>4</w:t>
      </w:r>
      <w:r w:rsidR="00C32021">
        <w:t xml:space="preserve">. </w:t>
      </w:r>
      <w:r w:rsidR="00E03070" w:rsidRPr="00382D04">
        <w:t>Ruokatorvi</w:t>
      </w:r>
      <w:r w:rsidR="00091804">
        <w:t xml:space="preserve">- ja </w:t>
      </w:r>
      <w:proofErr w:type="spellStart"/>
      <w:r w:rsidR="00091804">
        <w:t>ventrikkeli</w:t>
      </w:r>
      <w:r w:rsidR="00E03070" w:rsidRPr="00382D04">
        <w:t>tuumori</w:t>
      </w:r>
      <w:bookmarkEnd w:id="108"/>
      <w:bookmarkEnd w:id="109"/>
      <w:bookmarkEnd w:id="110"/>
      <w:proofErr w:type="spellEnd"/>
      <w:r w:rsidR="00ED12E7">
        <w:t xml:space="preserve"> </w:t>
      </w:r>
    </w:p>
    <w:p w14:paraId="2803F8FF" w14:textId="77777777" w:rsidR="004F5374" w:rsidRDefault="004F5374" w:rsidP="00F6282F"/>
    <w:p w14:paraId="3B741BD0" w14:textId="77777777" w:rsidR="00716680" w:rsidRDefault="00716680" w:rsidP="00716680">
      <w:r w:rsidRPr="00F25812">
        <w:rPr>
          <w:u w:val="single"/>
        </w:rPr>
        <w:t>Indikaatio</w:t>
      </w:r>
      <w:r>
        <w:t>:</w:t>
      </w:r>
    </w:p>
    <w:p w14:paraId="0777CAF9" w14:textId="77777777" w:rsidR="00091804" w:rsidRDefault="00091804" w:rsidP="00716680"/>
    <w:p w14:paraId="705BD7D8" w14:textId="3A54E96A" w:rsidR="00716680" w:rsidRDefault="00716680" w:rsidP="00FC4F81">
      <w:pPr>
        <w:pStyle w:val="Luettelokappale"/>
        <w:numPr>
          <w:ilvl w:val="0"/>
          <w:numId w:val="157"/>
        </w:numPr>
      </w:pPr>
      <w:r>
        <w:t>ruokatorvessa todetun tuumorin ensivaiheen levinneisyysselvitys</w:t>
      </w:r>
    </w:p>
    <w:p w14:paraId="6AAB9A40" w14:textId="77777777" w:rsidR="00091804" w:rsidRDefault="00091804" w:rsidP="00FC4F81">
      <w:pPr>
        <w:pStyle w:val="Luettelokappale"/>
        <w:numPr>
          <w:ilvl w:val="0"/>
          <w:numId w:val="157"/>
        </w:numPr>
      </w:pPr>
      <w:r>
        <w:t xml:space="preserve">todetun tai epäillyn </w:t>
      </w:r>
      <w:proofErr w:type="spellStart"/>
      <w:r>
        <w:t>ventrikkelituumorin</w:t>
      </w:r>
      <w:proofErr w:type="spellEnd"/>
      <w:r>
        <w:t xml:space="preserve"> alkuvaiheen levinneisyysselvittely</w:t>
      </w:r>
    </w:p>
    <w:p w14:paraId="54497D3D" w14:textId="26E6914E" w:rsidR="00091804" w:rsidRDefault="00091804" w:rsidP="00FC4F81">
      <w:pPr>
        <w:pStyle w:val="Luettelokappale"/>
        <w:numPr>
          <w:ilvl w:val="0"/>
          <w:numId w:val="157"/>
        </w:numPr>
      </w:pPr>
      <w:r>
        <w:t xml:space="preserve">konservatiivisesti hoidetun </w:t>
      </w:r>
      <w:proofErr w:type="spellStart"/>
      <w:r>
        <w:t>ventrikkelituumorin</w:t>
      </w:r>
      <w:proofErr w:type="spellEnd"/>
      <w:r>
        <w:t xml:space="preserve"> seurantakuvaus</w:t>
      </w:r>
    </w:p>
    <w:p w14:paraId="2370D836" w14:textId="77777777" w:rsidR="00091804" w:rsidRPr="00DF0A13" w:rsidRDefault="00091804" w:rsidP="00091804">
      <w:pPr>
        <w:pStyle w:val="Luettelokappale"/>
        <w:numPr>
          <w:ilvl w:val="0"/>
          <w:numId w:val="157"/>
        </w:numPr>
      </w:pPr>
      <w:r>
        <w:t>hoitovasteen seurannassa suositellaan käytettäväksi vartalon rutiiniohjelmaa paitsi, jos hoitojen jälkeen halutaan arvioida uudelleen leikkauskelpoisuutta. Tällöin paikallisstatuksen selvittäminen on helpointa tehdä ruokatorvi-/</w:t>
      </w:r>
      <w:proofErr w:type="spellStart"/>
      <w:r>
        <w:t>ventrikkelituumoriohjelmalla</w:t>
      </w:r>
      <w:proofErr w:type="spellEnd"/>
      <w:r>
        <w:t xml:space="preserve"> (poikkeava nestejuotto)</w:t>
      </w:r>
    </w:p>
    <w:p w14:paraId="0E747F25" w14:textId="77777777" w:rsidR="00716680" w:rsidRPr="00CC53DE" w:rsidRDefault="00716680" w:rsidP="00716680">
      <w:r>
        <w:tab/>
      </w:r>
    </w:p>
    <w:p w14:paraId="263E63B8" w14:textId="77777777" w:rsidR="00716680" w:rsidRDefault="00716680" w:rsidP="00716680">
      <w:r w:rsidRPr="00F25812">
        <w:rPr>
          <w:u w:val="single"/>
        </w:rPr>
        <w:t>Esivalmistelu</w:t>
      </w:r>
      <w:r>
        <w:t>:</w:t>
      </w:r>
    </w:p>
    <w:p w14:paraId="44E001B4" w14:textId="77777777" w:rsidR="00091804" w:rsidRDefault="00091804" w:rsidP="00716680"/>
    <w:p w14:paraId="428442F0" w14:textId="668B482B" w:rsidR="00716680" w:rsidRDefault="005D11A8" w:rsidP="00FC4F81">
      <w:pPr>
        <w:pStyle w:val="Luettelokappale"/>
        <w:numPr>
          <w:ilvl w:val="0"/>
          <w:numId w:val="158"/>
        </w:numPr>
      </w:pPr>
      <w:r>
        <w:t>lyhyt vesijuotto jatkuen kuvaukseen saakka</w:t>
      </w:r>
    </w:p>
    <w:p w14:paraId="714891F0" w14:textId="77777777" w:rsidR="00091804" w:rsidRDefault="00091804" w:rsidP="00716680"/>
    <w:p w14:paraId="155AA252" w14:textId="7F0AECC7" w:rsidR="00091804" w:rsidRDefault="00091804" w:rsidP="00FC4F81">
      <w:pPr>
        <w:pStyle w:val="Luettelokappale"/>
        <w:numPr>
          <w:ilvl w:val="0"/>
          <w:numId w:val="158"/>
        </w:numPr>
      </w:pPr>
      <w:r>
        <w:t>Lisäksi voidaan käyttää ruokatorven laajentamiseksi:</w:t>
      </w:r>
    </w:p>
    <w:p w14:paraId="6708DAC2" w14:textId="085C9076" w:rsidR="00F90120" w:rsidRDefault="00B07F00" w:rsidP="00FC4F81">
      <w:pPr>
        <w:pStyle w:val="Luettelokappale"/>
        <w:numPr>
          <w:ilvl w:val="0"/>
          <w:numId w:val="152"/>
        </w:numPr>
      </w:pPr>
      <w:proofErr w:type="spellStart"/>
      <w:r>
        <w:t>butyl-scopolamiini</w:t>
      </w:r>
      <w:proofErr w:type="spellEnd"/>
      <w:r>
        <w:t xml:space="preserve"> 20 mg (</w:t>
      </w:r>
      <w:proofErr w:type="spellStart"/>
      <w:r w:rsidR="00F90120">
        <w:t>Buscopan</w:t>
      </w:r>
      <w:r w:rsidR="00F90120" w:rsidRPr="00091804">
        <w:rPr>
          <w:vertAlign w:val="superscript"/>
        </w:rPr>
        <w:t>R</w:t>
      </w:r>
      <w:proofErr w:type="spellEnd"/>
      <w:r w:rsidR="00F90120">
        <w:t xml:space="preserve">) </w:t>
      </w:r>
      <w:proofErr w:type="spellStart"/>
      <w:r w:rsidR="00F90120">
        <w:t>iv:sti</w:t>
      </w:r>
      <w:proofErr w:type="spellEnd"/>
      <w:r w:rsidR="00F90120">
        <w:t xml:space="preserve"> juuri ennen kuvausta, jos ei kontraindikaatioita </w:t>
      </w:r>
    </w:p>
    <w:p w14:paraId="59BD420E" w14:textId="621EB57D" w:rsidR="00F90120" w:rsidRDefault="00091804" w:rsidP="00FC4F81">
      <w:pPr>
        <w:pStyle w:val="Luettelokappale"/>
        <w:numPr>
          <w:ilvl w:val="0"/>
          <w:numId w:val="152"/>
        </w:numPr>
      </w:pPr>
      <w:r>
        <w:t>(</w:t>
      </w:r>
      <w:r w:rsidR="00F90120">
        <w:t xml:space="preserve">yliherkkyys, hoitamaton glaukooma, </w:t>
      </w:r>
      <w:proofErr w:type="spellStart"/>
      <w:r w:rsidR="00F90120">
        <w:t>myastenia</w:t>
      </w:r>
      <w:proofErr w:type="spellEnd"/>
      <w:r w:rsidR="00F90120">
        <w:t xml:space="preserve"> gravis, </w:t>
      </w:r>
      <w:proofErr w:type="spellStart"/>
      <w:r w:rsidR="00F90120">
        <w:t>takykardia</w:t>
      </w:r>
      <w:proofErr w:type="spellEnd"/>
      <w:r w:rsidR="00F90120">
        <w:t xml:space="preserve">, maha-suolikanavan tukos, </w:t>
      </w:r>
      <w:proofErr w:type="spellStart"/>
      <w:r w:rsidR="00F90120">
        <w:t>megacolon</w:t>
      </w:r>
      <w:proofErr w:type="spellEnd"/>
      <w:r w:rsidR="00F90120">
        <w:t xml:space="preserve">, </w:t>
      </w:r>
      <w:proofErr w:type="spellStart"/>
      <w:r w:rsidR="00F90120">
        <w:t>pr</w:t>
      </w:r>
      <w:r w:rsidR="00E03070">
        <w:t>ostatahyperplasia</w:t>
      </w:r>
      <w:proofErr w:type="spellEnd"/>
      <w:r w:rsidR="00E03070">
        <w:t>/</w:t>
      </w:r>
      <w:proofErr w:type="spellStart"/>
      <w:r w:rsidR="00E03070">
        <w:t>rakkoretentio</w:t>
      </w:r>
      <w:proofErr w:type="spellEnd"/>
      <w:r>
        <w:t>)</w:t>
      </w:r>
    </w:p>
    <w:p w14:paraId="4C9BFD69" w14:textId="4F256635" w:rsidR="00F90120" w:rsidRDefault="00091804" w:rsidP="00FC4F81">
      <w:pPr>
        <w:pStyle w:val="Luettelokappale"/>
        <w:numPr>
          <w:ilvl w:val="1"/>
          <w:numId w:val="152"/>
        </w:numPr>
      </w:pPr>
      <w:r>
        <w:t xml:space="preserve">jos annat </w:t>
      </w:r>
      <w:proofErr w:type="spellStart"/>
      <w:r>
        <w:t>Buscopania</w:t>
      </w:r>
      <w:proofErr w:type="spellEnd"/>
      <w:r>
        <w:t xml:space="preserve">, </w:t>
      </w:r>
      <w:r w:rsidR="00F90120">
        <w:t xml:space="preserve">muista mainita </w:t>
      </w:r>
      <w:r>
        <w:t xml:space="preserve">potilaalle mahdollisista </w:t>
      </w:r>
      <w:r w:rsidR="00F90120">
        <w:t>sivuvaikutuksista (mm. tilapäinen näön hämärtyminen)</w:t>
      </w:r>
    </w:p>
    <w:p w14:paraId="17557552" w14:textId="68CEEB60" w:rsidR="00F90120" w:rsidRDefault="00F90120" w:rsidP="00FC4F81">
      <w:pPr>
        <w:pStyle w:val="Luettelokappale"/>
        <w:numPr>
          <w:ilvl w:val="0"/>
          <w:numId w:val="152"/>
        </w:numPr>
      </w:pPr>
      <w:r>
        <w:t>vaihtoehtoisesti</w:t>
      </w:r>
      <w:r w:rsidR="00B07F00">
        <w:t xml:space="preserve"> </w:t>
      </w:r>
      <w:proofErr w:type="spellStart"/>
      <w:r w:rsidR="00B07F00">
        <w:t>glucagon</w:t>
      </w:r>
      <w:proofErr w:type="spellEnd"/>
      <w:r w:rsidR="00B07F00">
        <w:t xml:space="preserve"> 1 mg </w:t>
      </w:r>
      <w:proofErr w:type="spellStart"/>
      <w:r w:rsidR="00B07F00">
        <w:t>iv:sti</w:t>
      </w:r>
      <w:proofErr w:type="spellEnd"/>
      <w:r>
        <w:t xml:space="preserve"> </w:t>
      </w:r>
      <w:r w:rsidR="00B07F00">
        <w:t>(</w:t>
      </w:r>
      <w:proofErr w:type="spellStart"/>
      <w:r>
        <w:t>Glucagen</w:t>
      </w:r>
      <w:r w:rsidRPr="00091804">
        <w:rPr>
          <w:vertAlign w:val="superscript"/>
        </w:rPr>
        <w:t>R</w:t>
      </w:r>
      <w:proofErr w:type="spellEnd"/>
      <w:r w:rsidR="00B07F00">
        <w:t>)</w:t>
      </w:r>
      <w:r>
        <w:t xml:space="preserve">, jos </w:t>
      </w:r>
      <w:proofErr w:type="spellStart"/>
      <w:r>
        <w:t>Buscopanille</w:t>
      </w:r>
      <w:r w:rsidR="00E03070" w:rsidRPr="00091804">
        <w:rPr>
          <w:vertAlign w:val="superscript"/>
        </w:rPr>
        <w:t>R</w:t>
      </w:r>
      <w:proofErr w:type="spellEnd"/>
      <w:r>
        <w:t xml:space="preserve"> kontraindikaatio</w:t>
      </w:r>
    </w:p>
    <w:p w14:paraId="44828BE7" w14:textId="65289FD5" w:rsidR="00F90120" w:rsidRPr="00E13268" w:rsidRDefault="00F90120" w:rsidP="00FC4F81">
      <w:pPr>
        <w:pStyle w:val="Luettelokappale"/>
        <w:numPr>
          <w:ilvl w:val="0"/>
          <w:numId w:val="152"/>
        </w:numPr>
      </w:pPr>
      <w:r>
        <w:t xml:space="preserve">pussillinen </w:t>
      </w:r>
      <w:proofErr w:type="spellStart"/>
      <w:r>
        <w:t>Samarinia</w:t>
      </w:r>
      <w:r w:rsidRPr="00091804">
        <w:rPr>
          <w:vertAlign w:val="superscript"/>
        </w:rPr>
        <w:t>R</w:t>
      </w:r>
      <w:proofErr w:type="spellEnd"/>
      <w:r>
        <w:t xml:space="preserve"> (tai </w:t>
      </w:r>
      <w:proofErr w:type="spellStart"/>
      <w:r>
        <w:t>Gastroluft</w:t>
      </w:r>
      <w:r w:rsidRPr="00091804">
        <w:rPr>
          <w:vertAlign w:val="superscript"/>
        </w:rPr>
        <w:t>R</w:t>
      </w:r>
      <w:proofErr w:type="spellEnd"/>
      <w:r>
        <w:t xml:space="preserve"> </w:t>
      </w:r>
      <w:proofErr w:type="spellStart"/>
      <w:r>
        <w:t>tabl</w:t>
      </w:r>
      <w:proofErr w:type="spellEnd"/>
      <w:r w:rsidR="00FA0A5C">
        <w:t>.</w:t>
      </w:r>
      <w:r>
        <w:t xml:space="preserve">) ja </w:t>
      </w:r>
      <w:r w:rsidR="00FA0A5C">
        <w:t xml:space="preserve">sen jälkeen </w:t>
      </w:r>
      <w:r>
        <w:t>2 mukillista vettä</w:t>
      </w:r>
    </w:p>
    <w:p w14:paraId="5F3DF0D6" w14:textId="77777777" w:rsidR="00F90120" w:rsidRDefault="00F90120" w:rsidP="00716680"/>
    <w:p w14:paraId="1083DD60" w14:textId="2F56AA8C" w:rsidR="00716680" w:rsidRDefault="00716680" w:rsidP="00716680">
      <w:r w:rsidRPr="00716680">
        <w:tab/>
      </w:r>
    </w:p>
    <w:p w14:paraId="34C896BE" w14:textId="77777777" w:rsidR="00091804" w:rsidRDefault="003D66AE" w:rsidP="00716680">
      <w:r>
        <w:rPr>
          <w:u w:val="single"/>
        </w:rPr>
        <w:t>V</w:t>
      </w:r>
      <w:r w:rsidR="00716680" w:rsidRPr="00F25812">
        <w:rPr>
          <w:u w:val="single"/>
        </w:rPr>
        <w:t>arjoaine</w:t>
      </w:r>
      <w:r w:rsidR="00716680">
        <w:t>:</w:t>
      </w:r>
      <w:r w:rsidR="00FA0A5C">
        <w:tab/>
      </w:r>
    </w:p>
    <w:p w14:paraId="047281C8" w14:textId="77777777" w:rsidR="00091804" w:rsidRDefault="00091804" w:rsidP="00716680"/>
    <w:p w14:paraId="2DD05AEE" w14:textId="0E4BD776" w:rsidR="00716680" w:rsidRDefault="00FA0A5C" w:rsidP="00FC4F81">
      <w:pPr>
        <w:pStyle w:val="Luettelokappale"/>
        <w:numPr>
          <w:ilvl w:val="0"/>
          <w:numId w:val="153"/>
        </w:numPr>
      </w:pPr>
      <w:r>
        <w:t xml:space="preserve">350 </w:t>
      </w:r>
      <w:proofErr w:type="spellStart"/>
      <w:r>
        <w:t>mgI</w:t>
      </w:r>
      <w:proofErr w:type="spellEnd"/>
      <w:r w:rsidR="003D66AE">
        <w:t>/ml käytettäessä</w:t>
      </w:r>
    </w:p>
    <w:p w14:paraId="2D3D3900" w14:textId="2AD97954" w:rsidR="00716680" w:rsidRDefault="003D66AE" w:rsidP="00FC4F81">
      <w:pPr>
        <w:pStyle w:val="Luettelokappale"/>
        <w:numPr>
          <w:ilvl w:val="0"/>
          <w:numId w:val="153"/>
        </w:numPr>
      </w:pPr>
      <w:r>
        <w:t xml:space="preserve">kokonaismäärä </w:t>
      </w:r>
      <w:r w:rsidR="00277FB9">
        <w:t>2</w:t>
      </w:r>
      <w:r w:rsidR="00E03070">
        <w:t xml:space="preserve"> ml/</w:t>
      </w:r>
      <w:r w:rsidR="00716680">
        <w:t>kg</w:t>
      </w:r>
    </w:p>
    <w:p w14:paraId="20C074FE" w14:textId="74105564" w:rsidR="00716680" w:rsidRDefault="00716680" w:rsidP="00FC4F81">
      <w:pPr>
        <w:pStyle w:val="Luettelokappale"/>
        <w:numPr>
          <w:ilvl w:val="0"/>
          <w:numId w:val="153"/>
        </w:numPr>
      </w:pPr>
      <w:r>
        <w:t xml:space="preserve">ruiskutusnopeus </w:t>
      </w:r>
      <w:r w:rsidR="00277FB9">
        <w:t>4</w:t>
      </w:r>
      <w:r>
        <w:t xml:space="preserve"> ml/s</w:t>
      </w:r>
    </w:p>
    <w:p w14:paraId="1254EC66" w14:textId="77777777" w:rsidR="00716680" w:rsidRDefault="00716680" w:rsidP="00716680">
      <w:r>
        <w:tab/>
      </w:r>
    </w:p>
    <w:p w14:paraId="5EFDBA67" w14:textId="77777777" w:rsidR="00716680" w:rsidRDefault="00716680" w:rsidP="00716680">
      <w:r w:rsidRPr="00F25812">
        <w:rPr>
          <w:u w:val="single"/>
        </w:rPr>
        <w:t>Kuvausvaiheet ja kuvasarjojen rajaus</w:t>
      </w:r>
      <w:r>
        <w:t>:</w:t>
      </w:r>
    </w:p>
    <w:p w14:paraId="711C13F8" w14:textId="77777777" w:rsidR="00091804" w:rsidRDefault="00091804" w:rsidP="00716680"/>
    <w:p w14:paraId="46E4E7D8" w14:textId="31A8E147" w:rsidR="00451C98" w:rsidRDefault="00451C98" w:rsidP="00FC4F81">
      <w:pPr>
        <w:pStyle w:val="Luettelokappale"/>
        <w:numPr>
          <w:ilvl w:val="0"/>
          <w:numId w:val="154"/>
        </w:numPr>
      </w:pPr>
      <w:r>
        <w:t xml:space="preserve">yhtenä pakkana hiukan </w:t>
      </w:r>
      <w:proofErr w:type="spellStart"/>
      <w:r>
        <w:t>solisalueen</w:t>
      </w:r>
      <w:proofErr w:type="spellEnd"/>
      <w:r>
        <w:t xml:space="preserve"> yläpuolelta </w:t>
      </w:r>
      <w:proofErr w:type="spellStart"/>
      <w:r>
        <w:t>symfyysin</w:t>
      </w:r>
      <w:proofErr w:type="spellEnd"/>
      <w:r>
        <w:t xml:space="preserve"> alareunaan siten, että maksa tulee kuvatuksi laskimovaiheessa</w:t>
      </w:r>
    </w:p>
    <w:p w14:paraId="569F2EEC" w14:textId="7933730E" w:rsidR="00277FB9" w:rsidRDefault="00451C98" w:rsidP="00FC4F81">
      <w:pPr>
        <w:pStyle w:val="Luettelokappale"/>
        <w:numPr>
          <w:ilvl w:val="0"/>
          <w:numId w:val="154"/>
        </w:numPr>
      </w:pPr>
      <w:r>
        <w:t xml:space="preserve">vaihtoehtoisesti </w:t>
      </w:r>
      <w:r w:rsidR="003D66AE">
        <w:t xml:space="preserve">keuhkot </w:t>
      </w:r>
      <w:r w:rsidR="00277FB9">
        <w:t xml:space="preserve">valtimovaiheessa </w:t>
      </w:r>
      <w:proofErr w:type="spellStart"/>
      <w:r w:rsidR="00277FB9">
        <w:t>solisalueelta</w:t>
      </w:r>
      <w:proofErr w:type="spellEnd"/>
      <w:r w:rsidR="00277FB9">
        <w:t xml:space="preserve"> hiukan </w:t>
      </w:r>
      <w:proofErr w:type="spellStart"/>
      <w:r w:rsidR="00277FB9">
        <w:t>kardian</w:t>
      </w:r>
      <w:proofErr w:type="spellEnd"/>
      <w:r w:rsidR="00277FB9">
        <w:t xml:space="preserve"> alapuo</w:t>
      </w:r>
      <w:r w:rsidR="003D66AE">
        <w:t xml:space="preserve">lelle (usein tuumori sijaitsee </w:t>
      </w:r>
      <w:r w:rsidR="005D11A8">
        <w:t>r</w:t>
      </w:r>
      <w:r w:rsidR="00277FB9">
        <w:t>uokatorven ala</w:t>
      </w:r>
      <w:r w:rsidR="00091804">
        <w:t>kolmannekse</w:t>
      </w:r>
      <w:r w:rsidR="00277FB9">
        <w:t xml:space="preserve">n tai </w:t>
      </w:r>
      <w:proofErr w:type="spellStart"/>
      <w:r w:rsidR="00277FB9">
        <w:t>kardian</w:t>
      </w:r>
      <w:proofErr w:type="spellEnd"/>
      <w:r w:rsidR="00277FB9">
        <w:t xml:space="preserve"> </w:t>
      </w:r>
      <w:r w:rsidR="00E81F35">
        <w:t>alueella) ja</w:t>
      </w:r>
      <w:r>
        <w:t xml:space="preserve"> </w:t>
      </w:r>
      <w:r w:rsidR="003D66AE">
        <w:t xml:space="preserve">vatsa </w:t>
      </w:r>
      <w:r w:rsidR="00277FB9">
        <w:t>laskimovaiheessa hiukan pa</w:t>
      </w:r>
      <w:r w:rsidR="003D66AE">
        <w:t xml:space="preserve">lleatason yläpuolelta </w:t>
      </w:r>
      <w:proofErr w:type="spellStart"/>
      <w:r w:rsidR="003D66AE">
        <w:t>symfyysin</w:t>
      </w:r>
      <w:proofErr w:type="spellEnd"/>
      <w:r w:rsidR="003D66AE">
        <w:t xml:space="preserve"> alareunaan</w:t>
      </w:r>
    </w:p>
    <w:p w14:paraId="33D7EB54" w14:textId="20094375" w:rsidR="00277FB9" w:rsidRDefault="00FA0A5C" w:rsidP="00FC4F81">
      <w:pPr>
        <w:pStyle w:val="Luettelokappale"/>
        <w:numPr>
          <w:ilvl w:val="1"/>
          <w:numId w:val="154"/>
        </w:numPr>
      </w:pPr>
      <w:r>
        <w:t>HUOM:</w:t>
      </w:r>
      <w:r w:rsidR="00277FB9">
        <w:t xml:space="preserve"> </w:t>
      </w:r>
      <w:r w:rsidR="00451C98">
        <w:t xml:space="preserve">tällöin </w:t>
      </w:r>
      <w:r w:rsidR="00277FB9">
        <w:t xml:space="preserve">kuvausalueet </w:t>
      </w:r>
      <w:r w:rsidR="00091804">
        <w:t>saa</w:t>
      </w:r>
      <w:r w:rsidR="00277FB9">
        <w:t xml:space="preserve">vat mennä päällekkäin, ettei kuvasarja keskeydy </w:t>
      </w:r>
      <w:proofErr w:type="spellStart"/>
      <w:r w:rsidR="00091804">
        <w:t>ruoktorvi</w:t>
      </w:r>
      <w:r w:rsidR="00277FB9">
        <w:t>tuumorin</w:t>
      </w:r>
      <w:proofErr w:type="spellEnd"/>
      <w:r w:rsidR="00277FB9">
        <w:t xml:space="preserve"> alueella!</w:t>
      </w:r>
    </w:p>
    <w:p w14:paraId="7D6BB5F3" w14:textId="77777777" w:rsidR="00716680" w:rsidRDefault="00716680" w:rsidP="00716680">
      <w:r>
        <w:tab/>
      </w:r>
    </w:p>
    <w:p w14:paraId="28303393" w14:textId="77777777" w:rsidR="00716680" w:rsidRDefault="00716680" w:rsidP="00716680">
      <w:r w:rsidRPr="00F25812">
        <w:rPr>
          <w:u w:val="single"/>
        </w:rPr>
        <w:t>Kuvanlaatusuositus</w:t>
      </w:r>
      <w:r>
        <w:t>:</w:t>
      </w:r>
    </w:p>
    <w:p w14:paraId="24D57C80" w14:textId="77777777" w:rsidR="00091804" w:rsidRDefault="00091804" w:rsidP="00716680"/>
    <w:p w14:paraId="5C375176" w14:textId="1E6DB47A" w:rsidR="00277FB9" w:rsidRDefault="003D66AE" w:rsidP="00FC4F81">
      <w:pPr>
        <w:pStyle w:val="Luettelokappale"/>
        <w:numPr>
          <w:ilvl w:val="0"/>
          <w:numId w:val="155"/>
        </w:numPr>
      </w:pPr>
      <w:r>
        <w:t>keskitasoinen</w:t>
      </w:r>
    </w:p>
    <w:p w14:paraId="513D0B82" w14:textId="77777777" w:rsidR="00716680" w:rsidRDefault="00716680" w:rsidP="00716680">
      <w:r>
        <w:tab/>
      </w:r>
    </w:p>
    <w:p w14:paraId="552D772B" w14:textId="3C982813" w:rsidR="00277FB9" w:rsidRDefault="00716680" w:rsidP="00716680">
      <w:r w:rsidRPr="00F25812">
        <w:rPr>
          <w:u w:val="single"/>
        </w:rPr>
        <w:t>Putkijännite</w:t>
      </w:r>
      <w:r>
        <w:t>:</w:t>
      </w:r>
      <w:r w:rsidR="00091804">
        <w:t xml:space="preserve"> </w:t>
      </w:r>
      <w:r w:rsidR="00277FB9">
        <w:t>120 kV</w:t>
      </w:r>
    </w:p>
    <w:p w14:paraId="19806759" w14:textId="7594D7CC" w:rsidR="00DF0A13" w:rsidRDefault="00716680" w:rsidP="00DF0A13">
      <w:pPr>
        <w:rPr>
          <w:u w:val="single"/>
        </w:rPr>
      </w:pPr>
      <w:r>
        <w:tab/>
      </w:r>
    </w:p>
    <w:p w14:paraId="09C00E33" w14:textId="77777777" w:rsidR="00091804" w:rsidRDefault="00091804" w:rsidP="00DF0A13">
      <w:pPr>
        <w:rPr>
          <w:u w:val="single"/>
        </w:rPr>
      </w:pPr>
    </w:p>
    <w:p w14:paraId="6266F092" w14:textId="207BF0A3" w:rsidR="00716680" w:rsidRDefault="00C32021" w:rsidP="00091804">
      <w:pPr>
        <w:pStyle w:val="Otsikko2"/>
      </w:pPr>
      <w:bookmarkStart w:id="111" w:name="_Toc310933464"/>
      <w:bookmarkStart w:id="112" w:name="_Toc315014555"/>
      <w:bookmarkStart w:id="113" w:name="_Toc73697355"/>
      <w:r>
        <w:lastRenderedPageBreak/>
        <w:t>7.1</w:t>
      </w:r>
      <w:r w:rsidR="00233DAD">
        <w:t>5</w:t>
      </w:r>
      <w:r>
        <w:t xml:space="preserve">. </w:t>
      </w:r>
      <w:proofErr w:type="spellStart"/>
      <w:r w:rsidR="00E03070" w:rsidRPr="00382D04">
        <w:t>Kolorektaalituumori</w:t>
      </w:r>
      <w:bookmarkEnd w:id="111"/>
      <w:bookmarkEnd w:id="112"/>
      <w:r w:rsidR="00794702">
        <w:t>n</w:t>
      </w:r>
      <w:proofErr w:type="spellEnd"/>
      <w:r w:rsidR="00794702">
        <w:t xml:space="preserve"> primaaritutkimus</w:t>
      </w:r>
      <w:bookmarkEnd w:id="113"/>
    </w:p>
    <w:p w14:paraId="2227FC7D" w14:textId="77777777" w:rsidR="00DF0A13" w:rsidRPr="00716680" w:rsidRDefault="00DF0A13" w:rsidP="00F6282F">
      <w:pPr>
        <w:rPr>
          <w:b/>
          <w:u w:val="single"/>
        </w:rPr>
      </w:pPr>
    </w:p>
    <w:p w14:paraId="29EFDFF0" w14:textId="77777777" w:rsidR="00B828A6" w:rsidRDefault="00716680" w:rsidP="00716680">
      <w:r w:rsidRPr="00F25812">
        <w:rPr>
          <w:u w:val="single"/>
        </w:rPr>
        <w:t>Indikaatio</w:t>
      </w:r>
      <w:r>
        <w:t>:</w:t>
      </w:r>
    </w:p>
    <w:p w14:paraId="730E0D04" w14:textId="726ECC62" w:rsidR="00716680" w:rsidRDefault="00DF0A13" w:rsidP="00716680">
      <w:r>
        <w:tab/>
      </w:r>
    </w:p>
    <w:p w14:paraId="7D1648D6" w14:textId="1CA8D15D" w:rsidR="00DF0A13" w:rsidRDefault="00367504" w:rsidP="00FC4F81">
      <w:pPr>
        <w:pStyle w:val="Luettelokappale"/>
        <w:numPr>
          <w:ilvl w:val="0"/>
          <w:numId w:val="159"/>
        </w:numPr>
      </w:pPr>
      <w:r>
        <w:t xml:space="preserve">Paksusuolituumorin </w:t>
      </w:r>
      <w:proofErr w:type="spellStart"/>
      <w:r>
        <w:t>preoperatiivinen</w:t>
      </w:r>
      <w:proofErr w:type="spellEnd"/>
      <w:r>
        <w:t xml:space="preserve"> levinneisyysselvitys</w:t>
      </w:r>
      <w:r w:rsidR="00794702">
        <w:t xml:space="preserve"> </w:t>
      </w:r>
    </w:p>
    <w:p w14:paraId="66908FE2" w14:textId="27F24484" w:rsidR="00B828A6" w:rsidRDefault="00B828A6" w:rsidP="00FC4F81">
      <w:pPr>
        <w:pStyle w:val="Luettelokappale"/>
        <w:numPr>
          <w:ilvl w:val="0"/>
          <w:numId w:val="159"/>
        </w:numPr>
      </w:pPr>
      <w:r>
        <w:t>hoitovasteen seurannassa suositellaan käytettäväksi vartalon rutiiniohjelmaa</w:t>
      </w:r>
    </w:p>
    <w:p w14:paraId="5AF539A5" w14:textId="77777777" w:rsidR="00716680" w:rsidRDefault="00716680" w:rsidP="00716680">
      <w:r>
        <w:tab/>
      </w:r>
    </w:p>
    <w:p w14:paraId="0CB14B2E" w14:textId="77777777" w:rsidR="00716680" w:rsidRPr="00CC53DE" w:rsidRDefault="00716680" w:rsidP="00716680"/>
    <w:p w14:paraId="089DEE32" w14:textId="77777777" w:rsidR="00716680" w:rsidRDefault="00716680" w:rsidP="00716680">
      <w:r w:rsidRPr="00F25812">
        <w:rPr>
          <w:u w:val="single"/>
        </w:rPr>
        <w:t>Esivalmistelu</w:t>
      </w:r>
      <w:r>
        <w:t>:</w:t>
      </w:r>
    </w:p>
    <w:p w14:paraId="175C6E68" w14:textId="77777777" w:rsidR="00B828A6" w:rsidRDefault="00B828A6" w:rsidP="002947EC"/>
    <w:p w14:paraId="2DC79668" w14:textId="13748D6B" w:rsidR="00B07F00" w:rsidRDefault="00794702" w:rsidP="00FC4F81">
      <w:pPr>
        <w:pStyle w:val="Luettelokappale"/>
        <w:numPr>
          <w:ilvl w:val="0"/>
          <w:numId w:val="160"/>
        </w:numPr>
      </w:pPr>
      <w:r>
        <w:t xml:space="preserve">HUOM! Suolistovarjoainetta ei saa </w:t>
      </w:r>
      <w:r w:rsidR="00E81F35">
        <w:t>käyttää!</w:t>
      </w:r>
    </w:p>
    <w:p w14:paraId="5CE1EDFE" w14:textId="77777777" w:rsidR="00716680" w:rsidRDefault="00716680" w:rsidP="00716680"/>
    <w:p w14:paraId="5203C13B" w14:textId="77777777" w:rsidR="00B828A6" w:rsidRDefault="003D66AE" w:rsidP="00716680">
      <w:r>
        <w:rPr>
          <w:u w:val="single"/>
        </w:rPr>
        <w:t>V</w:t>
      </w:r>
      <w:r w:rsidR="00716680" w:rsidRPr="00F25812">
        <w:rPr>
          <w:u w:val="single"/>
        </w:rPr>
        <w:t>arjoaine</w:t>
      </w:r>
      <w:r w:rsidR="00716680">
        <w:t>:</w:t>
      </w:r>
      <w:r>
        <w:tab/>
      </w:r>
    </w:p>
    <w:p w14:paraId="220CB93F" w14:textId="77777777" w:rsidR="00B828A6" w:rsidRDefault="00B828A6" w:rsidP="00716680"/>
    <w:p w14:paraId="62741DC9" w14:textId="7961F0EC" w:rsidR="00716680" w:rsidRDefault="00FA0A5C" w:rsidP="00FC4F81">
      <w:pPr>
        <w:pStyle w:val="Luettelokappale"/>
        <w:numPr>
          <w:ilvl w:val="0"/>
          <w:numId w:val="161"/>
        </w:numPr>
      </w:pPr>
      <w:r>
        <w:t xml:space="preserve">350 </w:t>
      </w:r>
      <w:proofErr w:type="spellStart"/>
      <w:r>
        <w:t>mgI</w:t>
      </w:r>
      <w:proofErr w:type="spellEnd"/>
      <w:r w:rsidR="003D66AE">
        <w:t>/ml</w:t>
      </w:r>
    </w:p>
    <w:p w14:paraId="1BA7932B" w14:textId="560D7D47" w:rsidR="0069375E" w:rsidRDefault="00E03070" w:rsidP="00FC4F81">
      <w:pPr>
        <w:pStyle w:val="Luettelokappale"/>
        <w:numPr>
          <w:ilvl w:val="0"/>
          <w:numId w:val="161"/>
        </w:numPr>
      </w:pPr>
      <w:r>
        <w:t>kokonaismäärä 2 m</w:t>
      </w:r>
      <w:r w:rsidR="00E21FC0">
        <w:t>l</w:t>
      </w:r>
      <w:r>
        <w:t>/</w:t>
      </w:r>
      <w:r w:rsidR="0069375E">
        <w:t>kg</w:t>
      </w:r>
    </w:p>
    <w:p w14:paraId="06C5A8B9" w14:textId="5E8BF23F" w:rsidR="0069375E" w:rsidRDefault="00E03070" w:rsidP="00FC4F81">
      <w:pPr>
        <w:pStyle w:val="Luettelokappale"/>
        <w:numPr>
          <w:ilvl w:val="0"/>
          <w:numId w:val="161"/>
        </w:numPr>
      </w:pPr>
      <w:r>
        <w:t>ruiskutusnopeus 4 ml/</w:t>
      </w:r>
      <w:r w:rsidR="0069375E">
        <w:t>s</w:t>
      </w:r>
    </w:p>
    <w:p w14:paraId="67E67B59" w14:textId="77777777" w:rsidR="00716680" w:rsidRDefault="00716680" w:rsidP="00716680">
      <w:r>
        <w:tab/>
      </w:r>
    </w:p>
    <w:p w14:paraId="101703BD" w14:textId="77777777" w:rsidR="00716680" w:rsidRDefault="00716680" w:rsidP="00716680">
      <w:r w:rsidRPr="00F25812">
        <w:rPr>
          <w:u w:val="single"/>
        </w:rPr>
        <w:t>Kuvausvaiheet ja kuvasarjojen rajaus</w:t>
      </w:r>
      <w:r>
        <w:t>:</w:t>
      </w:r>
    </w:p>
    <w:p w14:paraId="1D8FDED0" w14:textId="77777777" w:rsidR="00B828A6" w:rsidRDefault="00B828A6" w:rsidP="00716680"/>
    <w:p w14:paraId="5DF72D8B" w14:textId="5DBACB76" w:rsidR="00794702" w:rsidRDefault="00794702" w:rsidP="00FC4F81">
      <w:pPr>
        <w:pStyle w:val="Luettelokappale"/>
        <w:numPr>
          <w:ilvl w:val="0"/>
          <w:numId w:val="162"/>
        </w:numPr>
      </w:pPr>
      <w:r>
        <w:t xml:space="preserve">Varhainen valtimovaihe = </w:t>
      </w:r>
      <w:proofErr w:type="spellStart"/>
      <w:r>
        <w:t>angiosarja</w:t>
      </w:r>
      <w:proofErr w:type="spellEnd"/>
      <w:r>
        <w:t xml:space="preserve"> palleatasosta </w:t>
      </w:r>
      <w:proofErr w:type="spellStart"/>
      <w:r>
        <w:t>trochantertasolle</w:t>
      </w:r>
      <w:proofErr w:type="spellEnd"/>
      <w:r w:rsidR="004E7618">
        <w:t xml:space="preserve"> (=verisuonitus)</w:t>
      </w:r>
    </w:p>
    <w:p w14:paraId="6E9B1D10" w14:textId="29D1DC32" w:rsidR="00794702" w:rsidRDefault="0001685C" w:rsidP="00FC4F81">
      <w:pPr>
        <w:pStyle w:val="Luettelokappale"/>
        <w:numPr>
          <w:ilvl w:val="0"/>
          <w:numId w:val="162"/>
        </w:numPr>
      </w:pPr>
      <w:r>
        <w:t>Laskimo</w:t>
      </w:r>
      <w:r w:rsidR="00794702">
        <w:t xml:space="preserve">vaihe </w:t>
      </w:r>
      <w:proofErr w:type="spellStart"/>
      <w:r w:rsidR="00794702">
        <w:t>jugulumista</w:t>
      </w:r>
      <w:proofErr w:type="spellEnd"/>
      <w:r w:rsidR="00794702">
        <w:t xml:space="preserve"> </w:t>
      </w:r>
      <w:proofErr w:type="spellStart"/>
      <w:r w:rsidR="00794702">
        <w:t>symfyysiin</w:t>
      </w:r>
      <w:proofErr w:type="spellEnd"/>
      <w:r w:rsidR="00E03070">
        <w:t xml:space="preserve"> </w:t>
      </w:r>
    </w:p>
    <w:p w14:paraId="4FB6DA69" w14:textId="77777777" w:rsidR="00716680" w:rsidRDefault="00716680" w:rsidP="00716680"/>
    <w:p w14:paraId="34E5C1B1" w14:textId="77777777" w:rsidR="0069375E" w:rsidRDefault="00716680" w:rsidP="00716680">
      <w:r w:rsidRPr="00F25812">
        <w:rPr>
          <w:u w:val="single"/>
        </w:rPr>
        <w:t>Kuvanlaatusuositus</w:t>
      </w:r>
      <w:r>
        <w:t>:</w:t>
      </w:r>
    </w:p>
    <w:p w14:paraId="566161B0" w14:textId="77777777" w:rsidR="00B828A6" w:rsidRDefault="00B828A6" w:rsidP="00716680"/>
    <w:p w14:paraId="6D446B14" w14:textId="029A8616" w:rsidR="00E21FC0" w:rsidRDefault="00454476" w:rsidP="00FC4F81">
      <w:pPr>
        <w:pStyle w:val="Luettelokappale"/>
        <w:numPr>
          <w:ilvl w:val="0"/>
          <w:numId w:val="163"/>
        </w:numPr>
      </w:pPr>
      <w:r>
        <w:t xml:space="preserve">molemmat kuvasarjat: </w:t>
      </w:r>
      <w:r w:rsidR="00B828A6">
        <w:t>keskitasoinen</w:t>
      </w:r>
    </w:p>
    <w:p w14:paraId="74CCDEEA" w14:textId="77777777" w:rsidR="0069375E" w:rsidRDefault="00716680" w:rsidP="00716680">
      <w:r>
        <w:tab/>
      </w:r>
    </w:p>
    <w:p w14:paraId="4D72DCD8" w14:textId="77777777" w:rsidR="00F6282F" w:rsidRDefault="00497C05" w:rsidP="00F6282F">
      <w:r>
        <w:tab/>
      </w:r>
    </w:p>
    <w:p w14:paraId="4A8F2D00" w14:textId="77777777" w:rsidR="00716680" w:rsidRDefault="00716680" w:rsidP="00F6282F"/>
    <w:p w14:paraId="71BE2D5E" w14:textId="362884C6" w:rsidR="00716680" w:rsidRDefault="007418D4" w:rsidP="00382D04">
      <w:pPr>
        <w:pStyle w:val="Otsikko2"/>
      </w:pPr>
      <w:r>
        <w:br w:type="page"/>
      </w:r>
      <w:bookmarkStart w:id="114" w:name="_Toc310933465"/>
      <w:bookmarkStart w:id="115" w:name="_Toc315014556"/>
      <w:bookmarkStart w:id="116" w:name="_Toc73697356"/>
      <w:r w:rsidR="00C32021">
        <w:lastRenderedPageBreak/>
        <w:t>7.1</w:t>
      </w:r>
      <w:r w:rsidR="00233DAD">
        <w:t>6</w:t>
      </w:r>
      <w:r w:rsidR="00C32021">
        <w:t xml:space="preserve">. </w:t>
      </w:r>
      <w:r w:rsidR="00E03070" w:rsidRPr="00382D04">
        <w:t>Ohutsuoli</w:t>
      </w:r>
      <w:bookmarkEnd w:id="114"/>
      <w:bookmarkEnd w:id="115"/>
      <w:bookmarkEnd w:id="116"/>
    </w:p>
    <w:p w14:paraId="27DF5D38" w14:textId="77777777" w:rsidR="007418D4" w:rsidRDefault="007418D4" w:rsidP="00F6282F">
      <w:pPr>
        <w:rPr>
          <w:b/>
          <w:u w:val="single"/>
        </w:rPr>
      </w:pPr>
    </w:p>
    <w:p w14:paraId="3F0800BD" w14:textId="77777777" w:rsidR="007418D4" w:rsidRPr="00426204" w:rsidRDefault="007418D4" w:rsidP="00F6282F">
      <w:pPr>
        <w:rPr>
          <w:u w:val="single"/>
        </w:rPr>
      </w:pPr>
      <w:r w:rsidRPr="00426204">
        <w:rPr>
          <w:u w:val="single"/>
        </w:rPr>
        <w:t>Indikaatio:</w:t>
      </w:r>
    </w:p>
    <w:p w14:paraId="42EF084A" w14:textId="43567EDE" w:rsidR="00B828A6" w:rsidRDefault="007418D4" w:rsidP="00F6282F">
      <w:r>
        <w:tab/>
      </w:r>
    </w:p>
    <w:p w14:paraId="311132DF" w14:textId="1D669689" w:rsidR="007418D4" w:rsidRDefault="007418D4" w:rsidP="00FC4F81">
      <w:pPr>
        <w:pStyle w:val="Luettelokappale"/>
        <w:numPr>
          <w:ilvl w:val="0"/>
          <w:numId w:val="164"/>
        </w:numPr>
      </w:pPr>
      <w:r>
        <w:t>tulehdukselliset suolis</w:t>
      </w:r>
      <w:r w:rsidR="00F24107">
        <w:t>tos</w:t>
      </w:r>
      <w:r>
        <w:t>airaudet tai ohutsuolen tuumorit</w:t>
      </w:r>
    </w:p>
    <w:p w14:paraId="7BD9512D" w14:textId="77777777" w:rsidR="007418D4" w:rsidRDefault="007418D4" w:rsidP="00F6282F"/>
    <w:p w14:paraId="5B0C2614" w14:textId="77777777" w:rsidR="007418D4" w:rsidRPr="00426204" w:rsidRDefault="007418D4" w:rsidP="00F6282F">
      <w:pPr>
        <w:rPr>
          <w:u w:val="single"/>
        </w:rPr>
      </w:pPr>
      <w:r w:rsidRPr="00426204">
        <w:rPr>
          <w:u w:val="single"/>
        </w:rPr>
        <w:t>Esivalmistelu:</w:t>
      </w:r>
    </w:p>
    <w:p w14:paraId="526648E4" w14:textId="37D37EE3" w:rsidR="00B828A6" w:rsidRDefault="007418D4" w:rsidP="00716680">
      <w:r>
        <w:tab/>
      </w:r>
    </w:p>
    <w:p w14:paraId="4E36FF05" w14:textId="63928459" w:rsidR="00F24107" w:rsidRDefault="00F24107" w:rsidP="00FC4F81">
      <w:pPr>
        <w:pStyle w:val="Luettelokappale"/>
        <w:numPr>
          <w:ilvl w:val="0"/>
          <w:numId w:val="165"/>
        </w:numPr>
      </w:pPr>
      <w:r>
        <w:t>Eri sairaaloiden k</w:t>
      </w:r>
      <w:r w:rsidR="00B828A6">
        <w:t>äytännöt suolen t</w:t>
      </w:r>
      <w:r w:rsidR="0083305E">
        <w:t>yhjennyksen osalta vaihtelevat, tyhjennys voida</w:t>
      </w:r>
      <w:r>
        <w:t>an tehdä yle</w:t>
      </w:r>
      <w:r w:rsidR="00233DAD">
        <w:t>isohjeen mukaisesti (</w:t>
      </w:r>
      <w:proofErr w:type="spellStart"/>
      <w:r w:rsidR="00233DAD">
        <w:t>ks</w:t>
      </w:r>
      <w:proofErr w:type="spellEnd"/>
      <w:r w:rsidR="00233DAD">
        <w:t xml:space="preserve"> kpl 7.16</w:t>
      </w:r>
      <w:r>
        <w:t>.1.)</w:t>
      </w:r>
      <w:r w:rsidR="0083305E">
        <w:t xml:space="preserve"> </w:t>
      </w:r>
    </w:p>
    <w:p w14:paraId="58A5A57C" w14:textId="0D2D19DC" w:rsidR="00B828A6" w:rsidRDefault="00F24107" w:rsidP="00FC4F81">
      <w:pPr>
        <w:pStyle w:val="Luettelokappale"/>
        <w:numPr>
          <w:ilvl w:val="0"/>
          <w:numId w:val="165"/>
        </w:numPr>
      </w:pPr>
      <w:r>
        <w:t>Tavallisimmin</w:t>
      </w:r>
      <w:r w:rsidR="0083305E">
        <w:t xml:space="preserve"> esivalmisteluna </w:t>
      </w:r>
      <w:r>
        <w:t xml:space="preserve">käytetään </w:t>
      </w:r>
      <w:r w:rsidR="0083305E">
        <w:t>ainoastaan 8 tunnin paastoa.</w:t>
      </w:r>
    </w:p>
    <w:p w14:paraId="72F209EA" w14:textId="77777777" w:rsidR="00F24107" w:rsidRDefault="00F24107" w:rsidP="00716680"/>
    <w:p w14:paraId="487BAF5C" w14:textId="47B7A940" w:rsidR="00F24107" w:rsidRDefault="00147383" w:rsidP="00FC4F81">
      <w:pPr>
        <w:pStyle w:val="Luettelokappale"/>
        <w:numPr>
          <w:ilvl w:val="0"/>
          <w:numId w:val="165"/>
        </w:numPr>
      </w:pPr>
      <w:r>
        <w:t>yleensä ns. neutraali</w:t>
      </w:r>
      <w:r w:rsidR="00E81F35">
        <w:t xml:space="preserve"> </w:t>
      </w:r>
      <w:r>
        <w:t>suolivarjoaine</w:t>
      </w:r>
      <w:r w:rsidR="00F24107">
        <w:t>:</w:t>
      </w:r>
    </w:p>
    <w:p w14:paraId="1BAE654E" w14:textId="43AB70E6" w:rsidR="00147383" w:rsidRDefault="00147383" w:rsidP="00FC4F81"/>
    <w:p w14:paraId="431740E4" w14:textId="24A04F87" w:rsidR="007F5BDB" w:rsidRDefault="00F24107" w:rsidP="00FC4F81">
      <w:pPr>
        <w:pStyle w:val="Luettelokappale"/>
        <w:numPr>
          <w:ilvl w:val="0"/>
          <w:numId w:val="166"/>
        </w:numPr>
      </w:pPr>
      <w:proofErr w:type="spellStart"/>
      <w:r>
        <w:t>Vistaprep</w:t>
      </w:r>
      <w:r w:rsidR="00E13268" w:rsidRPr="00F24107">
        <w:rPr>
          <w:vertAlign w:val="superscript"/>
        </w:rPr>
        <w:t>R</w:t>
      </w:r>
      <w:proofErr w:type="spellEnd"/>
      <w:r>
        <w:t>-</w:t>
      </w:r>
      <w:r w:rsidR="00C739D4" w:rsidRPr="00FA0A5C">
        <w:t xml:space="preserve"> </w:t>
      </w:r>
      <w:r w:rsidR="00FA0A5C">
        <w:t>tai</w:t>
      </w:r>
      <w:r w:rsidR="00D918EE">
        <w:t xml:space="preserve"> </w:t>
      </w:r>
      <w:proofErr w:type="spellStart"/>
      <w:r>
        <w:t>mannitoli</w:t>
      </w:r>
      <w:r w:rsidR="00E81F35">
        <w:t>juotto</w:t>
      </w:r>
      <w:proofErr w:type="spellEnd"/>
      <w:r w:rsidR="007F5BDB">
        <w:t xml:space="preserve"> ennen tutkimusta, kokonaismäärä </w:t>
      </w:r>
      <w:proofErr w:type="spellStart"/>
      <w:r>
        <w:t>ad</w:t>
      </w:r>
      <w:proofErr w:type="spellEnd"/>
      <w:r>
        <w:t xml:space="preserve"> 1500-</w:t>
      </w:r>
      <w:r w:rsidR="007F5BDB">
        <w:t>1700 ml</w:t>
      </w:r>
    </w:p>
    <w:p w14:paraId="6E213408" w14:textId="12825A47" w:rsidR="00C739D4" w:rsidRPr="00E13268" w:rsidRDefault="00C739D4" w:rsidP="00FC4F81">
      <w:pPr>
        <w:ind w:left="1304" w:firstLine="60"/>
      </w:pPr>
    </w:p>
    <w:p w14:paraId="0AD60282" w14:textId="5745EB35" w:rsidR="007F5BDB" w:rsidRDefault="007F5BDB" w:rsidP="00FC4F81">
      <w:pPr>
        <w:pStyle w:val="Luettelokappale"/>
        <w:numPr>
          <w:ilvl w:val="0"/>
          <w:numId w:val="166"/>
        </w:numPr>
      </w:pPr>
      <w:r>
        <w:t xml:space="preserve">550 ml 15 min aikana </w:t>
      </w:r>
      <w:r w:rsidRPr="003D66AE">
        <w:t>alkaen noin 45 min ennen kuvausta</w:t>
      </w:r>
    </w:p>
    <w:p w14:paraId="4F2AE268" w14:textId="02E7F817" w:rsidR="007F5BDB" w:rsidRDefault="007F5BDB" w:rsidP="00FC4F81">
      <w:pPr>
        <w:pStyle w:val="Luettelokappale"/>
        <w:numPr>
          <w:ilvl w:val="0"/>
          <w:numId w:val="166"/>
        </w:numPr>
      </w:pPr>
      <w:r>
        <w:t xml:space="preserve">550 ml </w:t>
      </w:r>
      <w:r w:rsidR="00C739D4">
        <w:t xml:space="preserve">seuraavan </w:t>
      </w:r>
      <w:r>
        <w:t>15 min aikana</w:t>
      </w:r>
    </w:p>
    <w:p w14:paraId="3B3C9DED" w14:textId="6876FDE7" w:rsidR="007F5BDB" w:rsidRDefault="007F5BDB" w:rsidP="00FC4F81">
      <w:pPr>
        <w:pStyle w:val="Luettelokappale"/>
        <w:numPr>
          <w:ilvl w:val="0"/>
          <w:numId w:val="166"/>
        </w:numPr>
      </w:pPr>
      <w:r>
        <w:t xml:space="preserve">350 ml </w:t>
      </w:r>
      <w:r w:rsidR="00C739D4">
        <w:t xml:space="preserve">seuraavan </w:t>
      </w:r>
      <w:r>
        <w:t>10 min aikana</w:t>
      </w:r>
    </w:p>
    <w:p w14:paraId="1F836763" w14:textId="2CFF0DD5" w:rsidR="007F5BDB" w:rsidRDefault="007F5BDB" w:rsidP="00FC4F81">
      <w:pPr>
        <w:pStyle w:val="Luettelokappale"/>
        <w:numPr>
          <w:ilvl w:val="0"/>
          <w:numId w:val="166"/>
        </w:numPr>
      </w:pPr>
      <w:r>
        <w:t>250 ml tutkimuspöydällä ennen kuvausta</w:t>
      </w:r>
    </w:p>
    <w:p w14:paraId="0F221616" w14:textId="72B3448C" w:rsidR="00D918EE" w:rsidRDefault="00D918EE" w:rsidP="00FC4F81">
      <w:pPr>
        <w:pStyle w:val="Luettelokappale"/>
        <w:numPr>
          <w:ilvl w:val="0"/>
          <w:numId w:val="166"/>
        </w:numPr>
      </w:pPr>
      <w:r>
        <w:t xml:space="preserve">HUOM: tarjoile </w:t>
      </w:r>
      <w:proofErr w:type="spellStart"/>
      <w:r w:rsidR="00F24107">
        <w:t>Vistaprep</w:t>
      </w:r>
      <w:r w:rsidRPr="00F24107">
        <w:rPr>
          <w:vertAlign w:val="superscript"/>
        </w:rPr>
        <w:t>R</w:t>
      </w:r>
      <w:proofErr w:type="spellEnd"/>
      <w:r w:rsidRPr="003D66AE">
        <w:t xml:space="preserve"> </w:t>
      </w:r>
      <w:r>
        <w:t xml:space="preserve">mieluiten </w:t>
      </w:r>
      <w:r w:rsidRPr="00F24107">
        <w:rPr>
          <w:u w:val="single"/>
        </w:rPr>
        <w:t>jääkaappikylmänä</w:t>
      </w:r>
    </w:p>
    <w:p w14:paraId="29B60AA8" w14:textId="77777777" w:rsidR="00B07F00" w:rsidRDefault="00B07F00" w:rsidP="00B07F00">
      <w:pPr>
        <w:ind w:left="1304"/>
      </w:pPr>
    </w:p>
    <w:p w14:paraId="36CAF4DA" w14:textId="6C713BEE" w:rsidR="00B07F00" w:rsidRDefault="00F24107" w:rsidP="00FC4F81">
      <w:pPr>
        <w:pStyle w:val="Luettelokappale"/>
        <w:numPr>
          <w:ilvl w:val="0"/>
          <w:numId w:val="166"/>
        </w:numPr>
      </w:pPr>
      <w:r>
        <w:t xml:space="preserve">Lisäksi voidaan antaa (ei välttämätön) </w:t>
      </w:r>
      <w:proofErr w:type="spellStart"/>
      <w:r w:rsidR="00B07F00">
        <w:t>butyl-scopolamiini</w:t>
      </w:r>
      <w:proofErr w:type="spellEnd"/>
      <w:r w:rsidR="00B07F00">
        <w:t xml:space="preserve"> 20 mg (</w:t>
      </w:r>
      <w:proofErr w:type="spellStart"/>
      <w:r w:rsidR="00E81F35">
        <w:t>Buscopan</w:t>
      </w:r>
      <w:r w:rsidR="00E81F35" w:rsidRPr="00E13268">
        <w:rPr>
          <w:vertAlign w:val="superscript"/>
        </w:rPr>
        <w:t>R</w:t>
      </w:r>
      <w:proofErr w:type="spellEnd"/>
      <w:r w:rsidR="00E81F35">
        <w:t>)</w:t>
      </w:r>
      <w:r w:rsidR="00B07F00">
        <w:t xml:space="preserve"> </w:t>
      </w:r>
      <w:proofErr w:type="spellStart"/>
      <w:r w:rsidR="00B07F00">
        <w:t>iv:sti</w:t>
      </w:r>
      <w:proofErr w:type="spellEnd"/>
      <w:r w:rsidR="00B07F00">
        <w:t xml:space="preserve"> juuri ennen kuvausta, jos ei kontraindikaatioita </w:t>
      </w:r>
      <w:r>
        <w:t>(</w:t>
      </w:r>
      <w:r w:rsidR="00B07F00">
        <w:t xml:space="preserve">yliherkkyys, hoitamaton glaukooma, </w:t>
      </w:r>
      <w:proofErr w:type="spellStart"/>
      <w:r w:rsidR="00B07F00">
        <w:t>myastenia</w:t>
      </w:r>
      <w:proofErr w:type="spellEnd"/>
      <w:r w:rsidR="00B07F00">
        <w:t xml:space="preserve"> gravis, </w:t>
      </w:r>
      <w:proofErr w:type="spellStart"/>
      <w:r w:rsidR="00B07F00">
        <w:t>takykardia</w:t>
      </w:r>
      <w:proofErr w:type="spellEnd"/>
      <w:r w:rsidR="00B07F00">
        <w:t xml:space="preserve">, maha-suolikanavan tukos, </w:t>
      </w:r>
      <w:proofErr w:type="spellStart"/>
      <w:r w:rsidR="00B07F00">
        <w:t>megacolon</w:t>
      </w:r>
      <w:proofErr w:type="spellEnd"/>
      <w:r w:rsidR="00B07F00">
        <w:t xml:space="preserve">, </w:t>
      </w:r>
      <w:proofErr w:type="spellStart"/>
      <w:r w:rsidR="00B07F00">
        <w:t>pr</w:t>
      </w:r>
      <w:r w:rsidR="00CD433E">
        <w:t>ostatahyperplasia</w:t>
      </w:r>
      <w:proofErr w:type="spellEnd"/>
      <w:r w:rsidR="00CD433E">
        <w:t>/</w:t>
      </w:r>
      <w:proofErr w:type="spellStart"/>
      <w:r w:rsidR="00CD433E">
        <w:t>rakkoretentio</w:t>
      </w:r>
      <w:proofErr w:type="spellEnd"/>
      <w:r>
        <w:t>)</w:t>
      </w:r>
    </w:p>
    <w:p w14:paraId="232012A2" w14:textId="4F1518EA" w:rsidR="00B07F00" w:rsidRDefault="00F24107" w:rsidP="00FC4F81">
      <w:pPr>
        <w:pStyle w:val="Luettelokappale"/>
        <w:numPr>
          <w:ilvl w:val="0"/>
          <w:numId w:val="166"/>
        </w:numPr>
      </w:pPr>
      <w:r>
        <w:t xml:space="preserve">jos annat </w:t>
      </w:r>
      <w:proofErr w:type="spellStart"/>
      <w:r>
        <w:t>Buscopania</w:t>
      </w:r>
      <w:proofErr w:type="spellEnd"/>
      <w:r>
        <w:t xml:space="preserve">, </w:t>
      </w:r>
      <w:r w:rsidR="00B07F00">
        <w:t>muista mainita sivuvaikutuksista (mm. tilapäinen näön hämärtyminen)</w:t>
      </w:r>
    </w:p>
    <w:p w14:paraId="2077969D" w14:textId="2A70F251" w:rsidR="00426204" w:rsidRDefault="00B07F00" w:rsidP="00FC4F81">
      <w:pPr>
        <w:pStyle w:val="Luettelokappale"/>
        <w:numPr>
          <w:ilvl w:val="0"/>
          <w:numId w:val="166"/>
        </w:numPr>
      </w:pPr>
      <w:r>
        <w:t xml:space="preserve">vaihtoehtoisesti </w:t>
      </w:r>
      <w:proofErr w:type="spellStart"/>
      <w:r>
        <w:t>glucagon</w:t>
      </w:r>
      <w:proofErr w:type="spellEnd"/>
      <w:r>
        <w:t xml:space="preserve"> 1 mg </w:t>
      </w:r>
      <w:proofErr w:type="spellStart"/>
      <w:r>
        <w:t>iv:sti</w:t>
      </w:r>
      <w:proofErr w:type="spellEnd"/>
      <w:r>
        <w:t xml:space="preserve"> (</w:t>
      </w:r>
      <w:proofErr w:type="spellStart"/>
      <w:r>
        <w:t>Glucagen</w:t>
      </w:r>
      <w:r w:rsidRPr="00F24107">
        <w:rPr>
          <w:vertAlign w:val="superscript"/>
        </w:rPr>
        <w:t>R</w:t>
      </w:r>
      <w:proofErr w:type="spellEnd"/>
      <w:r>
        <w:t xml:space="preserve">), jos </w:t>
      </w:r>
      <w:proofErr w:type="spellStart"/>
      <w:r>
        <w:t>Buscopanille</w:t>
      </w:r>
      <w:r w:rsidR="00CD433E" w:rsidRPr="00F24107">
        <w:rPr>
          <w:vertAlign w:val="superscript"/>
        </w:rPr>
        <w:t>R</w:t>
      </w:r>
      <w:proofErr w:type="spellEnd"/>
      <w:r>
        <w:t xml:space="preserve"> kontraindikaatio</w:t>
      </w:r>
    </w:p>
    <w:p w14:paraId="53592B9B" w14:textId="77777777" w:rsidR="00F24107" w:rsidRDefault="00F24107" w:rsidP="00716680">
      <w:pPr>
        <w:rPr>
          <w:u w:val="single"/>
        </w:rPr>
      </w:pPr>
    </w:p>
    <w:p w14:paraId="0A266427" w14:textId="77777777" w:rsidR="00426204" w:rsidRDefault="00426204" w:rsidP="00716680">
      <w:pPr>
        <w:rPr>
          <w:u w:val="single"/>
        </w:rPr>
      </w:pPr>
      <w:r w:rsidRPr="00426204">
        <w:rPr>
          <w:u w:val="single"/>
        </w:rPr>
        <w:t>Varjoaine:</w:t>
      </w:r>
    </w:p>
    <w:p w14:paraId="3B6B9DFF" w14:textId="77777777" w:rsidR="00F24107" w:rsidRPr="00426204" w:rsidRDefault="00F24107" w:rsidP="00716680">
      <w:pPr>
        <w:rPr>
          <w:u w:val="single"/>
        </w:rPr>
      </w:pPr>
    </w:p>
    <w:p w14:paraId="7DDCE2B6" w14:textId="69258EFF" w:rsidR="00426204" w:rsidRDefault="00C8618F" w:rsidP="00FC4F81">
      <w:pPr>
        <w:pStyle w:val="Luettelokappale"/>
        <w:numPr>
          <w:ilvl w:val="0"/>
          <w:numId w:val="167"/>
        </w:numPr>
      </w:pPr>
      <w:r>
        <w:t>käytettäessä 3</w:t>
      </w:r>
      <w:r w:rsidR="00D918EE">
        <w:t xml:space="preserve">50 </w:t>
      </w:r>
      <w:proofErr w:type="spellStart"/>
      <w:r w:rsidR="00D918EE">
        <w:t>mgI</w:t>
      </w:r>
      <w:proofErr w:type="spellEnd"/>
      <w:r>
        <w:t>/ml</w:t>
      </w:r>
    </w:p>
    <w:p w14:paraId="1DF26950" w14:textId="60EBC9B1" w:rsidR="00C8618F" w:rsidRDefault="00C8618F" w:rsidP="00FC4F81">
      <w:pPr>
        <w:pStyle w:val="Luettelokappale"/>
        <w:numPr>
          <w:ilvl w:val="0"/>
          <w:numId w:val="167"/>
        </w:numPr>
      </w:pPr>
      <w:r>
        <w:t>kokonaismäärä 1,5 ml/kg</w:t>
      </w:r>
    </w:p>
    <w:p w14:paraId="77BEEC03" w14:textId="50A56B35" w:rsidR="00C8618F" w:rsidRDefault="00C8618F" w:rsidP="00FC4F81">
      <w:pPr>
        <w:pStyle w:val="Luettelokappale"/>
        <w:numPr>
          <w:ilvl w:val="0"/>
          <w:numId w:val="167"/>
        </w:numPr>
      </w:pPr>
      <w:r>
        <w:t>ruiskutusnopeus 3 ml/</w:t>
      </w:r>
      <w:proofErr w:type="spellStart"/>
      <w:r>
        <w:t>sek</w:t>
      </w:r>
      <w:proofErr w:type="spellEnd"/>
    </w:p>
    <w:p w14:paraId="72713A01" w14:textId="77777777" w:rsidR="00426204" w:rsidRDefault="00426204" w:rsidP="00716680"/>
    <w:p w14:paraId="7CCB2F92" w14:textId="77777777" w:rsidR="00426204" w:rsidRDefault="00426204" w:rsidP="00716680">
      <w:pPr>
        <w:rPr>
          <w:u w:val="single"/>
        </w:rPr>
      </w:pPr>
      <w:r w:rsidRPr="00426204">
        <w:rPr>
          <w:u w:val="single"/>
        </w:rPr>
        <w:t>Kuvausvaiheet ja kuvasarjojen rajaus:</w:t>
      </w:r>
    </w:p>
    <w:p w14:paraId="78B9CEE8" w14:textId="77777777" w:rsidR="00F24107" w:rsidRPr="00426204" w:rsidRDefault="00F24107" w:rsidP="00716680">
      <w:pPr>
        <w:rPr>
          <w:u w:val="single"/>
        </w:rPr>
      </w:pPr>
    </w:p>
    <w:p w14:paraId="19ECF3F2" w14:textId="750EBD46" w:rsidR="00426204" w:rsidRDefault="00426204" w:rsidP="00FC4F81">
      <w:pPr>
        <w:pStyle w:val="Luettelokappale"/>
        <w:numPr>
          <w:ilvl w:val="0"/>
          <w:numId w:val="168"/>
        </w:numPr>
      </w:pPr>
      <w:r>
        <w:t xml:space="preserve">vatsa </w:t>
      </w:r>
      <w:proofErr w:type="spellStart"/>
      <w:r>
        <w:t>pl</w:t>
      </w:r>
      <w:r w:rsidR="00E13268">
        <w:t>eurasoppien</w:t>
      </w:r>
      <w:proofErr w:type="spellEnd"/>
      <w:r w:rsidR="00E13268">
        <w:t xml:space="preserve"> tasolta </w:t>
      </w:r>
      <w:proofErr w:type="spellStart"/>
      <w:r w:rsidR="00E13268">
        <w:t>symfyysin</w:t>
      </w:r>
      <w:proofErr w:type="spellEnd"/>
      <w:r w:rsidR="00E13268">
        <w:t xml:space="preserve"> alareunaan </w:t>
      </w:r>
      <w:r w:rsidR="00C8618F">
        <w:t xml:space="preserve">tavanomaista </w:t>
      </w:r>
      <w:r w:rsidR="00C8618F" w:rsidRPr="00F24107">
        <w:rPr>
          <w:u w:val="single"/>
        </w:rPr>
        <w:t>varhaisemmassa</w:t>
      </w:r>
      <w:r w:rsidR="00D918EE">
        <w:t xml:space="preserve"> laskimovaiheessa (</w:t>
      </w:r>
      <w:r w:rsidR="00E13268">
        <w:t xml:space="preserve">noin </w:t>
      </w:r>
      <w:r>
        <w:t xml:space="preserve">50 </w:t>
      </w:r>
      <w:proofErr w:type="spellStart"/>
      <w:r>
        <w:t>sek</w:t>
      </w:r>
      <w:proofErr w:type="spellEnd"/>
      <w:r w:rsidR="00E13268">
        <w:t xml:space="preserve"> varjoaineruiskutuksen alusta eli </w:t>
      </w:r>
      <w:proofErr w:type="spellStart"/>
      <w:r w:rsidR="00E13268">
        <w:t>bolustrackingiä</w:t>
      </w:r>
      <w:proofErr w:type="spellEnd"/>
      <w:r w:rsidR="00E13268">
        <w:t xml:space="preserve"> käytettäessä diagnostinen viive 10-20 </w:t>
      </w:r>
      <w:proofErr w:type="spellStart"/>
      <w:r w:rsidR="00E13268">
        <w:t>sek</w:t>
      </w:r>
      <w:proofErr w:type="spellEnd"/>
      <w:r w:rsidR="00E13268">
        <w:t xml:space="preserve"> tavanomaista</w:t>
      </w:r>
      <w:r w:rsidR="00CD433E">
        <w:t xml:space="preserve"> laskimovaihetta</w:t>
      </w:r>
      <w:r w:rsidR="00E13268">
        <w:t xml:space="preserve"> lyhyempi)</w:t>
      </w:r>
    </w:p>
    <w:p w14:paraId="325740CA" w14:textId="51800B48" w:rsidR="00426204" w:rsidRDefault="00426204" w:rsidP="00FC4F81">
      <w:pPr>
        <w:pStyle w:val="Luettelokappale"/>
        <w:numPr>
          <w:ilvl w:val="0"/>
          <w:numId w:val="168"/>
        </w:numPr>
      </w:pPr>
      <w:r>
        <w:t>tarvittaessa</w:t>
      </w:r>
      <w:r w:rsidR="00E13268">
        <w:t xml:space="preserve"> (vain </w:t>
      </w:r>
      <w:r w:rsidR="00E81F35">
        <w:t>tuumoritilanteissa) lisäksi</w:t>
      </w:r>
      <w:r>
        <w:t xml:space="preserve"> </w:t>
      </w:r>
      <w:r w:rsidR="00E13268">
        <w:t>laskimo</w:t>
      </w:r>
      <w:r>
        <w:t xml:space="preserve">vaiheen kuvaus </w:t>
      </w:r>
      <w:proofErr w:type="spellStart"/>
      <w:r>
        <w:t>ylä</w:t>
      </w:r>
      <w:proofErr w:type="spellEnd"/>
      <w:r>
        <w:t>- tai koko vatsan alueelta</w:t>
      </w:r>
      <w:r w:rsidR="00C8618F">
        <w:t>, yleensä ylävatsa riittää</w:t>
      </w:r>
    </w:p>
    <w:p w14:paraId="585D4FDC" w14:textId="77777777" w:rsidR="00426204" w:rsidRDefault="00426204" w:rsidP="00716680"/>
    <w:p w14:paraId="0ECD99E5" w14:textId="77777777" w:rsidR="00426204" w:rsidRDefault="00426204" w:rsidP="00716680">
      <w:pPr>
        <w:rPr>
          <w:u w:val="single"/>
        </w:rPr>
      </w:pPr>
      <w:r w:rsidRPr="00426204">
        <w:rPr>
          <w:u w:val="single"/>
        </w:rPr>
        <w:t>Kuvanlaatusuositus:</w:t>
      </w:r>
    </w:p>
    <w:p w14:paraId="68F687AC" w14:textId="77777777" w:rsidR="00F24107" w:rsidRPr="00426204" w:rsidRDefault="00F24107" w:rsidP="00716680">
      <w:pPr>
        <w:rPr>
          <w:u w:val="single"/>
        </w:rPr>
      </w:pPr>
    </w:p>
    <w:p w14:paraId="00959A0C" w14:textId="383DB5E1" w:rsidR="00426204" w:rsidRDefault="00426204" w:rsidP="00FC4F81">
      <w:pPr>
        <w:pStyle w:val="Luettelokappale"/>
        <w:numPr>
          <w:ilvl w:val="0"/>
          <w:numId w:val="169"/>
        </w:numPr>
      </w:pPr>
      <w:r>
        <w:t xml:space="preserve">tuumoriepäilyissä </w:t>
      </w:r>
      <w:r w:rsidR="00C8618F">
        <w:t>keskitasoinen</w:t>
      </w:r>
    </w:p>
    <w:p w14:paraId="06436626" w14:textId="327741B8" w:rsidR="00426204" w:rsidRDefault="00426204" w:rsidP="00FC4F81">
      <w:pPr>
        <w:pStyle w:val="Luettelokappale"/>
        <w:numPr>
          <w:ilvl w:val="0"/>
          <w:numId w:val="169"/>
        </w:numPr>
      </w:pPr>
      <w:r>
        <w:t>tulehdus</w:t>
      </w:r>
      <w:r w:rsidR="00D918EE">
        <w:t>taudeissa tyydyttävä/</w:t>
      </w:r>
      <w:r w:rsidR="00C8618F">
        <w:t>keskitasoinen, ainakin kontrollitutkimuksissa suositellaan tyydyttävää kuvanlaatua</w:t>
      </w:r>
    </w:p>
    <w:p w14:paraId="62B28497" w14:textId="77777777" w:rsidR="00426204" w:rsidRDefault="00426204" w:rsidP="00716680"/>
    <w:p w14:paraId="3C1D3429" w14:textId="77777777" w:rsidR="00F24107" w:rsidRDefault="00F24107" w:rsidP="00F24107">
      <w:r w:rsidRPr="00F25812">
        <w:rPr>
          <w:u w:val="single"/>
        </w:rPr>
        <w:t>Putkijännite</w:t>
      </w:r>
      <w:r>
        <w:t>: 120 kV</w:t>
      </w:r>
    </w:p>
    <w:p w14:paraId="2443188E" w14:textId="1D866252" w:rsidR="00426204" w:rsidRPr="00E03070" w:rsidRDefault="00E03070" w:rsidP="00FC4F81">
      <w:pPr>
        <w:pStyle w:val="Otsikko3"/>
      </w:pPr>
      <w:bookmarkStart w:id="117" w:name="_Toc73697357"/>
      <w:r w:rsidRPr="00E03070">
        <w:lastRenderedPageBreak/>
        <w:t>7.1</w:t>
      </w:r>
      <w:r w:rsidR="00233DAD">
        <w:t>6</w:t>
      </w:r>
      <w:r w:rsidRPr="00E03070">
        <w:t xml:space="preserve">.1. </w:t>
      </w:r>
      <w:r w:rsidR="00E13268" w:rsidRPr="00E03070">
        <w:t>Esimerkki ohutsuolen tyhjennyksestä</w:t>
      </w:r>
      <w:bookmarkEnd w:id="117"/>
    </w:p>
    <w:p w14:paraId="3D11CDAA" w14:textId="77777777" w:rsidR="00E13268" w:rsidRPr="00E13268" w:rsidRDefault="00E13268" w:rsidP="00426204">
      <w:pPr>
        <w:rPr>
          <w:u w:val="single"/>
        </w:rPr>
      </w:pPr>
    </w:p>
    <w:p w14:paraId="6F0BBC13" w14:textId="77777777" w:rsidR="00426204" w:rsidRDefault="00426204" w:rsidP="00426204">
      <w:r w:rsidRPr="00C8618F">
        <w:rPr>
          <w:u w:val="single"/>
        </w:rPr>
        <w:t>Tutkimusta edeltävänä päivänä</w:t>
      </w:r>
      <w:r w:rsidRPr="00E13268">
        <w:t>:</w:t>
      </w:r>
    </w:p>
    <w:p w14:paraId="1581319B" w14:textId="77777777" w:rsidR="00F24107" w:rsidRPr="00E13268" w:rsidRDefault="00F24107" w:rsidP="00426204"/>
    <w:p w14:paraId="303B07CF" w14:textId="19E3202E" w:rsidR="00426204" w:rsidRPr="00E13268" w:rsidRDefault="00426204" w:rsidP="00FC4F81">
      <w:pPr>
        <w:pStyle w:val="Luettelokappale"/>
        <w:numPr>
          <w:ilvl w:val="0"/>
          <w:numId w:val="170"/>
        </w:numPr>
      </w:pPr>
      <w:r w:rsidRPr="00E13268">
        <w:t xml:space="preserve">välttäkää kokojyväleipää, marjoja, hedelmiä, vihanneksia ja kasviksia. </w:t>
      </w:r>
    </w:p>
    <w:p w14:paraId="63A7610C" w14:textId="395642AD" w:rsidR="00426204" w:rsidRPr="00E13268" w:rsidRDefault="00426204" w:rsidP="00FC4F81">
      <w:pPr>
        <w:pStyle w:val="Luettelokappale"/>
        <w:numPr>
          <w:ilvl w:val="0"/>
          <w:numId w:val="170"/>
        </w:numPr>
      </w:pPr>
      <w:r w:rsidRPr="00E13268">
        <w:t>välttäkää myös maitoa ja maitotaloustuotteita sekä hiilihappoisia juomia</w:t>
      </w:r>
    </w:p>
    <w:p w14:paraId="2742E2D3" w14:textId="3D48C901" w:rsidR="00426204" w:rsidRPr="00E13268" w:rsidRDefault="00426204" w:rsidP="00FC4F81">
      <w:pPr>
        <w:pStyle w:val="Luettelokappale"/>
        <w:numPr>
          <w:ilvl w:val="0"/>
          <w:numId w:val="170"/>
        </w:numPr>
      </w:pPr>
      <w:r w:rsidRPr="00E13268">
        <w:t>voitte syödä esim. veteen keitettyä kana- tai kalakeittoa, velliä, keitettyä perunaa tai riisiä, mehukeittoa, vaaleaa leipää sekä kahvia tai laimeaa me</w:t>
      </w:r>
      <w:r w:rsidR="00D918EE">
        <w:t>hua</w:t>
      </w:r>
    </w:p>
    <w:p w14:paraId="4C048DD8" w14:textId="2C540341" w:rsidR="00426204" w:rsidRPr="00E13268" w:rsidRDefault="00426204" w:rsidP="00FC4F81">
      <w:pPr>
        <w:pStyle w:val="Luettelokappale"/>
        <w:numPr>
          <w:ilvl w:val="0"/>
          <w:numId w:val="170"/>
        </w:numPr>
      </w:pPr>
      <w:r w:rsidRPr="00E13268">
        <w:t xml:space="preserve">ottakaa kaksi </w:t>
      </w:r>
      <w:proofErr w:type="spellStart"/>
      <w:r w:rsidRPr="00E13268">
        <w:t>Toilax</w:t>
      </w:r>
      <w:proofErr w:type="spellEnd"/>
      <w:r w:rsidRPr="00E13268">
        <w:t xml:space="preserve"> tablettia noin klo 12 ja kaksi </w:t>
      </w:r>
      <w:proofErr w:type="spellStart"/>
      <w:r w:rsidRPr="00E13268">
        <w:t>Toilax</w:t>
      </w:r>
      <w:proofErr w:type="spellEnd"/>
      <w:r w:rsidRPr="00E13268">
        <w:t xml:space="preserve"> tabl</w:t>
      </w:r>
      <w:r w:rsidR="00D918EE">
        <w:t>ettia</w:t>
      </w:r>
      <w:r w:rsidRPr="00E13268">
        <w:t xml:space="preserve"> noin klo 19</w:t>
      </w:r>
    </w:p>
    <w:p w14:paraId="65C28576" w14:textId="2E0DB0ED" w:rsidR="00426204" w:rsidRPr="00E13268" w:rsidRDefault="00426204" w:rsidP="00FC4F81">
      <w:pPr>
        <w:pStyle w:val="Luettelokappale"/>
        <w:numPr>
          <w:ilvl w:val="0"/>
          <w:numId w:val="170"/>
        </w:numPr>
      </w:pPr>
      <w:r w:rsidRPr="00E13268">
        <w:t xml:space="preserve">olkaa illasta kello 22 lähtien syömättä, </w:t>
      </w:r>
      <w:r w:rsidR="00D918EE">
        <w:t>tupakoimatta ja ilman purukumia</w:t>
      </w:r>
    </w:p>
    <w:p w14:paraId="7286F294" w14:textId="77777777" w:rsidR="00426204" w:rsidRPr="00E13268" w:rsidRDefault="00426204" w:rsidP="00426204"/>
    <w:p w14:paraId="3E151B7D" w14:textId="77777777" w:rsidR="00426204" w:rsidRDefault="00426204" w:rsidP="00426204">
      <w:r w:rsidRPr="00C8618F">
        <w:rPr>
          <w:u w:val="single"/>
        </w:rPr>
        <w:t>Tutkimuspäivänä</w:t>
      </w:r>
      <w:r w:rsidRPr="00E13268">
        <w:t>:</w:t>
      </w:r>
    </w:p>
    <w:p w14:paraId="78958E59" w14:textId="77777777" w:rsidR="00F24107" w:rsidRPr="00E13268" w:rsidRDefault="00F24107" w:rsidP="00426204"/>
    <w:p w14:paraId="4ACC70D6" w14:textId="5E49458B" w:rsidR="00426204" w:rsidRPr="00E13268" w:rsidRDefault="00426204" w:rsidP="00FC4F81">
      <w:pPr>
        <w:pStyle w:val="Luettelokappale"/>
        <w:numPr>
          <w:ilvl w:val="0"/>
          <w:numId w:val="171"/>
        </w:numPr>
      </w:pPr>
      <w:r w:rsidRPr="00E13268">
        <w:t>olkaa syömättä</w:t>
      </w:r>
    </w:p>
    <w:p w14:paraId="2011A733" w14:textId="3BFDD058" w:rsidR="004C3B5D" w:rsidRDefault="004C3B5D" w:rsidP="00FC4F81">
      <w:pPr>
        <w:pStyle w:val="Luettelokappale"/>
        <w:numPr>
          <w:ilvl w:val="0"/>
          <w:numId w:val="171"/>
        </w:numPr>
      </w:pPr>
      <w:r>
        <w:t>saatte juoda vettä</w:t>
      </w:r>
    </w:p>
    <w:p w14:paraId="604800C1" w14:textId="132E9A8F" w:rsidR="00426204" w:rsidRPr="00E13268" w:rsidRDefault="004C3B5D" w:rsidP="00FC4F81">
      <w:pPr>
        <w:pStyle w:val="Luettelokappale"/>
        <w:numPr>
          <w:ilvl w:val="0"/>
          <w:numId w:val="171"/>
        </w:numPr>
      </w:pPr>
      <w:r>
        <w:t>s</w:t>
      </w:r>
      <w:r w:rsidR="00426204" w:rsidRPr="00E13268">
        <w:t xml:space="preserve">äännöllisessä käytössä olevat lääkkeet voitte </w:t>
      </w:r>
      <w:r w:rsidR="00D918EE">
        <w:t>ottaa pienen nestemäärän kanssa</w:t>
      </w:r>
    </w:p>
    <w:p w14:paraId="4551D2EA" w14:textId="77777777" w:rsidR="00426204" w:rsidRPr="00E13268" w:rsidRDefault="00426204" w:rsidP="00426204"/>
    <w:p w14:paraId="6F153CF0" w14:textId="77777777" w:rsidR="00716680" w:rsidRDefault="00716680" w:rsidP="00F6282F"/>
    <w:p w14:paraId="1CCFAC8A" w14:textId="77777777" w:rsidR="00716680" w:rsidRDefault="00716680" w:rsidP="00F6282F"/>
    <w:p w14:paraId="661AEC98" w14:textId="5C2E0A9E" w:rsidR="00716680" w:rsidRPr="0071713A" w:rsidRDefault="00426204" w:rsidP="00382D04">
      <w:pPr>
        <w:pStyle w:val="Otsikko2"/>
      </w:pPr>
      <w:r>
        <w:br w:type="page"/>
      </w:r>
      <w:bookmarkStart w:id="118" w:name="_Toc310933466"/>
      <w:bookmarkStart w:id="119" w:name="_Toc315014557"/>
      <w:bookmarkStart w:id="120" w:name="_Toc73697358"/>
      <w:r w:rsidR="00C32021">
        <w:lastRenderedPageBreak/>
        <w:t>7.1</w:t>
      </w:r>
      <w:r w:rsidR="00233DAD">
        <w:t>7</w:t>
      </w:r>
      <w:r w:rsidR="00C32021">
        <w:t xml:space="preserve">. </w:t>
      </w:r>
      <w:r w:rsidR="00454476" w:rsidRPr="0071713A">
        <w:t>Paksusuolen TT</w:t>
      </w:r>
      <w:bookmarkEnd w:id="118"/>
      <w:bookmarkEnd w:id="119"/>
      <w:bookmarkEnd w:id="120"/>
    </w:p>
    <w:p w14:paraId="31F3617B" w14:textId="77777777" w:rsidR="00716680" w:rsidRPr="0071713A" w:rsidRDefault="00716680" w:rsidP="00F6282F">
      <w:pPr>
        <w:rPr>
          <w:b/>
          <w:u w:val="single"/>
        </w:rPr>
      </w:pPr>
    </w:p>
    <w:p w14:paraId="60EF727D" w14:textId="247BA1D5" w:rsidR="00716680" w:rsidRPr="0071713A" w:rsidRDefault="00426204" w:rsidP="00F6282F">
      <w:pPr>
        <w:rPr>
          <w:u w:val="single"/>
        </w:rPr>
      </w:pPr>
      <w:r w:rsidRPr="0071713A">
        <w:rPr>
          <w:u w:val="single"/>
        </w:rPr>
        <w:t>Indikaatio</w:t>
      </w:r>
      <w:r w:rsidR="00F24107" w:rsidRPr="0071713A">
        <w:rPr>
          <w:u w:val="single"/>
        </w:rPr>
        <w:t>t</w:t>
      </w:r>
      <w:r w:rsidRPr="0071713A">
        <w:rPr>
          <w:u w:val="single"/>
        </w:rPr>
        <w:t>:</w:t>
      </w:r>
    </w:p>
    <w:p w14:paraId="7B1C9915" w14:textId="77777777" w:rsidR="00F24107" w:rsidRPr="0071713A" w:rsidRDefault="00F24107" w:rsidP="00F6282F">
      <w:pPr>
        <w:rPr>
          <w:u w:val="single"/>
        </w:rPr>
      </w:pPr>
    </w:p>
    <w:p w14:paraId="5D081833" w14:textId="77777777" w:rsidR="00C8618F" w:rsidRPr="0071713A" w:rsidRDefault="00454476" w:rsidP="00FC4F81">
      <w:pPr>
        <w:pStyle w:val="Luettelokappale"/>
        <w:numPr>
          <w:ilvl w:val="0"/>
          <w:numId w:val="173"/>
        </w:numPr>
      </w:pPr>
      <w:r w:rsidRPr="0071713A">
        <w:t>Paksusuolen TT</w:t>
      </w:r>
      <w:r w:rsidR="00C8618F" w:rsidRPr="0071713A">
        <w:t xml:space="preserve"> on paksusuolen tähystystä täydentävä </w:t>
      </w:r>
      <w:r w:rsidR="00CD433E" w:rsidRPr="0071713A">
        <w:t xml:space="preserve">tai sille vaihtoehtoinen </w:t>
      </w:r>
      <w:r w:rsidR="00C8618F" w:rsidRPr="0071713A">
        <w:t xml:space="preserve">tutkimus </w:t>
      </w:r>
      <w:r w:rsidR="00CD433E" w:rsidRPr="0071713A">
        <w:t>seuraavissa tilanteissa:</w:t>
      </w:r>
    </w:p>
    <w:p w14:paraId="1A9540DC" w14:textId="51F744FC" w:rsidR="00426204" w:rsidRDefault="00C8618F" w:rsidP="0071713A">
      <w:pPr>
        <w:pStyle w:val="Luettelokappale"/>
        <w:numPr>
          <w:ilvl w:val="0"/>
          <w:numId w:val="223"/>
        </w:numPr>
      </w:pPr>
      <w:r w:rsidRPr="0071713A">
        <w:t>paksusuolta ei ole pystytty tutkimaan kokonaan esim</w:t>
      </w:r>
      <w:r w:rsidR="00D918EE" w:rsidRPr="0071713A">
        <w:t>.</w:t>
      </w:r>
      <w:r w:rsidRPr="0071713A">
        <w:t xml:space="preserve"> tukkivan tuumorin tai </w:t>
      </w:r>
      <w:proofErr w:type="spellStart"/>
      <w:r w:rsidRPr="0071713A">
        <w:t>divertikuloosin</w:t>
      </w:r>
      <w:proofErr w:type="spellEnd"/>
      <w:r w:rsidRPr="0071713A">
        <w:t xml:space="preserve"> vuoksi</w:t>
      </w:r>
      <w:r w:rsidR="00DD7E72" w:rsidRPr="0071713A">
        <w:t xml:space="preserve"> tai </w:t>
      </w:r>
      <w:r w:rsidR="00DD7E72">
        <w:t>teknisistä syistä</w:t>
      </w:r>
    </w:p>
    <w:p w14:paraId="6AE5F3B6" w14:textId="270213A9" w:rsidR="0079291A" w:rsidRPr="00CD433E" w:rsidRDefault="00426204" w:rsidP="0071713A">
      <w:pPr>
        <w:pStyle w:val="Luettelokappale"/>
        <w:numPr>
          <w:ilvl w:val="0"/>
          <w:numId w:val="223"/>
        </w:numPr>
      </w:pPr>
      <w:r w:rsidRPr="00CD433E">
        <w:t xml:space="preserve">perinteinen </w:t>
      </w:r>
      <w:proofErr w:type="spellStart"/>
      <w:r w:rsidRPr="00CD433E">
        <w:t>kolonoskopia</w:t>
      </w:r>
      <w:proofErr w:type="spellEnd"/>
      <w:r w:rsidRPr="00CD433E">
        <w:t xml:space="preserve"> kontraindisoitu </w:t>
      </w:r>
      <w:r w:rsidR="0079291A" w:rsidRPr="00CD433E">
        <w:t>tai potilas ei sitä kestä</w:t>
      </w:r>
    </w:p>
    <w:p w14:paraId="12C38B60" w14:textId="15B904BA" w:rsidR="00DD7E72" w:rsidRPr="00CD433E" w:rsidRDefault="0079291A" w:rsidP="0071713A">
      <w:pPr>
        <w:pStyle w:val="Luettelokappale"/>
        <w:numPr>
          <w:ilvl w:val="0"/>
          <w:numId w:val="223"/>
        </w:numPr>
      </w:pPr>
      <w:r w:rsidRPr="00CD433E">
        <w:t xml:space="preserve">potilas kieltäytyy perinteisestä </w:t>
      </w:r>
      <w:proofErr w:type="spellStart"/>
      <w:r w:rsidRPr="00CD433E">
        <w:t>kolonoskopiasta</w:t>
      </w:r>
      <w:proofErr w:type="spellEnd"/>
    </w:p>
    <w:p w14:paraId="72C697E5" w14:textId="75F70E3C" w:rsidR="0079291A" w:rsidRPr="00CD433E" w:rsidRDefault="00CD433E" w:rsidP="0071713A">
      <w:pPr>
        <w:pStyle w:val="Luettelokappale"/>
        <w:numPr>
          <w:ilvl w:val="0"/>
          <w:numId w:val="223"/>
        </w:numPr>
      </w:pPr>
      <w:r w:rsidRPr="00CD433E">
        <w:t xml:space="preserve">paksusuolisyövän poissulku potilailla, joilla ei ole syytä epäillä muuta paksusuolen sairautta (esim. primaarikasvaimen haku </w:t>
      </w:r>
      <w:proofErr w:type="spellStart"/>
      <w:r w:rsidRPr="00CD433E">
        <w:t>metastasoituneessa</w:t>
      </w:r>
      <w:proofErr w:type="spellEnd"/>
      <w:r w:rsidRPr="00CD433E">
        <w:t xml:space="preserve"> taudissa tai poissulku iäkkään henkilön sairastaman </w:t>
      </w:r>
      <w:proofErr w:type="spellStart"/>
      <w:r w:rsidRPr="00CD433E">
        <w:t>divertikuliitin</w:t>
      </w:r>
      <w:proofErr w:type="spellEnd"/>
      <w:r w:rsidRPr="00CD433E">
        <w:t xml:space="preserve"> jälkeen)</w:t>
      </w:r>
    </w:p>
    <w:p w14:paraId="47BE2AF8" w14:textId="21EA1C9E" w:rsidR="00CD433E" w:rsidRDefault="00CD433E" w:rsidP="0071713A">
      <w:pPr>
        <w:pStyle w:val="Luettelokappale"/>
        <w:numPr>
          <w:ilvl w:val="0"/>
          <w:numId w:val="223"/>
        </w:numPr>
      </w:pPr>
      <w:r>
        <w:t>yhdistettynä varjoaine</w:t>
      </w:r>
      <w:r w:rsidRPr="00CD433E">
        <w:t>tehosteiseen TT-tutkimukseen syövän levinneisyyden tutkimuksessa</w:t>
      </w:r>
    </w:p>
    <w:p w14:paraId="658352D2" w14:textId="77777777" w:rsidR="00454476" w:rsidRPr="00CD433E" w:rsidRDefault="00454476" w:rsidP="00CD433E">
      <w:pPr>
        <w:ind w:left="1304"/>
      </w:pPr>
    </w:p>
    <w:p w14:paraId="7A0D1D40" w14:textId="77777777" w:rsidR="00454476" w:rsidRDefault="00454476" w:rsidP="00F6282F">
      <w:pPr>
        <w:rPr>
          <w:u w:val="single"/>
        </w:rPr>
      </w:pPr>
      <w:r w:rsidRPr="009167A7">
        <w:rPr>
          <w:u w:val="single"/>
        </w:rPr>
        <w:t>Kontraindikaatiot:</w:t>
      </w:r>
      <w:r>
        <w:rPr>
          <w:u w:val="single"/>
        </w:rPr>
        <w:t xml:space="preserve"> </w:t>
      </w:r>
    </w:p>
    <w:p w14:paraId="45B7B1D7" w14:textId="77777777" w:rsidR="00F24107" w:rsidRDefault="00F24107" w:rsidP="00F6282F">
      <w:pPr>
        <w:rPr>
          <w:u w:val="single"/>
        </w:rPr>
      </w:pPr>
    </w:p>
    <w:p w14:paraId="64280DB8" w14:textId="2D58A6F3" w:rsidR="00426204" w:rsidRDefault="00454476" w:rsidP="00FC4F81">
      <w:pPr>
        <w:pStyle w:val="Luettelokappale"/>
        <w:numPr>
          <w:ilvl w:val="0"/>
          <w:numId w:val="174"/>
        </w:numPr>
      </w:pPr>
      <w:r>
        <w:t>A</w:t>
      </w:r>
      <w:r w:rsidRPr="00FE2592">
        <w:t xml:space="preserve">kuutti suolitulehdus, </w:t>
      </w:r>
      <w:r w:rsidR="009167A7" w:rsidRPr="00FE2592">
        <w:t>e</w:t>
      </w:r>
      <w:r w:rsidR="009167A7" w:rsidRPr="009167A7">
        <w:t>sim.</w:t>
      </w:r>
      <w:r w:rsidRPr="00FE2592">
        <w:t xml:space="preserve"> </w:t>
      </w:r>
      <w:proofErr w:type="spellStart"/>
      <w:r w:rsidRPr="00FE2592">
        <w:t>divertikuliitti</w:t>
      </w:r>
      <w:proofErr w:type="spellEnd"/>
      <w:r>
        <w:t xml:space="preserve"> (varoaika 4-6vkoa)</w:t>
      </w:r>
    </w:p>
    <w:p w14:paraId="6FA33437" w14:textId="3D09920B" w:rsidR="00454476" w:rsidRPr="002947EC" w:rsidRDefault="00454476" w:rsidP="00FC4F81">
      <w:pPr>
        <w:pStyle w:val="Luettelokappale"/>
        <w:numPr>
          <w:ilvl w:val="0"/>
          <w:numId w:val="174"/>
        </w:numPr>
      </w:pPr>
      <w:r>
        <w:t>Suolesta otetun syvän biopsian jälkeen varoaika 4vkoa, pinnallisen biopsian jälkeen ei varoaikaa</w:t>
      </w:r>
    </w:p>
    <w:p w14:paraId="63172328" w14:textId="77777777" w:rsidR="00454476" w:rsidRDefault="00454476" w:rsidP="00F6282F">
      <w:pPr>
        <w:rPr>
          <w:u w:val="single"/>
        </w:rPr>
      </w:pPr>
    </w:p>
    <w:p w14:paraId="09AC9512" w14:textId="77777777" w:rsidR="009B29FE" w:rsidRPr="009B29FE" w:rsidRDefault="00426204" w:rsidP="00F6282F">
      <w:pPr>
        <w:rPr>
          <w:u w:val="single"/>
        </w:rPr>
      </w:pPr>
      <w:r w:rsidRPr="0079291A">
        <w:rPr>
          <w:u w:val="single"/>
        </w:rPr>
        <w:t>Esivalmis</w:t>
      </w:r>
      <w:r w:rsidR="009B29FE">
        <w:rPr>
          <w:u w:val="single"/>
        </w:rPr>
        <w:t>telu:</w:t>
      </w:r>
    </w:p>
    <w:p w14:paraId="3CDF775B" w14:textId="33347AB3" w:rsidR="00454476" w:rsidRDefault="00454476" w:rsidP="009B29FE">
      <w:pPr>
        <w:ind w:left="1304"/>
      </w:pPr>
    </w:p>
    <w:p w14:paraId="072849AE" w14:textId="77777777" w:rsidR="0071713A" w:rsidRPr="0071713A" w:rsidRDefault="0071713A" w:rsidP="0071713A">
      <w:pPr>
        <w:pStyle w:val="Luettelokappale"/>
        <w:numPr>
          <w:ilvl w:val="0"/>
          <w:numId w:val="175"/>
        </w:numPr>
      </w:pPr>
      <w:r w:rsidRPr="0071713A">
        <w:t>suolen hyvä tyhjennys</w:t>
      </w:r>
    </w:p>
    <w:p w14:paraId="63F2B127" w14:textId="57A205F0" w:rsidR="00CD433E" w:rsidRPr="0071713A" w:rsidRDefault="0071713A" w:rsidP="00BD1AC7">
      <w:pPr>
        <w:pStyle w:val="Luettelokappale"/>
        <w:numPr>
          <w:ilvl w:val="0"/>
          <w:numId w:val="175"/>
        </w:numPr>
      </w:pPr>
      <w:proofErr w:type="spellStart"/>
      <w:r w:rsidRPr="0071713A">
        <w:rPr>
          <w:lang w:eastAsia="en-US"/>
        </w:rPr>
        <w:t>residuaali</w:t>
      </w:r>
      <w:proofErr w:type="spellEnd"/>
      <w:r w:rsidRPr="0071713A">
        <w:rPr>
          <w:lang w:eastAsia="en-US"/>
        </w:rPr>
        <w:t xml:space="preserve">-suolensisällön merkkaus </w:t>
      </w:r>
      <w:proofErr w:type="spellStart"/>
      <w:r w:rsidRPr="0071713A">
        <w:rPr>
          <w:lang w:eastAsia="en-US"/>
        </w:rPr>
        <w:t>Gastrografinilla</w:t>
      </w:r>
      <w:proofErr w:type="spellEnd"/>
      <w:r w:rsidRPr="0071713A">
        <w:rPr>
          <w:lang w:eastAsia="en-US"/>
        </w:rPr>
        <w:t xml:space="preserve"> on suositeltavaa mahdollisuuksien mukaan</w:t>
      </w:r>
      <w:r>
        <w:t xml:space="preserve"> (hyödyllinen etenkin polyyppidiagnostiikassa)</w:t>
      </w:r>
    </w:p>
    <w:p w14:paraId="70830FDD" w14:textId="6B0DD3E5" w:rsidR="00DE69D1" w:rsidRDefault="00DE69D1" w:rsidP="00FC4F81">
      <w:pPr>
        <w:pStyle w:val="Luettelokappale"/>
        <w:numPr>
          <w:ilvl w:val="0"/>
          <w:numId w:val="175"/>
        </w:numPr>
      </w:pPr>
      <w:r w:rsidRPr="0071713A">
        <w:t>HUOM: suolen sisällön tai nesteen</w:t>
      </w:r>
      <w:r w:rsidR="007D061F" w:rsidRPr="0071713A">
        <w:t xml:space="preserve"> merkkausta ei kannata käyttää tietyillä analyysiohjelmilla </w:t>
      </w:r>
      <w:r w:rsidR="007D061F">
        <w:t>(</w:t>
      </w:r>
      <w:r w:rsidR="00CF648C">
        <w:t>esim.</w:t>
      </w:r>
      <w:r>
        <w:t xml:space="preserve"> </w:t>
      </w:r>
      <w:r w:rsidR="00CF648C">
        <w:t>ns.</w:t>
      </w:r>
      <w:r>
        <w:t xml:space="preserve"> värikoodaukseen</w:t>
      </w:r>
      <w:r w:rsidR="007D061F">
        <w:t xml:space="preserve"> perustuvilla)</w:t>
      </w:r>
      <w:r w:rsidR="008431A8">
        <w:t xml:space="preserve"> </w:t>
      </w:r>
    </w:p>
    <w:p w14:paraId="6F04844C" w14:textId="77777777" w:rsidR="004C3B5D" w:rsidRDefault="004C3B5D" w:rsidP="00CD433E">
      <w:pPr>
        <w:ind w:firstLine="1304"/>
      </w:pPr>
    </w:p>
    <w:p w14:paraId="1B5450EC" w14:textId="0C86DFBF" w:rsidR="00CD433E" w:rsidRDefault="00CD433E" w:rsidP="00FC4F81">
      <w:pPr>
        <w:pStyle w:val="Luettelokappale"/>
        <w:numPr>
          <w:ilvl w:val="0"/>
          <w:numId w:val="175"/>
        </w:numPr>
      </w:pPr>
      <w:r>
        <w:t>suolen hiilidioksidi- tai ilmatäyttö</w:t>
      </w:r>
    </w:p>
    <w:p w14:paraId="45287C62" w14:textId="2D425710" w:rsidR="00F24107" w:rsidRDefault="0079291A" w:rsidP="00DE69D1">
      <w:r>
        <w:tab/>
      </w:r>
      <w:r>
        <w:tab/>
      </w:r>
    </w:p>
    <w:p w14:paraId="02C6E11F" w14:textId="70B7DFF2" w:rsidR="00DE69D1" w:rsidRDefault="004C3B5D" w:rsidP="00DE69D1">
      <w:r>
        <w:t>Esimerkki esivalmistelusta</w:t>
      </w:r>
      <w:r w:rsidR="0071713A">
        <w:t>;</w:t>
      </w:r>
    </w:p>
    <w:p w14:paraId="22B709E7" w14:textId="77777777" w:rsidR="009B29FE" w:rsidRDefault="009B29FE" w:rsidP="00DE69D1"/>
    <w:p w14:paraId="630399C4" w14:textId="6F491127" w:rsidR="00DE69D1" w:rsidRDefault="00233DAD" w:rsidP="00FC4F81">
      <w:pPr>
        <w:pStyle w:val="Otsikko3"/>
      </w:pPr>
      <w:bookmarkStart w:id="121" w:name="_Toc73697359"/>
      <w:r>
        <w:t>7.17</w:t>
      </w:r>
      <w:r w:rsidR="003771EF">
        <w:t xml:space="preserve">.1. </w:t>
      </w:r>
      <w:r w:rsidR="00DE69D1" w:rsidRPr="00FC4F81">
        <w:t>Edeltävänä päivänä suolen sisällön merkkaus ja nestemäinen dieett</w:t>
      </w:r>
      <w:r w:rsidR="00DE69D1" w:rsidRPr="003771EF">
        <w:t>i</w:t>
      </w:r>
      <w:bookmarkEnd w:id="121"/>
    </w:p>
    <w:p w14:paraId="320FB3BD" w14:textId="77777777" w:rsidR="003771EF" w:rsidRDefault="003771EF" w:rsidP="00FC4F81"/>
    <w:p w14:paraId="1C2EE38D" w14:textId="77777777" w:rsidR="00400803" w:rsidRDefault="009E7641" w:rsidP="00400803">
      <w:r>
        <w:tab/>
        <w:t>-</w:t>
      </w:r>
      <w:r w:rsidR="00400803">
        <w:t>t</w:t>
      </w:r>
      <w:r w:rsidR="00400803" w:rsidRPr="00400803">
        <w:t>utkimusta edeltävänä päivänä ei saa</w:t>
      </w:r>
      <w:r w:rsidR="00400803">
        <w:t xml:space="preserve"> syödä mitään kiinteää ruokaa</w:t>
      </w:r>
    </w:p>
    <w:p w14:paraId="4DDC488D" w14:textId="77777777" w:rsidR="00400803" w:rsidRDefault="00400803" w:rsidP="00400803">
      <w:pPr>
        <w:ind w:left="1304" w:firstLine="1304"/>
      </w:pPr>
      <w:r>
        <w:t>-vain nesteet ovat sallittuja, esim.</w:t>
      </w:r>
    </w:p>
    <w:p w14:paraId="16D82922" w14:textId="77777777" w:rsidR="00400803" w:rsidRDefault="00400803" w:rsidP="00D918EE">
      <w:pPr>
        <w:ind w:left="2608" w:firstLine="1304"/>
      </w:pPr>
      <w:r>
        <w:t>-vesi, tee ja kahvi</w:t>
      </w:r>
    </w:p>
    <w:p w14:paraId="7DAEC401" w14:textId="77777777" w:rsidR="00400803" w:rsidRDefault="00400803" w:rsidP="00D918EE">
      <w:pPr>
        <w:ind w:left="2608" w:firstLine="1304"/>
      </w:pPr>
      <w:r>
        <w:t>-tuoremehut, joissa ei ole hedelmälihaa</w:t>
      </w:r>
    </w:p>
    <w:p w14:paraId="34A26595" w14:textId="77777777" w:rsidR="00400803" w:rsidRDefault="00400803" w:rsidP="00D918EE">
      <w:pPr>
        <w:ind w:left="2608" w:firstLine="1304"/>
      </w:pPr>
      <w:r>
        <w:t>-siivilöidyt mehukeitot ja kiisselit</w:t>
      </w:r>
    </w:p>
    <w:p w14:paraId="551FCB7C" w14:textId="77777777" w:rsidR="00400803" w:rsidRDefault="00400803" w:rsidP="00D918EE">
      <w:pPr>
        <w:ind w:left="2608" w:firstLine="1304"/>
      </w:pPr>
      <w:r>
        <w:t>-siivilöidyt liha-, kala- ja kanaliemet</w:t>
      </w:r>
    </w:p>
    <w:p w14:paraId="3FCE4364" w14:textId="77777777" w:rsidR="00400803" w:rsidRDefault="00400803" w:rsidP="00D918EE">
      <w:pPr>
        <w:ind w:left="2608" w:firstLine="1304"/>
      </w:pPr>
      <w:r>
        <w:t>-täydennysravintovalmisteet</w:t>
      </w:r>
    </w:p>
    <w:p w14:paraId="493ADC57" w14:textId="77777777" w:rsidR="00B233C7" w:rsidRDefault="00B233C7" w:rsidP="00FC4F81">
      <w:pPr>
        <w:pStyle w:val="Otsikko3"/>
      </w:pPr>
      <w:bookmarkStart w:id="122" w:name="_Toc73697360"/>
    </w:p>
    <w:p w14:paraId="1F44C6F9" w14:textId="77777777" w:rsidR="00B233C7" w:rsidRDefault="00B233C7" w:rsidP="00FC4F81">
      <w:pPr>
        <w:pStyle w:val="Otsikko3"/>
      </w:pPr>
    </w:p>
    <w:p w14:paraId="2ADB03DE" w14:textId="03B91AF5" w:rsidR="00E343AE" w:rsidRPr="00FC4F81" w:rsidRDefault="00233DAD" w:rsidP="00FC4F81">
      <w:pPr>
        <w:pStyle w:val="Otsikko3"/>
      </w:pPr>
      <w:r>
        <w:t>7.17</w:t>
      </w:r>
      <w:r w:rsidR="003771EF">
        <w:t>.</w:t>
      </w:r>
      <w:r w:rsidR="009E7641">
        <w:t>2</w:t>
      </w:r>
      <w:r w:rsidR="00DE69D1">
        <w:t xml:space="preserve">. </w:t>
      </w:r>
      <w:r w:rsidR="00DE69D1" w:rsidRPr="00FC4F81">
        <w:t>Tyhjennys ns</w:t>
      </w:r>
      <w:r w:rsidR="009B29FE" w:rsidRPr="00FC4F81">
        <w:t>.</w:t>
      </w:r>
      <w:r w:rsidR="0071713A">
        <w:t xml:space="preserve"> </w:t>
      </w:r>
      <w:r w:rsidR="00DE69D1" w:rsidRPr="00FC4F81">
        <w:t>märkätekniikalla</w:t>
      </w:r>
      <w:r w:rsidR="00400803" w:rsidRPr="00FC4F81">
        <w:t xml:space="preserve"> </w:t>
      </w:r>
      <w:r w:rsidR="00E343AE" w:rsidRPr="00FC4F81">
        <w:t>suolen sisällön merkkauksen jälkeen</w:t>
      </w:r>
      <w:bookmarkEnd w:id="122"/>
    </w:p>
    <w:p w14:paraId="2F301EDC" w14:textId="77777777" w:rsidR="00400803" w:rsidRPr="00400803" w:rsidRDefault="00400803" w:rsidP="00400803">
      <w:pPr>
        <w:ind w:firstLine="1304"/>
      </w:pPr>
    </w:p>
    <w:p w14:paraId="641CB523" w14:textId="6A2CB303" w:rsidR="00400803" w:rsidRDefault="00400803" w:rsidP="00400803">
      <w:r>
        <w:t>Tyhjennykseen on useita tapo</w:t>
      </w:r>
      <w:r w:rsidR="0071713A">
        <w:t xml:space="preserve">ja, joista </w:t>
      </w:r>
      <w:r w:rsidR="00B233C7">
        <w:t>tässä joitakin esimerkkejä</w:t>
      </w:r>
      <w:r>
        <w:t>:</w:t>
      </w:r>
    </w:p>
    <w:p w14:paraId="7C65D6C2" w14:textId="34B36F31" w:rsidR="00400803" w:rsidRDefault="00400803" w:rsidP="00400803">
      <w:r>
        <w:tab/>
      </w:r>
    </w:p>
    <w:p w14:paraId="69ECBDCB" w14:textId="548768AF" w:rsidR="00400803" w:rsidRPr="0071713A" w:rsidRDefault="00400803" w:rsidP="00FC4F81">
      <w:pPr>
        <w:rPr>
          <w:i/>
        </w:rPr>
      </w:pPr>
      <w:r w:rsidRPr="00FC4F81">
        <w:rPr>
          <w:i/>
        </w:rPr>
        <w:t>Ns. märkätyhjennys (</w:t>
      </w:r>
      <w:proofErr w:type="spellStart"/>
      <w:r w:rsidR="003771EF" w:rsidRPr="00FC4F81">
        <w:rPr>
          <w:i/>
        </w:rPr>
        <w:t>Vistaprep</w:t>
      </w:r>
      <w:r w:rsidRPr="00FC4F81">
        <w:rPr>
          <w:i/>
          <w:vertAlign w:val="superscript"/>
        </w:rPr>
        <w:t>R</w:t>
      </w:r>
      <w:proofErr w:type="spellEnd"/>
      <w:r w:rsidR="0071713A">
        <w:rPr>
          <w:i/>
        </w:rPr>
        <w:t xml:space="preserve">, </w:t>
      </w:r>
      <w:proofErr w:type="spellStart"/>
      <w:r w:rsidR="0071713A">
        <w:rPr>
          <w:i/>
        </w:rPr>
        <w:t>Picoprep</w:t>
      </w:r>
      <w:r w:rsidR="0071713A">
        <w:rPr>
          <w:i/>
          <w:vertAlign w:val="superscript"/>
        </w:rPr>
        <w:t>R</w:t>
      </w:r>
      <w:proofErr w:type="spellEnd"/>
      <w:r w:rsidR="0071713A">
        <w:rPr>
          <w:i/>
        </w:rPr>
        <w:t xml:space="preserve">, </w:t>
      </w:r>
      <w:proofErr w:type="spellStart"/>
      <w:r w:rsidR="0071713A">
        <w:rPr>
          <w:i/>
        </w:rPr>
        <w:t>Citrafleet</w:t>
      </w:r>
      <w:r w:rsidR="0071713A">
        <w:rPr>
          <w:i/>
          <w:vertAlign w:val="superscript"/>
        </w:rPr>
        <w:t>R</w:t>
      </w:r>
      <w:proofErr w:type="spellEnd"/>
      <w:r w:rsidR="0071713A">
        <w:rPr>
          <w:i/>
        </w:rPr>
        <w:t>)</w:t>
      </w:r>
    </w:p>
    <w:p w14:paraId="3A3A158C" w14:textId="77777777" w:rsidR="00400803" w:rsidRDefault="00400803" w:rsidP="00400803"/>
    <w:p w14:paraId="61597EEA" w14:textId="43581098" w:rsidR="00400803" w:rsidRDefault="00117E03" w:rsidP="00FC4F81">
      <w:r>
        <w:t>K</w:t>
      </w:r>
      <w:r w:rsidR="00400803">
        <w:t>ontraindikaatiot:</w:t>
      </w:r>
    </w:p>
    <w:p w14:paraId="6F5A9A4B" w14:textId="77777777" w:rsidR="00834B80" w:rsidRDefault="00834B80" w:rsidP="00FC4F81"/>
    <w:p w14:paraId="4166B5CB" w14:textId="24816320" w:rsidR="00400803" w:rsidRDefault="00400803" w:rsidP="00FC4F81">
      <w:pPr>
        <w:pStyle w:val="Luettelokappale"/>
        <w:numPr>
          <w:ilvl w:val="0"/>
          <w:numId w:val="178"/>
        </w:numPr>
      </w:pPr>
      <w:r>
        <w:t xml:space="preserve">ruoansulatuskanavan tukkeuma, </w:t>
      </w:r>
      <w:proofErr w:type="spellStart"/>
      <w:r>
        <w:t>ileus</w:t>
      </w:r>
      <w:proofErr w:type="spellEnd"/>
    </w:p>
    <w:p w14:paraId="1C58FDF9" w14:textId="12C4762E" w:rsidR="00400803" w:rsidRDefault="00400803" w:rsidP="00FC4F81">
      <w:pPr>
        <w:pStyle w:val="Luettelokappale"/>
        <w:numPr>
          <w:ilvl w:val="0"/>
          <w:numId w:val="178"/>
        </w:numPr>
      </w:pPr>
      <w:r>
        <w:t>suolen perforaatio</w:t>
      </w:r>
    </w:p>
    <w:p w14:paraId="1D13E90A" w14:textId="15F674FE" w:rsidR="00400803" w:rsidRDefault="00400803" w:rsidP="00FC4F81">
      <w:pPr>
        <w:pStyle w:val="Luettelokappale"/>
        <w:numPr>
          <w:ilvl w:val="0"/>
          <w:numId w:val="178"/>
        </w:numPr>
      </w:pPr>
      <w:proofErr w:type="spellStart"/>
      <w:r>
        <w:t>peptinen</w:t>
      </w:r>
      <w:proofErr w:type="spellEnd"/>
      <w:r>
        <w:t xml:space="preserve"> haavauma</w:t>
      </w:r>
    </w:p>
    <w:p w14:paraId="1FDFE539" w14:textId="2AF2E32E" w:rsidR="00400803" w:rsidRDefault="00400803" w:rsidP="00FC4F81">
      <w:pPr>
        <w:pStyle w:val="Luettelokappale"/>
        <w:numPr>
          <w:ilvl w:val="0"/>
          <w:numId w:val="178"/>
        </w:numPr>
      </w:pPr>
      <w:r>
        <w:t xml:space="preserve">toksinen </w:t>
      </w:r>
      <w:proofErr w:type="spellStart"/>
      <w:r>
        <w:t>koliitti</w:t>
      </w:r>
      <w:proofErr w:type="spellEnd"/>
      <w:r>
        <w:t xml:space="preserve"> tai toksinen </w:t>
      </w:r>
      <w:proofErr w:type="spellStart"/>
      <w:r>
        <w:t>megakoolon</w:t>
      </w:r>
      <w:proofErr w:type="spellEnd"/>
    </w:p>
    <w:p w14:paraId="6B698536" w14:textId="43022A50" w:rsidR="00400803" w:rsidRDefault="00400803" w:rsidP="00FC4F81">
      <w:pPr>
        <w:pStyle w:val="Luettelokappale"/>
        <w:numPr>
          <w:ilvl w:val="0"/>
          <w:numId w:val="178"/>
        </w:numPr>
      </w:pPr>
      <w:r>
        <w:t>vaikea munuaisten vajaatoiminta</w:t>
      </w:r>
    </w:p>
    <w:p w14:paraId="4A2849B9" w14:textId="451E074B" w:rsidR="00400803" w:rsidRDefault="00400803" w:rsidP="00FC4F81">
      <w:pPr>
        <w:pStyle w:val="Luettelokappale"/>
        <w:numPr>
          <w:ilvl w:val="0"/>
          <w:numId w:val="178"/>
        </w:numPr>
      </w:pPr>
      <w:r>
        <w:t>kompensoimaton sydämen vajaatoiminta</w:t>
      </w:r>
    </w:p>
    <w:p w14:paraId="06A127A3" w14:textId="068F9077" w:rsidR="00400803" w:rsidRDefault="006C54B6" w:rsidP="00FC4F81">
      <w:pPr>
        <w:pStyle w:val="Luettelokappale"/>
        <w:numPr>
          <w:ilvl w:val="0"/>
          <w:numId w:val="178"/>
        </w:numPr>
      </w:pPr>
      <w:r>
        <w:t xml:space="preserve">yliherkkyys </w:t>
      </w:r>
      <w:proofErr w:type="spellStart"/>
      <w:r>
        <w:t>polyetyleenigly</w:t>
      </w:r>
      <w:r w:rsidR="00400803">
        <w:t>kolille</w:t>
      </w:r>
      <w:proofErr w:type="spellEnd"/>
      <w:r w:rsidR="00400803">
        <w:t xml:space="preserve"> tai muulle valmisteen ainesosalle</w:t>
      </w:r>
    </w:p>
    <w:p w14:paraId="6F7A3B21" w14:textId="77777777" w:rsidR="00400803" w:rsidRDefault="00400803" w:rsidP="00400803"/>
    <w:p w14:paraId="14B386DC" w14:textId="7160BAE3" w:rsidR="0071713A" w:rsidRDefault="0071713A" w:rsidP="00FC4F81">
      <w:r>
        <w:t>Vaihtoehto</w:t>
      </w:r>
      <w:r w:rsidR="00B233C7">
        <w:t>isia tapoja annostella,</w:t>
      </w:r>
      <w:r>
        <w:t xml:space="preserve"> </w:t>
      </w:r>
      <w:proofErr w:type="spellStart"/>
      <w:r>
        <w:t>esim</w:t>
      </w:r>
      <w:proofErr w:type="spellEnd"/>
      <w:r>
        <w:t>:</w:t>
      </w:r>
    </w:p>
    <w:p w14:paraId="41185E0A" w14:textId="77777777" w:rsidR="0071713A" w:rsidRDefault="0071713A" w:rsidP="00FC4F81"/>
    <w:p w14:paraId="3F3B538E" w14:textId="78B4513D" w:rsidR="00400803" w:rsidRDefault="00117E03" w:rsidP="00FC4F81">
      <w:proofErr w:type="spellStart"/>
      <w:r w:rsidRPr="00B233C7">
        <w:rPr>
          <w:i/>
        </w:rPr>
        <w:t>Vistaprep</w:t>
      </w:r>
      <w:r>
        <w:t>iä</w:t>
      </w:r>
      <w:proofErr w:type="spellEnd"/>
      <w:r w:rsidR="00400803">
        <w:t xml:space="preserve"> juodaan jääkaappikylmänä 1-1,8 l tunnissa niin kauan, että ripulina ulos tuleva neste on kirkasta. Siihen kuluu yleensä aikaa 2-5 tuntia ja liuosta keskimäärin 4 litraa</w:t>
      </w:r>
    </w:p>
    <w:p w14:paraId="64B7A11D" w14:textId="77777777" w:rsidR="00400803" w:rsidRDefault="00400803" w:rsidP="00DE69D1">
      <w:r>
        <w:tab/>
      </w:r>
    </w:p>
    <w:p w14:paraId="477C91BF" w14:textId="7258BC2D" w:rsidR="009E7641" w:rsidRDefault="00834B80" w:rsidP="00DE69D1">
      <w:r>
        <w:t xml:space="preserve">Varsinaisen </w:t>
      </w:r>
      <w:r w:rsidRPr="00FC4F81">
        <w:t>t</w:t>
      </w:r>
      <w:r w:rsidR="00DE69D1" w:rsidRPr="00FC4F81">
        <w:t>yhjennyksen jälkeen</w:t>
      </w:r>
      <w:r w:rsidR="00DE69D1">
        <w:t xml:space="preserve"> </w:t>
      </w:r>
      <w:r>
        <w:t xml:space="preserve">voidaan ottaa lisäksi </w:t>
      </w:r>
      <w:r w:rsidR="00DE69D1">
        <w:t xml:space="preserve">vielä </w:t>
      </w:r>
      <w:proofErr w:type="spellStart"/>
      <w:r w:rsidR="00DE69D1" w:rsidRPr="00400803">
        <w:rPr>
          <w:u w:val="single"/>
        </w:rPr>
        <w:t>bisacodyl</w:t>
      </w:r>
      <w:proofErr w:type="spellEnd"/>
      <w:r w:rsidR="00DE69D1">
        <w:t xml:space="preserve"> 10 mg (</w:t>
      </w:r>
      <w:proofErr w:type="spellStart"/>
      <w:r w:rsidR="00DE69D1" w:rsidRPr="00B233C7">
        <w:rPr>
          <w:i/>
        </w:rPr>
        <w:t>Toilax</w:t>
      </w:r>
      <w:r w:rsidR="00DE69D1" w:rsidRPr="00DE69D1">
        <w:rPr>
          <w:vertAlign w:val="superscript"/>
        </w:rPr>
        <w:t>R</w:t>
      </w:r>
      <w:proofErr w:type="spellEnd"/>
      <w:r w:rsidR="00DE69D1" w:rsidRPr="00DE69D1">
        <w:rPr>
          <w:vertAlign w:val="superscript"/>
        </w:rPr>
        <w:t xml:space="preserve"> </w:t>
      </w:r>
      <w:r w:rsidR="009C13E1">
        <w:t>2x</w:t>
      </w:r>
      <w:r w:rsidR="00DE69D1">
        <w:t xml:space="preserve">5mg </w:t>
      </w:r>
      <w:proofErr w:type="spellStart"/>
      <w:r w:rsidR="00DE69D1">
        <w:t>tabl</w:t>
      </w:r>
      <w:proofErr w:type="spellEnd"/>
      <w:r w:rsidR="00DE69D1">
        <w:t>)</w:t>
      </w:r>
      <w:r>
        <w:t xml:space="preserve"> </w:t>
      </w:r>
      <w:r w:rsidR="009E7641">
        <w:t xml:space="preserve">jäljelle jääneen </w:t>
      </w:r>
      <w:r>
        <w:t xml:space="preserve">suolen </w:t>
      </w:r>
      <w:r w:rsidR="009E7641">
        <w:t>sisällön ja nesteen poistamiseksi</w:t>
      </w:r>
    </w:p>
    <w:p w14:paraId="10F031EB" w14:textId="77777777" w:rsidR="009B29FE" w:rsidRDefault="009B29FE" w:rsidP="00DE69D1"/>
    <w:p w14:paraId="69B7BC91" w14:textId="4099D0B8" w:rsidR="00DE69D1" w:rsidRDefault="00834B80" w:rsidP="00FC4F81">
      <w:r>
        <w:t xml:space="preserve">Tyhjennysten jälkeen voidaan </w:t>
      </w:r>
      <w:r w:rsidR="00DE69D1" w:rsidRPr="00FC4F81">
        <w:t xml:space="preserve">suoleen </w:t>
      </w:r>
      <w:r w:rsidR="009E7641" w:rsidRPr="00FC4F81">
        <w:t xml:space="preserve">mahdollisesti </w:t>
      </w:r>
      <w:r w:rsidR="00DE69D1" w:rsidRPr="00FC4F81">
        <w:t>jään</w:t>
      </w:r>
      <w:r w:rsidRPr="00FC4F81">
        <w:t>yt</w:t>
      </w:r>
      <w:r w:rsidR="00DE69D1" w:rsidRPr="00FC4F81">
        <w:t xml:space="preserve"> neste </w:t>
      </w:r>
      <w:r w:rsidRPr="00FC4F81">
        <w:t xml:space="preserve">vielä merkata </w:t>
      </w:r>
      <w:r w:rsidR="00DE69D1">
        <w:t>ennen nukkumaan menoa</w:t>
      </w:r>
    </w:p>
    <w:p w14:paraId="4581997D" w14:textId="77777777" w:rsidR="00834B80" w:rsidRDefault="00834B80" w:rsidP="00FC4F81"/>
    <w:p w14:paraId="48C9E95B" w14:textId="67E8F929" w:rsidR="0079291A" w:rsidRDefault="00DE69D1" w:rsidP="00FC4F81">
      <w:pPr>
        <w:pStyle w:val="Luettelokappale"/>
        <w:numPr>
          <w:ilvl w:val="0"/>
          <w:numId w:val="179"/>
        </w:numPr>
      </w:pPr>
      <w:r>
        <w:t>esim</w:t>
      </w:r>
      <w:r w:rsidR="009C13E1">
        <w:t>.</w:t>
      </w:r>
      <w:r>
        <w:t xml:space="preserve"> lasillinen </w:t>
      </w:r>
      <w:r w:rsidR="009C13E1">
        <w:t>(</w:t>
      </w:r>
      <w:r>
        <w:t>1.5-2 dl</w:t>
      </w:r>
      <w:r w:rsidR="009C13E1">
        <w:t>)</w:t>
      </w:r>
      <w:r w:rsidR="009E7641">
        <w:t xml:space="preserve"> nestettä, jossa 5-60 ml jodivarjoainetta (</w:t>
      </w:r>
      <w:proofErr w:type="spellStart"/>
      <w:r w:rsidRPr="00B233C7">
        <w:rPr>
          <w:i/>
        </w:rPr>
        <w:t>Gastrografin</w:t>
      </w:r>
      <w:r w:rsidRPr="00834B80">
        <w:rPr>
          <w:vertAlign w:val="superscript"/>
        </w:rPr>
        <w:t>R</w:t>
      </w:r>
      <w:proofErr w:type="spellEnd"/>
      <w:r w:rsidR="009C13E1" w:rsidRPr="009C13E1">
        <w:t>)</w:t>
      </w:r>
    </w:p>
    <w:p w14:paraId="050A2A5E" w14:textId="77777777" w:rsidR="009C13E1" w:rsidRPr="009C13E1" w:rsidRDefault="009C13E1" w:rsidP="009C13E1">
      <w:pPr>
        <w:ind w:left="2608" w:firstLine="2"/>
      </w:pPr>
    </w:p>
    <w:p w14:paraId="435EDE15" w14:textId="77777777" w:rsidR="00B233C7" w:rsidRDefault="00B233C7" w:rsidP="00FC4F81"/>
    <w:p w14:paraId="144632B8" w14:textId="3216327A" w:rsidR="00B233C7" w:rsidRDefault="00B233C7" w:rsidP="00FC4F81">
      <w:r>
        <w:t xml:space="preserve">Kevyempänä tyhjennysvaihtoehtona on käyttää </w:t>
      </w:r>
      <w:proofErr w:type="spellStart"/>
      <w:r w:rsidRPr="00B233C7">
        <w:rPr>
          <w:i/>
        </w:rPr>
        <w:t>Picoprep</w:t>
      </w:r>
      <w:proofErr w:type="spellEnd"/>
      <w:r w:rsidRPr="00B233C7">
        <w:rPr>
          <w:i/>
        </w:rPr>
        <w:t>/</w:t>
      </w:r>
      <w:proofErr w:type="spellStart"/>
      <w:r w:rsidRPr="00B233C7">
        <w:rPr>
          <w:i/>
        </w:rPr>
        <w:t>Citrafleet</w:t>
      </w:r>
      <w:proofErr w:type="spellEnd"/>
      <w:r>
        <w:t xml:space="preserve"> -annospusseja edellisenä päivänä joko:</w:t>
      </w:r>
    </w:p>
    <w:p w14:paraId="054BB270" w14:textId="77777777" w:rsidR="00B233C7" w:rsidRDefault="00B233C7" w:rsidP="00B233C7">
      <w:pPr>
        <w:spacing w:before="100" w:beforeAutospacing="1" w:after="100" w:afterAutospacing="1"/>
      </w:pPr>
      <w:proofErr w:type="spellStart"/>
      <w:r w:rsidRPr="00B233C7">
        <w:rPr>
          <w:i/>
        </w:rPr>
        <w:t>Picoprepia</w:t>
      </w:r>
      <w:proofErr w:type="spellEnd"/>
      <w:r w:rsidRPr="00B233C7">
        <w:rPr>
          <w:i/>
        </w:rPr>
        <w:t>/</w:t>
      </w:r>
      <w:proofErr w:type="spellStart"/>
      <w:r w:rsidRPr="00B233C7">
        <w:rPr>
          <w:i/>
        </w:rPr>
        <w:t>Citrafleet</w:t>
      </w:r>
      <w:r>
        <w:t>ia</w:t>
      </w:r>
      <w:proofErr w:type="spellEnd"/>
      <w:r>
        <w:t xml:space="preserve"> yksi annospussi edellisenä päivänä ja edellisenä iltana </w:t>
      </w:r>
      <w:proofErr w:type="spellStart"/>
      <w:r w:rsidRPr="00B233C7">
        <w:rPr>
          <w:i/>
        </w:rPr>
        <w:t>Gastrografin</w:t>
      </w:r>
      <w:proofErr w:type="spellEnd"/>
      <w:r>
        <w:t xml:space="preserve"> (50 ml </w:t>
      </w:r>
      <w:proofErr w:type="spellStart"/>
      <w:r w:rsidRPr="00B233C7">
        <w:rPr>
          <w:i/>
        </w:rPr>
        <w:t>Gastrografin</w:t>
      </w:r>
      <w:proofErr w:type="spellEnd"/>
      <w:r>
        <w:t xml:space="preserve"> + 450 ml vettä -laimennos). </w:t>
      </w:r>
    </w:p>
    <w:p w14:paraId="4ABBAEF4" w14:textId="553B541C" w:rsidR="00B233C7" w:rsidRDefault="00B233C7" w:rsidP="00B233C7">
      <w:pPr>
        <w:spacing w:before="100" w:beforeAutospacing="1" w:after="100" w:afterAutospacing="1"/>
      </w:pPr>
      <w:proofErr w:type="spellStart"/>
      <w:r w:rsidRPr="00B233C7">
        <w:rPr>
          <w:i/>
        </w:rPr>
        <w:t>Picoprepia</w:t>
      </w:r>
      <w:proofErr w:type="spellEnd"/>
      <w:r w:rsidRPr="00B233C7">
        <w:rPr>
          <w:i/>
        </w:rPr>
        <w:t>/</w:t>
      </w:r>
      <w:proofErr w:type="spellStart"/>
      <w:r w:rsidRPr="00B233C7">
        <w:rPr>
          <w:i/>
        </w:rPr>
        <w:t>Citrafleet</w:t>
      </w:r>
      <w:r>
        <w:t>ia</w:t>
      </w:r>
      <w:proofErr w:type="spellEnd"/>
      <w:r>
        <w:t xml:space="preserve"> käytetään myös annostuksella 1 pussi klo 14 ja toinen pussi noin klo 20 noin suunnilleen + </w:t>
      </w:r>
      <w:proofErr w:type="spellStart"/>
      <w:r w:rsidRPr="00B233C7">
        <w:rPr>
          <w:i/>
        </w:rPr>
        <w:t>Gastrografin</w:t>
      </w:r>
      <w:proofErr w:type="spellEnd"/>
      <w:r>
        <w:t xml:space="preserve">-laimennos illalla tai vaihtoehtoisesti annospussit edellisenä päivänä klo 8 ja klo 16 ja mahdollisuuksien mukaan </w:t>
      </w:r>
      <w:proofErr w:type="spellStart"/>
      <w:r w:rsidRPr="00B233C7">
        <w:rPr>
          <w:i/>
        </w:rPr>
        <w:t>Gastrografin</w:t>
      </w:r>
      <w:proofErr w:type="spellEnd"/>
      <w:r>
        <w:t>-merkkaus edellisenä iltana.</w:t>
      </w:r>
      <w:r>
        <w:rPr>
          <w:b/>
          <w:bCs/>
        </w:rPr>
        <w:t xml:space="preserve"> </w:t>
      </w:r>
    </w:p>
    <w:p w14:paraId="0A3006F8" w14:textId="77777777" w:rsidR="00B233C7" w:rsidRDefault="00B233C7" w:rsidP="00B233C7"/>
    <w:p w14:paraId="2B6FCF17" w14:textId="2BD64F24" w:rsidR="00834B80" w:rsidRDefault="00834B80" w:rsidP="00FC4F81">
      <w:r>
        <w:t>Kuvauksen yhteydessä esivalmisteluina:</w:t>
      </w:r>
    </w:p>
    <w:p w14:paraId="42FC427C" w14:textId="77777777" w:rsidR="00834B80" w:rsidRDefault="00834B80" w:rsidP="00FC4F81"/>
    <w:p w14:paraId="7208179C" w14:textId="606E66A9" w:rsidR="009B29FE" w:rsidRDefault="00B233C7" w:rsidP="00FC4F81">
      <w:pPr>
        <w:pStyle w:val="Luettelokappale"/>
        <w:numPr>
          <w:ilvl w:val="0"/>
          <w:numId w:val="182"/>
        </w:numPr>
      </w:pPr>
      <w:proofErr w:type="spellStart"/>
      <w:r>
        <w:t>Butyl</w:t>
      </w:r>
      <w:r w:rsidR="009B29FE">
        <w:t>scopolamiini</w:t>
      </w:r>
      <w:proofErr w:type="spellEnd"/>
      <w:r w:rsidR="009B29FE">
        <w:t xml:space="preserve"> 20 mg (</w:t>
      </w:r>
      <w:proofErr w:type="spellStart"/>
      <w:r w:rsidR="009B29FE" w:rsidRPr="00B233C7">
        <w:rPr>
          <w:i/>
        </w:rPr>
        <w:t>Buscopan</w:t>
      </w:r>
      <w:r w:rsidR="009B29FE" w:rsidRPr="00834B80">
        <w:rPr>
          <w:vertAlign w:val="superscript"/>
        </w:rPr>
        <w:t>R</w:t>
      </w:r>
      <w:proofErr w:type="spellEnd"/>
      <w:r w:rsidR="009B29FE">
        <w:t xml:space="preserve">) </w:t>
      </w:r>
      <w:proofErr w:type="spellStart"/>
      <w:r w:rsidR="009B29FE">
        <w:t>iv:sti</w:t>
      </w:r>
      <w:proofErr w:type="spellEnd"/>
      <w:r w:rsidR="009B29FE">
        <w:t xml:space="preserve"> juuri ennen kuvausta, jos ei kontraindikaatioita </w:t>
      </w:r>
    </w:p>
    <w:p w14:paraId="3B7EB61B" w14:textId="20F3B46B" w:rsidR="009B29FE" w:rsidRDefault="00834B80" w:rsidP="00FC4F81">
      <w:pPr>
        <w:pStyle w:val="Luettelokappale"/>
        <w:numPr>
          <w:ilvl w:val="0"/>
          <w:numId w:val="182"/>
        </w:numPr>
      </w:pPr>
      <w:r>
        <w:t>(</w:t>
      </w:r>
      <w:r w:rsidR="009B29FE">
        <w:t xml:space="preserve">yliherkkyys, hoitamaton glaukooma, </w:t>
      </w:r>
      <w:proofErr w:type="spellStart"/>
      <w:r w:rsidR="009B29FE">
        <w:t>myastenia</w:t>
      </w:r>
      <w:proofErr w:type="spellEnd"/>
      <w:r w:rsidR="009B29FE">
        <w:t xml:space="preserve"> gravis, </w:t>
      </w:r>
      <w:proofErr w:type="spellStart"/>
      <w:r w:rsidR="009B29FE">
        <w:t>takykardia</w:t>
      </w:r>
      <w:proofErr w:type="spellEnd"/>
      <w:r w:rsidR="009B29FE">
        <w:t xml:space="preserve">, maha-suolikanavan tukos, </w:t>
      </w:r>
      <w:proofErr w:type="spellStart"/>
      <w:r w:rsidR="009B29FE">
        <w:t>megacolon</w:t>
      </w:r>
      <w:proofErr w:type="spellEnd"/>
      <w:r w:rsidR="009B29FE">
        <w:t xml:space="preserve">, </w:t>
      </w:r>
      <w:proofErr w:type="spellStart"/>
      <w:r w:rsidR="009B29FE">
        <w:t>prostatahyperplasia</w:t>
      </w:r>
      <w:proofErr w:type="spellEnd"/>
      <w:r w:rsidR="009B29FE">
        <w:t>/</w:t>
      </w:r>
      <w:proofErr w:type="spellStart"/>
      <w:r w:rsidR="009B29FE">
        <w:t>rakkoretentio</w:t>
      </w:r>
      <w:proofErr w:type="spellEnd"/>
      <w:r>
        <w:t>)</w:t>
      </w:r>
    </w:p>
    <w:p w14:paraId="071CFC29" w14:textId="405D29A3" w:rsidR="009B29FE" w:rsidRDefault="00834B80" w:rsidP="00FC4F81">
      <w:pPr>
        <w:pStyle w:val="Luettelokappale"/>
        <w:numPr>
          <w:ilvl w:val="1"/>
          <w:numId w:val="182"/>
        </w:numPr>
      </w:pPr>
      <w:r>
        <w:lastRenderedPageBreak/>
        <w:t xml:space="preserve">Jos käytät </w:t>
      </w:r>
      <w:proofErr w:type="spellStart"/>
      <w:r>
        <w:t>Buscopania</w:t>
      </w:r>
      <w:proofErr w:type="spellEnd"/>
      <w:r>
        <w:t xml:space="preserve">, </w:t>
      </w:r>
      <w:r w:rsidR="009B29FE">
        <w:t>muista mainita sivuvaikutuksista (mm. tilapäinen näön hämärtyminen)</w:t>
      </w:r>
    </w:p>
    <w:p w14:paraId="7E0255E8" w14:textId="511337F7" w:rsidR="009B29FE" w:rsidRDefault="009B29FE" w:rsidP="00FC4F81">
      <w:pPr>
        <w:pStyle w:val="Luettelokappale"/>
        <w:numPr>
          <w:ilvl w:val="0"/>
          <w:numId w:val="182"/>
        </w:numPr>
      </w:pPr>
      <w:r>
        <w:t xml:space="preserve">vaihtoehtoisesti </w:t>
      </w:r>
      <w:proofErr w:type="spellStart"/>
      <w:r>
        <w:t>glucagon</w:t>
      </w:r>
      <w:proofErr w:type="spellEnd"/>
      <w:r>
        <w:t xml:space="preserve"> 1 mg </w:t>
      </w:r>
      <w:proofErr w:type="spellStart"/>
      <w:r>
        <w:t>iv:sti</w:t>
      </w:r>
      <w:proofErr w:type="spellEnd"/>
      <w:r>
        <w:t xml:space="preserve"> (</w:t>
      </w:r>
      <w:proofErr w:type="spellStart"/>
      <w:r w:rsidRPr="00B233C7">
        <w:rPr>
          <w:i/>
        </w:rPr>
        <w:t>Glucagen</w:t>
      </w:r>
      <w:r w:rsidRPr="00834B80">
        <w:rPr>
          <w:vertAlign w:val="superscript"/>
        </w:rPr>
        <w:t>R</w:t>
      </w:r>
      <w:proofErr w:type="spellEnd"/>
      <w:r>
        <w:t xml:space="preserve">), jos </w:t>
      </w:r>
      <w:proofErr w:type="spellStart"/>
      <w:r>
        <w:t>Buscopanille</w:t>
      </w:r>
      <w:r w:rsidRPr="00834B80">
        <w:rPr>
          <w:vertAlign w:val="superscript"/>
        </w:rPr>
        <w:t>R</w:t>
      </w:r>
      <w:proofErr w:type="spellEnd"/>
      <w:r>
        <w:t xml:space="preserve"> kontraindikaatio</w:t>
      </w:r>
    </w:p>
    <w:p w14:paraId="3AA69B25" w14:textId="77777777" w:rsidR="009B29FE" w:rsidRDefault="009B29FE" w:rsidP="00F6282F"/>
    <w:p w14:paraId="249AA9A5" w14:textId="77777777" w:rsidR="009B29FE" w:rsidRDefault="009B29FE" w:rsidP="00F6282F"/>
    <w:p w14:paraId="5C6AD231" w14:textId="6956F231" w:rsidR="0079291A" w:rsidRDefault="009B29FE" w:rsidP="00FC4F81">
      <w:pPr>
        <w:pStyle w:val="Luettelokappale"/>
        <w:numPr>
          <w:ilvl w:val="0"/>
          <w:numId w:val="182"/>
        </w:numPr>
      </w:pPr>
      <w:r>
        <w:t>H</w:t>
      </w:r>
      <w:r w:rsidR="0079291A">
        <w:t>iilidioksidi</w:t>
      </w:r>
      <w:r w:rsidR="00834B80">
        <w:t>- tai vaihtoehtoisesti ilma</w:t>
      </w:r>
      <w:r w:rsidR="0079291A">
        <w:t xml:space="preserve">täyttö, </w:t>
      </w:r>
      <w:r w:rsidR="00834B80">
        <w:t xml:space="preserve">jollei hiilidioksidipumppua ole käytettävissä </w:t>
      </w:r>
      <w:proofErr w:type="spellStart"/>
      <w:r w:rsidR="009C13E1">
        <w:t>topogrammista</w:t>
      </w:r>
      <w:proofErr w:type="spellEnd"/>
      <w:r w:rsidR="0079291A">
        <w:t xml:space="preserve"> arvioidaan täytön riittävyys</w:t>
      </w:r>
    </w:p>
    <w:p w14:paraId="00F2FF16" w14:textId="7E5AABCB" w:rsidR="00426204" w:rsidRDefault="0079291A" w:rsidP="00F6282F">
      <w:r>
        <w:tab/>
      </w:r>
      <w:r>
        <w:tab/>
      </w:r>
    </w:p>
    <w:p w14:paraId="05309EF3" w14:textId="77777777" w:rsidR="00CD433E" w:rsidRDefault="00CD433E" w:rsidP="00F6282F"/>
    <w:p w14:paraId="354E8D59" w14:textId="77777777" w:rsidR="00426204" w:rsidRDefault="00426204" w:rsidP="00F6282F">
      <w:pPr>
        <w:rPr>
          <w:u w:val="single"/>
        </w:rPr>
      </w:pPr>
      <w:r w:rsidRPr="0079291A">
        <w:rPr>
          <w:u w:val="single"/>
        </w:rPr>
        <w:t>Varjoaine:</w:t>
      </w:r>
    </w:p>
    <w:p w14:paraId="71FA38CD" w14:textId="77777777" w:rsidR="00834B80" w:rsidRPr="0079291A" w:rsidRDefault="00834B80" w:rsidP="00F6282F">
      <w:pPr>
        <w:rPr>
          <w:u w:val="single"/>
        </w:rPr>
      </w:pPr>
    </w:p>
    <w:p w14:paraId="21914FBB" w14:textId="777D9416" w:rsidR="00CD433E" w:rsidRDefault="009C13E1" w:rsidP="00FC4F81">
      <w:pPr>
        <w:pStyle w:val="Luettelokappale"/>
        <w:numPr>
          <w:ilvl w:val="0"/>
          <w:numId w:val="181"/>
        </w:numPr>
      </w:pPr>
      <w:r>
        <w:t xml:space="preserve">käytettäessä 350 </w:t>
      </w:r>
      <w:proofErr w:type="spellStart"/>
      <w:r>
        <w:t>mgI</w:t>
      </w:r>
      <w:proofErr w:type="spellEnd"/>
      <w:r w:rsidR="009B29FE">
        <w:t>/ml</w:t>
      </w:r>
    </w:p>
    <w:p w14:paraId="5EAC7C8E" w14:textId="27A70E40" w:rsidR="00CD433E" w:rsidRDefault="00CD433E" w:rsidP="00FC4F81">
      <w:pPr>
        <w:pStyle w:val="Luettelokappale"/>
        <w:numPr>
          <w:ilvl w:val="0"/>
          <w:numId w:val="181"/>
        </w:numPr>
      </w:pPr>
      <w:r>
        <w:t>kokonaismäärä 1.5 ml/kg</w:t>
      </w:r>
    </w:p>
    <w:p w14:paraId="1A333DF3" w14:textId="4EDA6346" w:rsidR="0079291A" w:rsidRDefault="00CD433E" w:rsidP="00FC4F81">
      <w:pPr>
        <w:pStyle w:val="Luettelokappale"/>
        <w:numPr>
          <w:ilvl w:val="0"/>
          <w:numId w:val="181"/>
        </w:numPr>
      </w:pPr>
      <w:r>
        <w:t xml:space="preserve">ruiskutusvauhti </w:t>
      </w:r>
      <w:r w:rsidR="0079291A">
        <w:t>3-4 ml/s</w:t>
      </w:r>
    </w:p>
    <w:p w14:paraId="3ADC53B7" w14:textId="77777777" w:rsidR="00426204" w:rsidRDefault="00426204" w:rsidP="00F6282F"/>
    <w:p w14:paraId="3184756A" w14:textId="77777777" w:rsidR="00426204" w:rsidRDefault="00426204" w:rsidP="00F6282F">
      <w:pPr>
        <w:rPr>
          <w:u w:val="single"/>
        </w:rPr>
      </w:pPr>
      <w:r w:rsidRPr="00FC3F2A">
        <w:rPr>
          <w:u w:val="single"/>
        </w:rPr>
        <w:t>Kuvausvaiheet ja kuvasarjojen rajaus:</w:t>
      </w:r>
    </w:p>
    <w:p w14:paraId="15DE6B56" w14:textId="77777777" w:rsidR="00834B80" w:rsidRPr="00FC3F2A" w:rsidRDefault="00834B80" w:rsidP="00F6282F">
      <w:pPr>
        <w:rPr>
          <w:u w:val="single"/>
        </w:rPr>
      </w:pPr>
    </w:p>
    <w:p w14:paraId="4199267E" w14:textId="2B1F4CD9" w:rsidR="0079291A" w:rsidRDefault="0079291A" w:rsidP="00FC4F81">
      <w:pPr>
        <w:pStyle w:val="Luettelokappale"/>
        <w:numPr>
          <w:ilvl w:val="0"/>
          <w:numId w:val="180"/>
        </w:numPr>
      </w:pPr>
      <w:proofErr w:type="spellStart"/>
      <w:r>
        <w:t>natiivisarja</w:t>
      </w:r>
      <w:proofErr w:type="spellEnd"/>
      <w:r>
        <w:t xml:space="preserve"> vatsallaan palleasta </w:t>
      </w:r>
      <w:proofErr w:type="spellStart"/>
      <w:r>
        <w:t>symfyysiin</w:t>
      </w:r>
      <w:proofErr w:type="spellEnd"/>
    </w:p>
    <w:p w14:paraId="2B669873" w14:textId="5D731620" w:rsidR="00CD433E" w:rsidRDefault="00CD433E" w:rsidP="00FC4F81">
      <w:pPr>
        <w:pStyle w:val="Luettelokappale"/>
        <w:numPr>
          <w:ilvl w:val="0"/>
          <w:numId w:val="180"/>
        </w:numPr>
      </w:pPr>
      <w:r>
        <w:t>ellei potilas pysty olemaan vatsallaan, vaihtoehtoisesti kyljellään</w:t>
      </w:r>
    </w:p>
    <w:p w14:paraId="19F3441A" w14:textId="2324B73F" w:rsidR="0079291A" w:rsidRDefault="0079291A" w:rsidP="00FC4F81">
      <w:pPr>
        <w:pStyle w:val="Luettelokappale"/>
        <w:numPr>
          <w:ilvl w:val="0"/>
          <w:numId w:val="180"/>
        </w:numPr>
      </w:pPr>
      <w:r>
        <w:t xml:space="preserve">varjoainesarja </w:t>
      </w:r>
      <w:r w:rsidR="003E61DC">
        <w:t xml:space="preserve">laskimovaiheessa selällään palleasta </w:t>
      </w:r>
      <w:proofErr w:type="spellStart"/>
      <w:r w:rsidR="003E61DC">
        <w:t>symfyysiin</w:t>
      </w:r>
      <w:proofErr w:type="spellEnd"/>
    </w:p>
    <w:p w14:paraId="2488687F" w14:textId="5296BBC2" w:rsidR="0079291A" w:rsidRDefault="0079291A" w:rsidP="00FC4F81">
      <w:pPr>
        <w:pStyle w:val="Luettelokappale"/>
        <w:numPr>
          <w:ilvl w:val="0"/>
          <w:numId w:val="180"/>
        </w:numPr>
      </w:pPr>
      <w:r>
        <w:t>jos kuvien tulkinta värikoodausohjelman avulla, viive</w:t>
      </w:r>
      <w:r w:rsidR="003E61DC">
        <w:t xml:space="preserve"> 45 </w:t>
      </w:r>
      <w:proofErr w:type="spellStart"/>
      <w:r w:rsidR="003E61DC">
        <w:t>sek</w:t>
      </w:r>
      <w:proofErr w:type="spellEnd"/>
    </w:p>
    <w:p w14:paraId="201D9BD1" w14:textId="7BADF370" w:rsidR="0079291A" w:rsidRDefault="00FC3F2A" w:rsidP="00FC4F81">
      <w:pPr>
        <w:pStyle w:val="Luettelokappale"/>
        <w:numPr>
          <w:ilvl w:val="1"/>
          <w:numId w:val="180"/>
        </w:numPr>
      </w:pPr>
      <w:r>
        <w:t>silloin tarvitt</w:t>
      </w:r>
      <w:r w:rsidR="003E61DC">
        <w:t>aessa myös ylävatsa (maksa) laskimo</w:t>
      </w:r>
      <w:r>
        <w:t>vaiheessa</w:t>
      </w:r>
    </w:p>
    <w:p w14:paraId="2AEF65F0" w14:textId="77777777" w:rsidR="00426204" w:rsidRDefault="00426204" w:rsidP="00F6282F"/>
    <w:p w14:paraId="3D2666D4" w14:textId="77777777" w:rsidR="00426204" w:rsidRDefault="00426204" w:rsidP="00F6282F">
      <w:pPr>
        <w:rPr>
          <w:u w:val="single"/>
        </w:rPr>
      </w:pPr>
      <w:r w:rsidRPr="00FC3F2A">
        <w:rPr>
          <w:u w:val="single"/>
        </w:rPr>
        <w:t>Kuvanlaatusuositus:</w:t>
      </w:r>
    </w:p>
    <w:p w14:paraId="412620A8" w14:textId="77777777" w:rsidR="00834B80" w:rsidRPr="00FC3F2A" w:rsidRDefault="00834B80" w:rsidP="00F6282F">
      <w:pPr>
        <w:rPr>
          <w:u w:val="single"/>
        </w:rPr>
      </w:pPr>
    </w:p>
    <w:p w14:paraId="0543A72A" w14:textId="5B611A74" w:rsidR="00FC3F2A" w:rsidRDefault="003E61DC" w:rsidP="00FC4F81">
      <w:pPr>
        <w:pStyle w:val="Luettelokappale"/>
        <w:numPr>
          <w:ilvl w:val="0"/>
          <w:numId w:val="183"/>
        </w:numPr>
      </w:pPr>
      <w:r>
        <w:t>keskitasoinen</w:t>
      </w:r>
      <w:r w:rsidR="00FC3F2A">
        <w:t xml:space="preserve"> maligniteettiepäilyssä</w:t>
      </w:r>
    </w:p>
    <w:p w14:paraId="0F70A910" w14:textId="3740BD44" w:rsidR="00FC3F2A" w:rsidRDefault="003E61DC" w:rsidP="00FC4F81">
      <w:pPr>
        <w:pStyle w:val="Luettelokappale"/>
        <w:numPr>
          <w:ilvl w:val="0"/>
          <w:numId w:val="183"/>
        </w:numPr>
      </w:pPr>
      <w:r>
        <w:t>tyydyttävä benigneissä indikaatioissa</w:t>
      </w:r>
    </w:p>
    <w:p w14:paraId="70128421" w14:textId="77777777" w:rsidR="00426204" w:rsidRDefault="00426204" w:rsidP="00F6282F"/>
    <w:p w14:paraId="77938F0B" w14:textId="77777777" w:rsidR="00834B80" w:rsidRDefault="00834B80" w:rsidP="00834B80">
      <w:r w:rsidRPr="00F25812">
        <w:rPr>
          <w:u w:val="single"/>
        </w:rPr>
        <w:t>Putkijännite</w:t>
      </w:r>
      <w:r>
        <w:t>: 120 kV</w:t>
      </w:r>
    </w:p>
    <w:p w14:paraId="0971F2DD" w14:textId="77777777" w:rsidR="009F5C2B" w:rsidRDefault="009F5C2B" w:rsidP="00716680">
      <w:pPr>
        <w:rPr>
          <w:b/>
          <w:u w:val="single"/>
        </w:rPr>
      </w:pPr>
    </w:p>
    <w:p w14:paraId="14845AC3" w14:textId="7FA04622" w:rsidR="00E16DE8" w:rsidRPr="00886946" w:rsidRDefault="00E72802" w:rsidP="00382D04">
      <w:pPr>
        <w:pStyle w:val="Otsikko2"/>
      </w:pPr>
      <w:bookmarkStart w:id="123" w:name="_7.17._AKUUTTI_VATSA"/>
      <w:bookmarkEnd w:id="123"/>
      <w:r>
        <w:br w:type="page"/>
      </w:r>
      <w:bookmarkStart w:id="124" w:name="_Toc310933467"/>
      <w:bookmarkStart w:id="125" w:name="_Toc315014559"/>
      <w:bookmarkStart w:id="126" w:name="_Toc73697361"/>
      <w:r w:rsidR="00C32021">
        <w:lastRenderedPageBreak/>
        <w:t>7.1</w:t>
      </w:r>
      <w:r w:rsidR="00233DAD">
        <w:t>8</w:t>
      </w:r>
      <w:r w:rsidR="00C32021">
        <w:t xml:space="preserve">. </w:t>
      </w:r>
      <w:r w:rsidR="00BD5939" w:rsidRPr="00382D04">
        <w:t>Vatsavammat</w:t>
      </w:r>
      <w:bookmarkEnd w:id="124"/>
      <w:bookmarkEnd w:id="125"/>
      <w:bookmarkEnd w:id="126"/>
      <w:r w:rsidR="00FC3F2A">
        <w:t xml:space="preserve"> </w:t>
      </w:r>
    </w:p>
    <w:p w14:paraId="349AA4FC" w14:textId="77777777" w:rsidR="00716680" w:rsidRDefault="00716680" w:rsidP="00716680"/>
    <w:p w14:paraId="2BB82F97" w14:textId="77777777" w:rsidR="00716680" w:rsidRPr="005C566F" w:rsidRDefault="00716680" w:rsidP="00716680">
      <w:r w:rsidRPr="005C566F">
        <w:rPr>
          <w:u w:val="single"/>
        </w:rPr>
        <w:t>Indikaatio</w:t>
      </w:r>
      <w:r w:rsidRPr="005C566F">
        <w:t>:</w:t>
      </w:r>
      <w:r w:rsidR="00FC3F2A" w:rsidRPr="005C566F">
        <w:tab/>
      </w:r>
    </w:p>
    <w:p w14:paraId="49DCE357" w14:textId="77777777" w:rsidR="005C566F" w:rsidRPr="00FC4F81" w:rsidRDefault="005C566F" w:rsidP="00FC4F81"/>
    <w:p w14:paraId="540677BD" w14:textId="6A4C6E2A" w:rsidR="00FC3F2A" w:rsidRPr="00FC4F81" w:rsidRDefault="00103B1D" w:rsidP="00FC4F81">
      <w:pPr>
        <w:pStyle w:val="Luettelokappale"/>
        <w:numPr>
          <w:ilvl w:val="0"/>
          <w:numId w:val="184"/>
        </w:numPr>
      </w:pPr>
      <w:r w:rsidRPr="00FC4F81">
        <w:t>Tylppä tai terävä vatsavamma tai sen kontrolli</w:t>
      </w:r>
    </w:p>
    <w:p w14:paraId="172C7D3B" w14:textId="77777777" w:rsidR="00716680" w:rsidRPr="005C566F" w:rsidRDefault="00716680" w:rsidP="00716680">
      <w:r w:rsidRPr="005C566F">
        <w:tab/>
      </w:r>
    </w:p>
    <w:p w14:paraId="20CD05AB" w14:textId="77777777" w:rsidR="00716680" w:rsidRDefault="00716680" w:rsidP="00716680">
      <w:r w:rsidRPr="005C566F">
        <w:rPr>
          <w:u w:val="single"/>
        </w:rPr>
        <w:t>Esivalmistelu</w:t>
      </w:r>
      <w:r w:rsidRPr="005C566F">
        <w:t>:</w:t>
      </w:r>
    </w:p>
    <w:p w14:paraId="7FAC7E8A" w14:textId="77777777" w:rsidR="005C566F" w:rsidRPr="005C566F" w:rsidRDefault="005C566F" w:rsidP="00716680"/>
    <w:p w14:paraId="745F44AA" w14:textId="32024F5E" w:rsidR="00103B1D" w:rsidRPr="00FC4F81" w:rsidRDefault="00103B1D" w:rsidP="00FC4F81">
      <w:pPr>
        <w:pStyle w:val="Luettelokappale"/>
        <w:widowControl w:val="0"/>
        <w:numPr>
          <w:ilvl w:val="0"/>
          <w:numId w:val="185"/>
        </w:numPr>
        <w:jc w:val="both"/>
      </w:pPr>
      <w:r w:rsidRPr="00FC4F81">
        <w:t xml:space="preserve">jos epäily lantionmurtumasta, </w:t>
      </w:r>
      <w:r w:rsidR="005C566F">
        <w:t>virtsa</w:t>
      </w:r>
      <w:r w:rsidRPr="00FC4F81">
        <w:t>rakkoon varjoaine</w:t>
      </w:r>
    </w:p>
    <w:p w14:paraId="05DA1BE8" w14:textId="77777777" w:rsidR="00103B1D" w:rsidRPr="00FC4F81" w:rsidRDefault="00103B1D" w:rsidP="00FC4F81">
      <w:pPr>
        <w:pStyle w:val="Luettelokappale"/>
        <w:widowControl w:val="0"/>
        <w:numPr>
          <w:ilvl w:val="0"/>
          <w:numId w:val="187"/>
        </w:numPr>
        <w:jc w:val="both"/>
      </w:pPr>
      <w:r w:rsidRPr="00FC4F81">
        <w:t xml:space="preserve">10 ml 350 </w:t>
      </w:r>
      <w:proofErr w:type="spellStart"/>
      <w:r w:rsidRPr="00FC4F81">
        <w:t>mgI</w:t>
      </w:r>
      <w:proofErr w:type="spellEnd"/>
      <w:r w:rsidRPr="00FC4F81">
        <w:t>/ml jodivarjoainetta + 500 ml 0,9 % keittosuolaa, tiputetaan rakkoon noin 300 ml</w:t>
      </w:r>
    </w:p>
    <w:p w14:paraId="1B6D475C" w14:textId="1DAB8DA3" w:rsidR="00103B1D" w:rsidRPr="00FC4F81" w:rsidRDefault="00103B1D" w:rsidP="00FC4F81">
      <w:pPr>
        <w:widowControl w:val="0"/>
        <w:ind w:left="2608" w:firstLine="60"/>
        <w:jc w:val="both"/>
      </w:pPr>
    </w:p>
    <w:p w14:paraId="4A57511D" w14:textId="77777777" w:rsidR="00716680" w:rsidRDefault="00103B1D" w:rsidP="00103B1D">
      <w:r w:rsidRPr="005C566F">
        <w:rPr>
          <w:u w:val="single"/>
        </w:rPr>
        <w:t>Kuvausalue, kuvasarjat ja va</w:t>
      </w:r>
      <w:r w:rsidR="00716680" w:rsidRPr="005C566F">
        <w:rPr>
          <w:u w:val="single"/>
        </w:rPr>
        <w:t>rjoaine</w:t>
      </w:r>
      <w:r w:rsidR="00716680" w:rsidRPr="005C566F">
        <w:t>:</w:t>
      </w:r>
    </w:p>
    <w:p w14:paraId="77503042" w14:textId="77777777" w:rsidR="005C566F" w:rsidRDefault="005C566F" w:rsidP="00103B1D"/>
    <w:p w14:paraId="6C144BA2" w14:textId="73F4A873" w:rsidR="005C566F" w:rsidRDefault="005C566F" w:rsidP="00FC4F81">
      <w:pPr>
        <w:pStyle w:val="Luettelokappale"/>
        <w:numPr>
          <w:ilvl w:val="1"/>
          <w:numId w:val="188"/>
        </w:numPr>
      </w:pPr>
      <w:r>
        <w:t xml:space="preserve">Jos </w:t>
      </w:r>
      <w:proofErr w:type="spellStart"/>
      <w:r>
        <w:t>hemodynaamisesti</w:t>
      </w:r>
      <w:proofErr w:type="spellEnd"/>
      <w:r>
        <w:t xml:space="preserve"> stabiil</w:t>
      </w:r>
      <w:r w:rsidR="006C4937">
        <w:t xml:space="preserve">in potilaan tylppä vatsavamma; </w:t>
      </w:r>
      <w:r w:rsidR="00FC3F2A" w:rsidRPr="005C566F">
        <w:t>2-</w:t>
      </w:r>
      <w:r w:rsidR="003C7A06" w:rsidRPr="005C566F">
        <w:t>vaiheinen varjoaineruiskutus</w:t>
      </w:r>
      <w:r>
        <w:t xml:space="preserve"> ja</w:t>
      </w:r>
      <w:r w:rsidR="003C7A06" w:rsidRPr="005C566F">
        <w:t xml:space="preserve"> 1-</w:t>
      </w:r>
      <w:r w:rsidR="00FC3F2A" w:rsidRPr="005C566F">
        <w:t>vaiheinen kuvaus</w:t>
      </w:r>
      <w:r w:rsidR="009F7ACA" w:rsidRPr="005C566F">
        <w:t xml:space="preserve"> </w:t>
      </w:r>
      <w:r w:rsidR="00103B1D" w:rsidRPr="005C566F">
        <w:t xml:space="preserve">palleakupolista </w:t>
      </w:r>
      <w:proofErr w:type="spellStart"/>
      <w:r w:rsidR="00103B1D" w:rsidRPr="005C566F">
        <w:t>trochanterien</w:t>
      </w:r>
      <w:proofErr w:type="spellEnd"/>
      <w:r w:rsidR="00103B1D" w:rsidRPr="005C566F">
        <w:t xml:space="preserve"> tasolle</w:t>
      </w:r>
      <w:r>
        <w:t xml:space="preserve">. </w:t>
      </w:r>
    </w:p>
    <w:p w14:paraId="2FD0661A" w14:textId="77777777" w:rsidR="005C566F" w:rsidRDefault="005C566F" w:rsidP="00FC4F81">
      <w:pPr>
        <w:pStyle w:val="Luettelokappale"/>
        <w:numPr>
          <w:ilvl w:val="0"/>
          <w:numId w:val="188"/>
        </w:numPr>
      </w:pPr>
      <w:r>
        <w:t>Matalalla kynnyksellä kuvauksen laajentaminen koko vartalon traumakuvantamiseksi</w:t>
      </w:r>
    </w:p>
    <w:p w14:paraId="42DFAF03" w14:textId="335D1C14" w:rsidR="00103B1D" w:rsidRDefault="00103B1D" w:rsidP="00FC4F81">
      <w:pPr>
        <w:pStyle w:val="Luettelokappale"/>
        <w:numPr>
          <w:ilvl w:val="0"/>
          <w:numId w:val="188"/>
        </w:numPr>
      </w:pPr>
      <w:r w:rsidRPr="00FC4F81">
        <w:t>Mikäli epäily virtsatievammasta, jälkisarja virtsaelinten alueelta</w:t>
      </w:r>
    </w:p>
    <w:p w14:paraId="77A94920" w14:textId="77777777" w:rsidR="005C566F" w:rsidRDefault="005C566F" w:rsidP="00FC4F81"/>
    <w:p w14:paraId="7FA31022" w14:textId="55E92892" w:rsidR="005C566F" w:rsidRPr="00FC4F81" w:rsidRDefault="005C566F" w:rsidP="00FC4F81">
      <w:pPr>
        <w:pStyle w:val="Luettelokappale"/>
        <w:numPr>
          <w:ilvl w:val="0"/>
          <w:numId w:val="188"/>
        </w:numPr>
      </w:pPr>
      <w:r>
        <w:t xml:space="preserve">Jos terävä vamma tai </w:t>
      </w:r>
      <w:proofErr w:type="spellStart"/>
      <w:r>
        <w:t>hemodynaamisesti</w:t>
      </w:r>
      <w:proofErr w:type="spellEnd"/>
      <w:r>
        <w:t xml:space="preserve"> epästabiili tylppä vatsavamma; kuvataan vuoroprotokollan mukaan </w:t>
      </w:r>
      <w:proofErr w:type="spellStart"/>
      <w:r>
        <w:t>natiivi</w:t>
      </w:r>
      <w:proofErr w:type="spellEnd"/>
      <w:r>
        <w:t xml:space="preserve">-, </w:t>
      </w:r>
      <w:proofErr w:type="spellStart"/>
      <w:r>
        <w:t>angio</w:t>
      </w:r>
      <w:proofErr w:type="spellEnd"/>
      <w:r>
        <w:t xml:space="preserve">- ja laskimovaiheen sarjat. </w:t>
      </w:r>
    </w:p>
    <w:p w14:paraId="1A49DC09" w14:textId="77777777" w:rsidR="00E81F35" w:rsidRPr="00FC4F81" w:rsidRDefault="00E81F35" w:rsidP="00CF648C">
      <w:pPr>
        <w:widowControl w:val="0"/>
        <w:ind w:firstLine="1304"/>
        <w:jc w:val="both"/>
      </w:pPr>
    </w:p>
    <w:p w14:paraId="416A3E75" w14:textId="77777777" w:rsidR="00716680" w:rsidRPr="005C566F" w:rsidRDefault="00716680" w:rsidP="00103B1D">
      <w:r w:rsidRPr="005C566F">
        <w:tab/>
      </w:r>
    </w:p>
    <w:p w14:paraId="23EADDEE" w14:textId="77777777" w:rsidR="00716680" w:rsidRPr="005C566F" w:rsidRDefault="00716680" w:rsidP="00716680">
      <w:r w:rsidRPr="005C566F">
        <w:rPr>
          <w:u w:val="single"/>
        </w:rPr>
        <w:t>Kuvanlaatusuositus</w:t>
      </w:r>
      <w:r w:rsidRPr="005C566F">
        <w:t>:</w:t>
      </w:r>
    </w:p>
    <w:p w14:paraId="6157D8B2" w14:textId="77777777" w:rsidR="005C566F" w:rsidRDefault="005C566F" w:rsidP="00716680"/>
    <w:p w14:paraId="3B535B42" w14:textId="3A35B51E" w:rsidR="005C566F" w:rsidRDefault="005C566F" w:rsidP="00FC4F81">
      <w:pPr>
        <w:pStyle w:val="Luettelokappale"/>
        <w:numPr>
          <w:ilvl w:val="0"/>
          <w:numId w:val="189"/>
        </w:numPr>
      </w:pPr>
      <w:proofErr w:type="spellStart"/>
      <w:r>
        <w:t>Natiivisarja</w:t>
      </w:r>
      <w:proofErr w:type="spellEnd"/>
      <w:r>
        <w:t xml:space="preserve"> välttävä</w:t>
      </w:r>
    </w:p>
    <w:p w14:paraId="0D286A12" w14:textId="24FCE833" w:rsidR="005C566F" w:rsidRDefault="005C566F" w:rsidP="00FC4F81">
      <w:pPr>
        <w:pStyle w:val="Luettelokappale"/>
        <w:numPr>
          <w:ilvl w:val="0"/>
          <w:numId w:val="189"/>
        </w:numPr>
      </w:pPr>
      <w:r>
        <w:t>Muut sarjat keskitasoinen</w:t>
      </w:r>
    </w:p>
    <w:p w14:paraId="0450BB9F" w14:textId="15604982" w:rsidR="00716680" w:rsidRPr="005C566F" w:rsidRDefault="00716680" w:rsidP="00716680"/>
    <w:p w14:paraId="283A732B" w14:textId="77777777" w:rsidR="00716680" w:rsidRPr="005C566F" w:rsidRDefault="00716680" w:rsidP="00716680"/>
    <w:p w14:paraId="6560F922" w14:textId="77777777" w:rsidR="00716680" w:rsidRPr="005C566F" w:rsidRDefault="00716680" w:rsidP="00716680"/>
    <w:p w14:paraId="54427640" w14:textId="77777777" w:rsidR="00E16DE8" w:rsidRPr="005C566F" w:rsidRDefault="00E16DE8" w:rsidP="00E16DE8"/>
    <w:p w14:paraId="0C516419" w14:textId="77777777" w:rsidR="00216E21" w:rsidRDefault="00382866" w:rsidP="00382D04">
      <w:pPr>
        <w:pStyle w:val="Otsikko2"/>
      </w:pPr>
      <w:bookmarkStart w:id="127" w:name="_7.19.__Aortta"/>
      <w:bookmarkEnd w:id="127"/>
      <w:r>
        <w:br w:type="page"/>
      </w:r>
    </w:p>
    <w:p w14:paraId="74BC8BE4" w14:textId="24A2040F" w:rsidR="00216E21" w:rsidRPr="00D57EC7" w:rsidRDefault="00233DAD" w:rsidP="00216E21">
      <w:pPr>
        <w:pStyle w:val="Otsikko2"/>
      </w:pPr>
      <w:bookmarkStart w:id="128" w:name="_Toc73697362"/>
      <w:r>
        <w:lastRenderedPageBreak/>
        <w:t>7.19</w:t>
      </w:r>
      <w:r w:rsidR="00216E21">
        <w:t xml:space="preserve">. </w:t>
      </w:r>
      <w:proofErr w:type="spellStart"/>
      <w:r w:rsidR="00216E21">
        <w:t>Vuotoangio</w:t>
      </w:r>
      <w:bookmarkEnd w:id="128"/>
      <w:proofErr w:type="spellEnd"/>
    </w:p>
    <w:p w14:paraId="004FA923" w14:textId="77777777" w:rsidR="00216E21" w:rsidRDefault="00216E21" w:rsidP="00216E21"/>
    <w:p w14:paraId="0B184835" w14:textId="77777777" w:rsidR="00216E21" w:rsidRPr="00D57EC7" w:rsidRDefault="00216E21" w:rsidP="00216E21">
      <w:pPr>
        <w:rPr>
          <w:u w:val="single"/>
        </w:rPr>
      </w:pPr>
      <w:r w:rsidRPr="00D57EC7">
        <w:rPr>
          <w:u w:val="single"/>
        </w:rPr>
        <w:t>Indikaatio:</w:t>
      </w:r>
    </w:p>
    <w:p w14:paraId="1B4560C6" w14:textId="77777777" w:rsidR="00216E21" w:rsidRDefault="00216E21" w:rsidP="00216E21"/>
    <w:p w14:paraId="3D96DE57" w14:textId="46C58870" w:rsidR="00216E21" w:rsidRDefault="00216E21" w:rsidP="00FC4F81">
      <w:pPr>
        <w:pStyle w:val="Luettelokappale"/>
        <w:numPr>
          <w:ilvl w:val="0"/>
          <w:numId w:val="190"/>
        </w:numPr>
      </w:pPr>
      <w:r>
        <w:t>Äkillinen traumaattinen tai muu verenvuotoepäily sisäelimessä, suolistossa, sisäelimissä yleisesti</w:t>
      </w:r>
    </w:p>
    <w:p w14:paraId="5FDC8397" w14:textId="77777777" w:rsidR="00216E21" w:rsidRPr="00067D49" w:rsidRDefault="00216E21" w:rsidP="00216E21">
      <w:r>
        <w:tab/>
      </w:r>
    </w:p>
    <w:p w14:paraId="29B11A2A" w14:textId="77777777" w:rsidR="00216E21" w:rsidRDefault="00216E21" w:rsidP="00216E21"/>
    <w:p w14:paraId="0A457CBA" w14:textId="77777777" w:rsidR="00216E21" w:rsidRDefault="00216E21" w:rsidP="00216E21">
      <w:pPr>
        <w:rPr>
          <w:u w:val="single"/>
        </w:rPr>
      </w:pPr>
      <w:r>
        <w:rPr>
          <w:u w:val="single"/>
        </w:rPr>
        <w:t>Esivalmis</w:t>
      </w:r>
      <w:r w:rsidRPr="00D57EC7">
        <w:rPr>
          <w:u w:val="single"/>
        </w:rPr>
        <w:t>telu:</w:t>
      </w:r>
    </w:p>
    <w:p w14:paraId="2C431DFD" w14:textId="77777777" w:rsidR="00216E21" w:rsidRPr="00D57EC7" w:rsidRDefault="00216E21" w:rsidP="00216E21">
      <w:pPr>
        <w:rPr>
          <w:u w:val="single"/>
        </w:rPr>
      </w:pPr>
    </w:p>
    <w:p w14:paraId="26CE9947" w14:textId="431AB977" w:rsidR="00216E21" w:rsidRDefault="00216E21" w:rsidP="00FC4F81">
      <w:pPr>
        <w:pStyle w:val="Luettelokappale"/>
        <w:numPr>
          <w:ilvl w:val="0"/>
          <w:numId w:val="191"/>
        </w:numPr>
      </w:pPr>
      <w:r>
        <w:t>EI suolistovarjoainetta</w:t>
      </w:r>
    </w:p>
    <w:p w14:paraId="5EDB0AFD" w14:textId="77777777" w:rsidR="00216E21" w:rsidRDefault="00216E21" w:rsidP="00216E21"/>
    <w:p w14:paraId="14416FB8" w14:textId="77777777" w:rsidR="00216E21" w:rsidRDefault="00216E21" w:rsidP="00216E21">
      <w:pPr>
        <w:rPr>
          <w:u w:val="single"/>
        </w:rPr>
      </w:pPr>
      <w:r w:rsidRPr="00D57EC7">
        <w:rPr>
          <w:u w:val="single"/>
        </w:rPr>
        <w:t>Varjoaine:</w:t>
      </w:r>
    </w:p>
    <w:p w14:paraId="73B74FD2" w14:textId="77777777" w:rsidR="00216E21" w:rsidRPr="00D57EC7" w:rsidRDefault="00216E21" w:rsidP="00216E21">
      <w:pPr>
        <w:rPr>
          <w:u w:val="single"/>
        </w:rPr>
      </w:pPr>
    </w:p>
    <w:p w14:paraId="2D679739" w14:textId="2ADDD34C" w:rsidR="00216E21" w:rsidRDefault="00216E21" w:rsidP="00FC4F81">
      <w:pPr>
        <w:pStyle w:val="Luettelokappale"/>
        <w:numPr>
          <w:ilvl w:val="0"/>
          <w:numId w:val="192"/>
        </w:numPr>
      </w:pPr>
      <w:r>
        <w:t xml:space="preserve">350 </w:t>
      </w:r>
      <w:proofErr w:type="spellStart"/>
      <w:r>
        <w:t>mgI</w:t>
      </w:r>
      <w:proofErr w:type="spellEnd"/>
      <w:r>
        <w:t>/ml</w:t>
      </w:r>
    </w:p>
    <w:p w14:paraId="7A213414" w14:textId="4BB66049" w:rsidR="00216E21" w:rsidRDefault="00216E21" w:rsidP="00FC4F81">
      <w:pPr>
        <w:pStyle w:val="Luettelokappale"/>
        <w:numPr>
          <w:ilvl w:val="0"/>
          <w:numId w:val="192"/>
        </w:numPr>
      </w:pPr>
      <w:r>
        <w:t>1,5 ml/</w:t>
      </w:r>
      <w:proofErr w:type="spellStart"/>
      <w:r>
        <w:t>painokg</w:t>
      </w:r>
      <w:proofErr w:type="spellEnd"/>
    </w:p>
    <w:p w14:paraId="66D7E351" w14:textId="027BA9C9" w:rsidR="00216E21" w:rsidRDefault="00216E21" w:rsidP="00FC4F81">
      <w:pPr>
        <w:pStyle w:val="Luettelokappale"/>
        <w:numPr>
          <w:ilvl w:val="0"/>
          <w:numId w:val="192"/>
        </w:numPr>
      </w:pPr>
      <w:r>
        <w:t>ruiskutusnopeus 5 ml/s (</w:t>
      </w:r>
      <w:proofErr w:type="spellStart"/>
      <w:r>
        <w:t>max</w:t>
      </w:r>
      <w:proofErr w:type="spellEnd"/>
      <w:r>
        <w:t xml:space="preserve"> 150ml)</w:t>
      </w:r>
    </w:p>
    <w:p w14:paraId="0338849A" w14:textId="77777777" w:rsidR="00216E21" w:rsidRDefault="00216E21" w:rsidP="00216E21"/>
    <w:p w14:paraId="2A43CA2F" w14:textId="77777777" w:rsidR="00216E21" w:rsidRDefault="00216E21" w:rsidP="00216E21">
      <w:pPr>
        <w:rPr>
          <w:u w:val="single"/>
        </w:rPr>
      </w:pPr>
      <w:r w:rsidRPr="00D57EC7">
        <w:rPr>
          <w:u w:val="single"/>
        </w:rPr>
        <w:t>Kuvausvaiheet ja kuvasarjojen rajaus:</w:t>
      </w:r>
    </w:p>
    <w:p w14:paraId="7E2E64FC" w14:textId="77777777" w:rsidR="00216E21" w:rsidRPr="00D57EC7" w:rsidRDefault="00216E21" w:rsidP="00216E21">
      <w:pPr>
        <w:rPr>
          <w:u w:val="single"/>
        </w:rPr>
      </w:pPr>
    </w:p>
    <w:p w14:paraId="05B0366F" w14:textId="71D217A7" w:rsidR="00216E21" w:rsidRPr="00067D49" w:rsidRDefault="00216E21" w:rsidP="00FC4F81">
      <w:pPr>
        <w:pStyle w:val="Luettelokappale"/>
        <w:numPr>
          <w:ilvl w:val="0"/>
          <w:numId w:val="193"/>
        </w:numPr>
      </w:pPr>
      <w:r>
        <w:t xml:space="preserve">Epäillystä vuotopaikasta riippuen joko </w:t>
      </w:r>
      <w:proofErr w:type="spellStart"/>
      <w:r>
        <w:t>jugulumista</w:t>
      </w:r>
      <w:proofErr w:type="spellEnd"/>
      <w:r>
        <w:t xml:space="preserve"> tai palleasta </w:t>
      </w:r>
      <w:proofErr w:type="spellStart"/>
      <w:r>
        <w:t>symfyysiin</w:t>
      </w:r>
      <w:proofErr w:type="spellEnd"/>
    </w:p>
    <w:p w14:paraId="54250422" w14:textId="6A836EAE" w:rsidR="00216E21" w:rsidRDefault="00216E21" w:rsidP="00FC4F81">
      <w:pPr>
        <w:pStyle w:val="Luettelokappale"/>
        <w:numPr>
          <w:ilvl w:val="0"/>
          <w:numId w:val="193"/>
        </w:numPr>
      </w:pPr>
      <w:proofErr w:type="spellStart"/>
      <w:r>
        <w:t>natiivisarja</w:t>
      </w:r>
      <w:proofErr w:type="spellEnd"/>
    </w:p>
    <w:p w14:paraId="2B1C74F4" w14:textId="35950045" w:rsidR="00216E21" w:rsidRPr="00067D49" w:rsidRDefault="00216E21" w:rsidP="00FC4F81">
      <w:pPr>
        <w:pStyle w:val="Luettelokappale"/>
        <w:numPr>
          <w:ilvl w:val="0"/>
          <w:numId w:val="193"/>
        </w:numPr>
      </w:pPr>
      <w:proofErr w:type="spellStart"/>
      <w:r>
        <w:t>angiosarja</w:t>
      </w:r>
      <w:proofErr w:type="spellEnd"/>
    </w:p>
    <w:p w14:paraId="7DBF7DFE" w14:textId="7D95DACE" w:rsidR="00216E21" w:rsidRDefault="00216E21" w:rsidP="00FC4F81">
      <w:pPr>
        <w:pStyle w:val="Luettelokappale"/>
        <w:numPr>
          <w:ilvl w:val="0"/>
          <w:numId w:val="193"/>
        </w:numPr>
      </w:pPr>
      <w:r>
        <w:t>laskimovaihe</w:t>
      </w:r>
      <w:r>
        <w:tab/>
      </w:r>
    </w:p>
    <w:p w14:paraId="365172CF" w14:textId="77777777" w:rsidR="00216E21" w:rsidRDefault="00216E21" w:rsidP="00216E21"/>
    <w:p w14:paraId="6DAE3AA6" w14:textId="77777777" w:rsidR="00216E21" w:rsidRDefault="00216E21" w:rsidP="00216E21">
      <w:pPr>
        <w:rPr>
          <w:u w:val="single"/>
        </w:rPr>
      </w:pPr>
      <w:r w:rsidRPr="00D57EC7">
        <w:rPr>
          <w:u w:val="single"/>
        </w:rPr>
        <w:t>Kuvanlaatusuositus:</w:t>
      </w:r>
    </w:p>
    <w:p w14:paraId="6345DF6A" w14:textId="77777777" w:rsidR="00216E21" w:rsidRPr="00D57EC7" w:rsidRDefault="00216E21" w:rsidP="00216E21">
      <w:pPr>
        <w:rPr>
          <w:u w:val="single"/>
        </w:rPr>
      </w:pPr>
    </w:p>
    <w:p w14:paraId="500CEF22" w14:textId="70515825" w:rsidR="00216E21" w:rsidRDefault="00216E21" w:rsidP="00FC4F81">
      <w:pPr>
        <w:pStyle w:val="Luettelokappale"/>
        <w:numPr>
          <w:ilvl w:val="0"/>
          <w:numId w:val="194"/>
        </w:numPr>
      </w:pPr>
      <w:proofErr w:type="spellStart"/>
      <w:r>
        <w:t>natiivi</w:t>
      </w:r>
      <w:proofErr w:type="spellEnd"/>
      <w:r>
        <w:t>: tyydyttävä</w:t>
      </w:r>
      <w:r w:rsidR="00FD1411">
        <w:t xml:space="preserve"> </w:t>
      </w:r>
      <w:r w:rsidR="00FD1411">
        <w:t xml:space="preserve">(vaihtoehtoisesti voi käyttää </w:t>
      </w:r>
      <w:proofErr w:type="spellStart"/>
      <w:r w:rsidR="00FD1411">
        <w:t>dual</w:t>
      </w:r>
      <w:proofErr w:type="spellEnd"/>
      <w:r w:rsidR="00FD1411">
        <w:t xml:space="preserve"> </w:t>
      </w:r>
      <w:proofErr w:type="spellStart"/>
      <w:r w:rsidR="00FD1411">
        <w:t>energy</w:t>
      </w:r>
      <w:proofErr w:type="spellEnd"/>
      <w:r w:rsidR="00FD1411">
        <w:t xml:space="preserve">-laitteen </w:t>
      </w:r>
      <w:proofErr w:type="spellStart"/>
      <w:r w:rsidR="00FD1411">
        <w:t>virtuaalinatiivia</w:t>
      </w:r>
      <w:proofErr w:type="spellEnd"/>
      <w:r w:rsidR="00FD1411">
        <w:t>)</w:t>
      </w:r>
    </w:p>
    <w:p w14:paraId="1B3EDCDF" w14:textId="1E6F08F2" w:rsidR="00216E21" w:rsidRDefault="00216E21" w:rsidP="00FC4F81">
      <w:pPr>
        <w:pStyle w:val="Luettelokappale"/>
        <w:numPr>
          <w:ilvl w:val="0"/>
          <w:numId w:val="194"/>
        </w:numPr>
      </w:pPr>
      <w:proofErr w:type="spellStart"/>
      <w:r>
        <w:t>angiovaihe</w:t>
      </w:r>
      <w:proofErr w:type="spellEnd"/>
      <w:r>
        <w:t>: keskitasoinen</w:t>
      </w:r>
    </w:p>
    <w:p w14:paraId="55AC119B" w14:textId="00F99AB2" w:rsidR="00216E21" w:rsidRDefault="00216E21" w:rsidP="00FC4F81">
      <w:pPr>
        <w:pStyle w:val="Luettelokappale"/>
        <w:numPr>
          <w:ilvl w:val="0"/>
          <w:numId w:val="194"/>
        </w:numPr>
      </w:pPr>
      <w:r>
        <w:t>laskimovaihe: keskitasoinen</w:t>
      </w:r>
    </w:p>
    <w:p w14:paraId="452C42CC" w14:textId="77777777" w:rsidR="00216E21" w:rsidRDefault="00216E21" w:rsidP="00216E21">
      <w:r>
        <w:br w:type="page"/>
      </w:r>
    </w:p>
    <w:p w14:paraId="404D276A" w14:textId="4387E817" w:rsidR="00216E21" w:rsidRDefault="00233DAD" w:rsidP="00382D04">
      <w:pPr>
        <w:pStyle w:val="Otsikko2"/>
      </w:pPr>
      <w:bookmarkStart w:id="129" w:name="_Toc73697363"/>
      <w:r>
        <w:lastRenderedPageBreak/>
        <w:t>7.20. Suoli-</w:t>
      </w:r>
      <w:proofErr w:type="spellStart"/>
      <w:r>
        <w:t>iskemia</w:t>
      </w:r>
      <w:bookmarkEnd w:id="129"/>
      <w:proofErr w:type="spellEnd"/>
    </w:p>
    <w:p w14:paraId="33B2E1D6" w14:textId="77777777" w:rsidR="00233DAD" w:rsidRDefault="00233DAD" w:rsidP="00FC4F81"/>
    <w:p w14:paraId="42F111BD" w14:textId="77777777" w:rsidR="00233DAD" w:rsidRPr="00D57EC7" w:rsidRDefault="00233DAD" w:rsidP="00233DAD">
      <w:pPr>
        <w:rPr>
          <w:u w:val="single"/>
        </w:rPr>
      </w:pPr>
      <w:r w:rsidRPr="00D57EC7">
        <w:rPr>
          <w:u w:val="single"/>
        </w:rPr>
        <w:t>Indikaatio:</w:t>
      </w:r>
    </w:p>
    <w:p w14:paraId="354267E3" w14:textId="77777777" w:rsidR="00233DAD" w:rsidRDefault="00233DAD" w:rsidP="00233DAD"/>
    <w:p w14:paraId="1E4FBD62" w14:textId="11E8E44D" w:rsidR="00233DAD" w:rsidRPr="00067D49" w:rsidRDefault="00233DAD" w:rsidP="00FC4F81">
      <w:pPr>
        <w:pStyle w:val="Luettelokappale"/>
        <w:numPr>
          <w:ilvl w:val="0"/>
          <w:numId w:val="190"/>
        </w:numPr>
      </w:pPr>
      <w:r>
        <w:t>Akuutti suoli-</w:t>
      </w:r>
      <w:proofErr w:type="spellStart"/>
      <w:r>
        <w:t>iskemian</w:t>
      </w:r>
      <w:proofErr w:type="spellEnd"/>
      <w:r>
        <w:t xml:space="preserve"> epäily</w:t>
      </w:r>
      <w:r>
        <w:tab/>
      </w:r>
    </w:p>
    <w:p w14:paraId="74212207" w14:textId="77777777" w:rsidR="00233DAD" w:rsidRDefault="00233DAD" w:rsidP="00233DAD"/>
    <w:p w14:paraId="3623670C" w14:textId="77777777" w:rsidR="00233DAD" w:rsidRDefault="00233DAD" w:rsidP="00233DAD">
      <w:pPr>
        <w:rPr>
          <w:u w:val="single"/>
        </w:rPr>
      </w:pPr>
      <w:r>
        <w:rPr>
          <w:u w:val="single"/>
        </w:rPr>
        <w:t>Esivalmis</w:t>
      </w:r>
      <w:r w:rsidRPr="00D57EC7">
        <w:rPr>
          <w:u w:val="single"/>
        </w:rPr>
        <w:t>telu:</w:t>
      </w:r>
    </w:p>
    <w:p w14:paraId="0734FE9F" w14:textId="77777777" w:rsidR="00233DAD" w:rsidRPr="00D57EC7" w:rsidRDefault="00233DAD" w:rsidP="00233DAD">
      <w:pPr>
        <w:rPr>
          <w:u w:val="single"/>
        </w:rPr>
      </w:pPr>
    </w:p>
    <w:p w14:paraId="1718C346" w14:textId="3CEAA09D" w:rsidR="00233DAD" w:rsidRDefault="00233DAD" w:rsidP="00233DAD">
      <w:pPr>
        <w:pStyle w:val="Luettelokappale"/>
        <w:numPr>
          <w:ilvl w:val="0"/>
          <w:numId w:val="191"/>
        </w:numPr>
      </w:pPr>
      <w:r>
        <w:t>EI suolistovarjoainetta, ei esivalmisteluja</w:t>
      </w:r>
    </w:p>
    <w:p w14:paraId="2C082009" w14:textId="77777777" w:rsidR="00233DAD" w:rsidRDefault="00233DAD" w:rsidP="00233DAD"/>
    <w:p w14:paraId="4EC1B74F" w14:textId="77777777" w:rsidR="00233DAD" w:rsidRDefault="00233DAD" w:rsidP="00233DAD">
      <w:pPr>
        <w:rPr>
          <w:u w:val="single"/>
        </w:rPr>
      </w:pPr>
      <w:r w:rsidRPr="00D57EC7">
        <w:rPr>
          <w:u w:val="single"/>
        </w:rPr>
        <w:t>Varjoaine:</w:t>
      </w:r>
    </w:p>
    <w:p w14:paraId="78A23AD2" w14:textId="77777777" w:rsidR="00233DAD" w:rsidRPr="00D57EC7" w:rsidRDefault="00233DAD" w:rsidP="00233DAD">
      <w:pPr>
        <w:rPr>
          <w:u w:val="single"/>
        </w:rPr>
      </w:pPr>
    </w:p>
    <w:p w14:paraId="02B7846D" w14:textId="77777777" w:rsidR="00233DAD" w:rsidRDefault="00233DAD" w:rsidP="00233DAD">
      <w:pPr>
        <w:pStyle w:val="Luettelokappale"/>
        <w:numPr>
          <w:ilvl w:val="0"/>
          <w:numId w:val="192"/>
        </w:numPr>
      </w:pPr>
      <w:r>
        <w:t xml:space="preserve">350 </w:t>
      </w:r>
      <w:proofErr w:type="spellStart"/>
      <w:r>
        <w:t>mgI</w:t>
      </w:r>
      <w:proofErr w:type="spellEnd"/>
      <w:r>
        <w:t>/ml</w:t>
      </w:r>
    </w:p>
    <w:p w14:paraId="55600012" w14:textId="77777777" w:rsidR="00233DAD" w:rsidRDefault="00233DAD" w:rsidP="00233DAD">
      <w:pPr>
        <w:pStyle w:val="Luettelokappale"/>
        <w:numPr>
          <w:ilvl w:val="0"/>
          <w:numId w:val="192"/>
        </w:numPr>
      </w:pPr>
      <w:r>
        <w:t>1,5 ml/</w:t>
      </w:r>
      <w:proofErr w:type="spellStart"/>
      <w:r>
        <w:t>painokg</w:t>
      </w:r>
      <w:proofErr w:type="spellEnd"/>
    </w:p>
    <w:p w14:paraId="5EEF8E67" w14:textId="77777777" w:rsidR="00233DAD" w:rsidRDefault="00233DAD" w:rsidP="00233DAD">
      <w:pPr>
        <w:pStyle w:val="Luettelokappale"/>
        <w:numPr>
          <w:ilvl w:val="0"/>
          <w:numId w:val="192"/>
        </w:numPr>
      </w:pPr>
      <w:r>
        <w:t>ruiskutusnopeus 5 ml/s (</w:t>
      </w:r>
      <w:proofErr w:type="spellStart"/>
      <w:r>
        <w:t>max</w:t>
      </w:r>
      <w:proofErr w:type="spellEnd"/>
      <w:r>
        <w:t xml:space="preserve"> 150ml)</w:t>
      </w:r>
    </w:p>
    <w:p w14:paraId="2736EA6C" w14:textId="77777777" w:rsidR="00233DAD" w:rsidRDefault="00233DAD" w:rsidP="00233DAD"/>
    <w:p w14:paraId="00CC0562" w14:textId="77777777" w:rsidR="00233DAD" w:rsidRDefault="00233DAD" w:rsidP="00233DAD">
      <w:pPr>
        <w:rPr>
          <w:u w:val="single"/>
        </w:rPr>
      </w:pPr>
      <w:r w:rsidRPr="00D57EC7">
        <w:rPr>
          <w:u w:val="single"/>
        </w:rPr>
        <w:t>Kuvausvaiheet ja kuvasarjojen rajaus:</w:t>
      </w:r>
    </w:p>
    <w:p w14:paraId="2DF73368" w14:textId="77777777" w:rsidR="00233DAD" w:rsidRPr="00D57EC7" w:rsidRDefault="00233DAD" w:rsidP="00233DAD">
      <w:pPr>
        <w:rPr>
          <w:u w:val="single"/>
        </w:rPr>
      </w:pPr>
    </w:p>
    <w:p w14:paraId="4CD18710" w14:textId="03FEBE09" w:rsidR="00233DAD" w:rsidRDefault="00233DAD" w:rsidP="00233DAD">
      <w:pPr>
        <w:pStyle w:val="Luettelokappale"/>
        <w:numPr>
          <w:ilvl w:val="0"/>
          <w:numId w:val="193"/>
        </w:numPr>
      </w:pPr>
      <w:r>
        <w:t xml:space="preserve">palleasta </w:t>
      </w:r>
      <w:proofErr w:type="spellStart"/>
      <w:r>
        <w:t>symfyysiin</w:t>
      </w:r>
      <w:proofErr w:type="spellEnd"/>
    </w:p>
    <w:p w14:paraId="5ECD1C09" w14:textId="09B76268" w:rsidR="009E7515" w:rsidRDefault="009E7515" w:rsidP="009E7515">
      <w:pPr>
        <w:pStyle w:val="Luettelokappale"/>
        <w:numPr>
          <w:ilvl w:val="1"/>
          <w:numId w:val="193"/>
        </w:numPr>
      </w:pPr>
      <w:proofErr w:type="spellStart"/>
      <w:r>
        <w:t>Natiivisarja</w:t>
      </w:r>
      <w:proofErr w:type="spellEnd"/>
      <w:r>
        <w:t xml:space="preserve"> (vaihtoehtoisesti voi käyttää </w:t>
      </w:r>
      <w:proofErr w:type="spellStart"/>
      <w:r>
        <w:t>dual</w:t>
      </w:r>
      <w:proofErr w:type="spellEnd"/>
      <w:r>
        <w:t xml:space="preserve"> </w:t>
      </w:r>
      <w:proofErr w:type="spellStart"/>
      <w:r>
        <w:t>energy</w:t>
      </w:r>
      <w:proofErr w:type="spellEnd"/>
      <w:r>
        <w:t xml:space="preserve">-laitteen </w:t>
      </w:r>
      <w:proofErr w:type="spellStart"/>
      <w:r>
        <w:t>virtuaalinatiivia</w:t>
      </w:r>
      <w:proofErr w:type="spellEnd"/>
      <w:r>
        <w:t>)</w:t>
      </w:r>
    </w:p>
    <w:p w14:paraId="1D374A5B" w14:textId="77777777" w:rsidR="00233DAD" w:rsidRPr="00067D49" w:rsidRDefault="00233DAD" w:rsidP="009E7515">
      <w:pPr>
        <w:pStyle w:val="Luettelokappale"/>
        <w:numPr>
          <w:ilvl w:val="1"/>
          <w:numId w:val="193"/>
        </w:numPr>
      </w:pPr>
      <w:proofErr w:type="spellStart"/>
      <w:r>
        <w:t>angiosarja</w:t>
      </w:r>
      <w:proofErr w:type="spellEnd"/>
    </w:p>
    <w:p w14:paraId="6D2C3ADB" w14:textId="77777777" w:rsidR="00233DAD" w:rsidRDefault="00233DAD" w:rsidP="009E7515">
      <w:pPr>
        <w:pStyle w:val="Luettelokappale"/>
        <w:numPr>
          <w:ilvl w:val="1"/>
          <w:numId w:val="193"/>
        </w:numPr>
      </w:pPr>
      <w:r>
        <w:t>laskimovaihe</w:t>
      </w:r>
      <w:r>
        <w:tab/>
      </w:r>
    </w:p>
    <w:p w14:paraId="54DACD6E" w14:textId="77777777" w:rsidR="00233DAD" w:rsidRDefault="00233DAD" w:rsidP="00233DAD"/>
    <w:p w14:paraId="6907E820" w14:textId="77777777" w:rsidR="00233DAD" w:rsidRDefault="00233DAD" w:rsidP="00233DAD">
      <w:pPr>
        <w:rPr>
          <w:u w:val="single"/>
        </w:rPr>
      </w:pPr>
      <w:r w:rsidRPr="00D57EC7">
        <w:rPr>
          <w:u w:val="single"/>
        </w:rPr>
        <w:t>Kuvanlaatusuositus:</w:t>
      </w:r>
    </w:p>
    <w:p w14:paraId="6F60F46E" w14:textId="77777777" w:rsidR="00233DAD" w:rsidRPr="00D57EC7" w:rsidRDefault="00233DAD" w:rsidP="00233DAD">
      <w:pPr>
        <w:rPr>
          <w:u w:val="single"/>
        </w:rPr>
      </w:pPr>
    </w:p>
    <w:p w14:paraId="4A13A2FC" w14:textId="1B87CEC2" w:rsidR="009E7515" w:rsidRDefault="009E7515" w:rsidP="00233DAD">
      <w:pPr>
        <w:pStyle w:val="Luettelokappale"/>
        <w:numPr>
          <w:ilvl w:val="0"/>
          <w:numId w:val="194"/>
        </w:numPr>
      </w:pPr>
      <w:proofErr w:type="spellStart"/>
      <w:r>
        <w:t>natiivi</w:t>
      </w:r>
      <w:proofErr w:type="spellEnd"/>
      <w:r>
        <w:t xml:space="preserve">: </w:t>
      </w:r>
      <w:r w:rsidR="00FD1411">
        <w:t>tyydyttävä</w:t>
      </w:r>
    </w:p>
    <w:p w14:paraId="669D5236" w14:textId="4874F624" w:rsidR="00233DAD" w:rsidRDefault="00233DAD" w:rsidP="00233DAD">
      <w:pPr>
        <w:pStyle w:val="Luettelokappale"/>
        <w:numPr>
          <w:ilvl w:val="0"/>
          <w:numId w:val="194"/>
        </w:numPr>
      </w:pPr>
      <w:proofErr w:type="spellStart"/>
      <w:r>
        <w:t>angiovaihe</w:t>
      </w:r>
      <w:proofErr w:type="spellEnd"/>
      <w:r>
        <w:t>: keskitasoinen</w:t>
      </w:r>
    </w:p>
    <w:p w14:paraId="3C67D9BA" w14:textId="77777777" w:rsidR="00233DAD" w:rsidRDefault="00233DAD" w:rsidP="00233DAD">
      <w:pPr>
        <w:pStyle w:val="Luettelokappale"/>
        <w:numPr>
          <w:ilvl w:val="0"/>
          <w:numId w:val="194"/>
        </w:numPr>
      </w:pPr>
      <w:r>
        <w:t>laskimovaihe: keskitasoinen</w:t>
      </w:r>
    </w:p>
    <w:p w14:paraId="2884F4BB" w14:textId="77777777" w:rsidR="00233DAD" w:rsidRDefault="00233DAD" w:rsidP="00FC4F81"/>
    <w:p w14:paraId="0FAD69DA" w14:textId="77777777" w:rsidR="00233DAD" w:rsidRDefault="00233DAD" w:rsidP="00FC4F81"/>
    <w:p w14:paraId="1E22AD39" w14:textId="77777777" w:rsidR="00233DAD" w:rsidRDefault="00233DAD" w:rsidP="00FC4F81"/>
    <w:p w14:paraId="4CE37D6D" w14:textId="77777777" w:rsidR="00233DAD" w:rsidRDefault="00233DAD" w:rsidP="00FC4F81"/>
    <w:p w14:paraId="41381C1F" w14:textId="77777777" w:rsidR="00233DAD" w:rsidRDefault="00233DAD" w:rsidP="00FC4F81"/>
    <w:p w14:paraId="209BAF60" w14:textId="77777777" w:rsidR="00233DAD" w:rsidRDefault="00233DAD" w:rsidP="00FC4F81"/>
    <w:p w14:paraId="0FA3AEC0" w14:textId="77777777" w:rsidR="00233DAD" w:rsidRDefault="00233DAD" w:rsidP="00FC4F81"/>
    <w:p w14:paraId="5E9ADF06" w14:textId="77777777" w:rsidR="00233DAD" w:rsidRDefault="00233DAD" w:rsidP="00FC4F81"/>
    <w:p w14:paraId="766AC962" w14:textId="77777777" w:rsidR="00233DAD" w:rsidRDefault="00233DAD" w:rsidP="00FC4F81"/>
    <w:p w14:paraId="65DE5ED4" w14:textId="77777777" w:rsidR="00233DAD" w:rsidRDefault="00233DAD" w:rsidP="00FC4F81"/>
    <w:p w14:paraId="5622679F" w14:textId="77777777" w:rsidR="00233DAD" w:rsidRDefault="00233DAD" w:rsidP="00FC4F81"/>
    <w:p w14:paraId="5406CB8A" w14:textId="77777777" w:rsidR="00233DAD" w:rsidRDefault="00233DAD" w:rsidP="00FC4F81"/>
    <w:p w14:paraId="014E8C43" w14:textId="77777777" w:rsidR="00233DAD" w:rsidRDefault="00233DAD" w:rsidP="00FC4F81"/>
    <w:p w14:paraId="02E99261" w14:textId="77777777" w:rsidR="00233DAD" w:rsidRDefault="00233DAD" w:rsidP="00FC4F81"/>
    <w:p w14:paraId="539C03BC" w14:textId="77777777" w:rsidR="00233DAD" w:rsidRDefault="00233DAD" w:rsidP="00FC4F81"/>
    <w:p w14:paraId="23482E85" w14:textId="77777777" w:rsidR="00233DAD" w:rsidRDefault="00233DAD" w:rsidP="00FC4F81"/>
    <w:p w14:paraId="08A6DACE" w14:textId="77777777" w:rsidR="00233DAD" w:rsidRDefault="00233DAD" w:rsidP="00FC4F81"/>
    <w:p w14:paraId="7895CB40" w14:textId="77777777" w:rsidR="00233DAD" w:rsidRDefault="00233DAD" w:rsidP="00FC4F81"/>
    <w:p w14:paraId="116EA99A" w14:textId="77777777" w:rsidR="00233DAD" w:rsidRDefault="00233DAD" w:rsidP="00FC4F81"/>
    <w:p w14:paraId="52DC163C" w14:textId="77777777" w:rsidR="00233DAD" w:rsidRDefault="00233DAD" w:rsidP="00FC4F81"/>
    <w:p w14:paraId="604DCB12" w14:textId="77777777" w:rsidR="00233DAD" w:rsidRDefault="00233DAD" w:rsidP="00FC4F81"/>
    <w:p w14:paraId="14849B87" w14:textId="77777777" w:rsidR="00233DAD" w:rsidRPr="00233DAD" w:rsidRDefault="00233DAD" w:rsidP="00FC4F81"/>
    <w:p w14:paraId="14BF5A7B" w14:textId="7A9963F3" w:rsidR="00F6282F" w:rsidRDefault="00E81F35" w:rsidP="00382D04">
      <w:pPr>
        <w:pStyle w:val="Otsikko2"/>
      </w:pPr>
      <w:bookmarkStart w:id="130" w:name="_Toc73697364"/>
      <w:r>
        <w:lastRenderedPageBreak/>
        <w:t>7.</w:t>
      </w:r>
      <w:r w:rsidR="00233DAD">
        <w:t>21</w:t>
      </w:r>
      <w:r>
        <w:t xml:space="preserve">. </w:t>
      </w:r>
      <w:r w:rsidRPr="00382866">
        <w:t>Aortta</w:t>
      </w:r>
      <w:bookmarkEnd w:id="130"/>
    </w:p>
    <w:p w14:paraId="0BFEE360" w14:textId="77777777" w:rsidR="00382866" w:rsidRDefault="00382866" w:rsidP="00382866">
      <w:pPr>
        <w:rPr>
          <w:b/>
          <w:u w:val="single"/>
        </w:rPr>
      </w:pPr>
    </w:p>
    <w:p w14:paraId="4C658050" w14:textId="77777777" w:rsidR="00382866" w:rsidRDefault="00382866" w:rsidP="00382866">
      <w:pPr>
        <w:rPr>
          <w:u w:val="single"/>
        </w:rPr>
      </w:pPr>
      <w:r w:rsidRPr="00382866">
        <w:rPr>
          <w:u w:val="single"/>
        </w:rPr>
        <w:t>Indikaatio:</w:t>
      </w:r>
    </w:p>
    <w:p w14:paraId="2551A881" w14:textId="77777777" w:rsidR="00D63D6E" w:rsidRPr="00382866" w:rsidRDefault="00D63D6E" w:rsidP="00382866">
      <w:pPr>
        <w:rPr>
          <w:u w:val="single"/>
        </w:rPr>
      </w:pPr>
    </w:p>
    <w:p w14:paraId="6CF85DDE" w14:textId="5D8BA6BF" w:rsidR="00382866" w:rsidRDefault="00382866" w:rsidP="00FC4F81">
      <w:pPr>
        <w:pStyle w:val="Luettelokappale"/>
        <w:numPr>
          <w:ilvl w:val="0"/>
          <w:numId w:val="195"/>
        </w:numPr>
      </w:pPr>
      <w:proofErr w:type="spellStart"/>
      <w:r>
        <w:t>dissekaatio</w:t>
      </w:r>
      <w:proofErr w:type="spellEnd"/>
      <w:r>
        <w:t xml:space="preserve">- tai </w:t>
      </w:r>
      <w:proofErr w:type="spellStart"/>
      <w:r>
        <w:t>aneurysmaruptuuraepäily</w:t>
      </w:r>
      <w:proofErr w:type="spellEnd"/>
    </w:p>
    <w:p w14:paraId="0F360191" w14:textId="5188D40A" w:rsidR="00382866" w:rsidRDefault="00382866" w:rsidP="00FC4F81">
      <w:pPr>
        <w:pStyle w:val="Luettelokappale"/>
        <w:numPr>
          <w:ilvl w:val="0"/>
          <w:numId w:val="195"/>
        </w:numPr>
      </w:pPr>
      <w:r>
        <w:t>edellisten kontrollit</w:t>
      </w:r>
    </w:p>
    <w:p w14:paraId="25E6CB27" w14:textId="093B57A2" w:rsidR="00382866" w:rsidRDefault="00382866" w:rsidP="00FC4F81">
      <w:pPr>
        <w:pStyle w:val="Luettelokappale"/>
        <w:numPr>
          <w:ilvl w:val="0"/>
          <w:numId w:val="195"/>
        </w:numPr>
      </w:pPr>
      <w:proofErr w:type="spellStart"/>
      <w:r>
        <w:t>aneurysmien</w:t>
      </w:r>
      <w:proofErr w:type="spellEnd"/>
      <w:r>
        <w:t xml:space="preserve"> </w:t>
      </w:r>
      <w:proofErr w:type="spellStart"/>
      <w:r>
        <w:t>preoperatiivinen</w:t>
      </w:r>
      <w:proofErr w:type="spellEnd"/>
      <w:r>
        <w:t xml:space="preserve"> kuvantaminen</w:t>
      </w:r>
    </w:p>
    <w:p w14:paraId="220C68D8" w14:textId="449D86B7" w:rsidR="00382866" w:rsidRDefault="00382866" w:rsidP="00FC4F81">
      <w:pPr>
        <w:pStyle w:val="Luettelokappale"/>
        <w:numPr>
          <w:ilvl w:val="0"/>
          <w:numId w:val="195"/>
        </w:numPr>
      </w:pPr>
      <w:proofErr w:type="spellStart"/>
      <w:r>
        <w:t>stenttigraftien</w:t>
      </w:r>
      <w:proofErr w:type="spellEnd"/>
      <w:r>
        <w:t xml:space="preserve"> kontrollit</w:t>
      </w:r>
    </w:p>
    <w:p w14:paraId="511ED97F" w14:textId="77777777" w:rsidR="00382866" w:rsidRPr="00D63D6E" w:rsidRDefault="00382866" w:rsidP="00382866"/>
    <w:p w14:paraId="278AAB5D" w14:textId="77777777" w:rsidR="00382866" w:rsidRPr="00D63D6E" w:rsidRDefault="00382866" w:rsidP="00382866">
      <w:pPr>
        <w:rPr>
          <w:u w:val="single"/>
        </w:rPr>
      </w:pPr>
      <w:r w:rsidRPr="00D63D6E">
        <w:rPr>
          <w:u w:val="single"/>
        </w:rPr>
        <w:t>Esivalmistelu:</w:t>
      </w:r>
    </w:p>
    <w:p w14:paraId="336996A4" w14:textId="77777777" w:rsidR="00D63D6E" w:rsidRPr="00D63D6E" w:rsidRDefault="00D63D6E" w:rsidP="00382866"/>
    <w:p w14:paraId="0DDCDA8B" w14:textId="6A460267" w:rsidR="00382866" w:rsidRPr="00D63D6E" w:rsidRDefault="00382866" w:rsidP="00FC4F81">
      <w:pPr>
        <w:pStyle w:val="Luettelokappale"/>
        <w:numPr>
          <w:ilvl w:val="0"/>
          <w:numId w:val="196"/>
        </w:numPr>
      </w:pPr>
      <w:r w:rsidRPr="00D63D6E">
        <w:t>ei esivalmistelua</w:t>
      </w:r>
    </w:p>
    <w:p w14:paraId="6CB8AC1C" w14:textId="77777777" w:rsidR="00382866" w:rsidRPr="00D63D6E" w:rsidRDefault="00382866" w:rsidP="00382866"/>
    <w:p w14:paraId="03AF8F0F" w14:textId="77777777" w:rsidR="00382866" w:rsidRPr="00D63D6E" w:rsidRDefault="00382866" w:rsidP="00382866">
      <w:pPr>
        <w:rPr>
          <w:u w:val="single"/>
        </w:rPr>
      </w:pPr>
      <w:r w:rsidRPr="00D63D6E">
        <w:rPr>
          <w:u w:val="single"/>
        </w:rPr>
        <w:t>Varjoaine:</w:t>
      </w:r>
    </w:p>
    <w:p w14:paraId="28D24048" w14:textId="77777777" w:rsidR="00D63D6E" w:rsidRPr="00D63D6E" w:rsidRDefault="00D63D6E" w:rsidP="00382866"/>
    <w:p w14:paraId="010FE0AF" w14:textId="1AD72726" w:rsidR="00382866" w:rsidRPr="00D63D6E" w:rsidRDefault="003C7A06" w:rsidP="00FC4F81">
      <w:pPr>
        <w:pStyle w:val="Luettelokappale"/>
        <w:numPr>
          <w:ilvl w:val="0"/>
          <w:numId w:val="197"/>
        </w:numPr>
      </w:pPr>
      <w:r w:rsidRPr="00D63D6E">
        <w:t xml:space="preserve">käytettäessä 350 </w:t>
      </w:r>
      <w:proofErr w:type="spellStart"/>
      <w:r w:rsidRPr="00D63D6E">
        <w:t>mgI</w:t>
      </w:r>
      <w:proofErr w:type="spellEnd"/>
      <w:r w:rsidR="00886946" w:rsidRPr="00D63D6E">
        <w:t>/ml</w:t>
      </w:r>
    </w:p>
    <w:p w14:paraId="592B4FD2" w14:textId="4B05AEB3" w:rsidR="00382866" w:rsidRPr="00D63D6E" w:rsidRDefault="00927DFB" w:rsidP="00FC4F81">
      <w:pPr>
        <w:pStyle w:val="Luettelokappale"/>
        <w:numPr>
          <w:ilvl w:val="0"/>
          <w:numId w:val="197"/>
        </w:numPr>
      </w:pPr>
      <w:r w:rsidRPr="00D63D6E">
        <w:t>kokonais</w:t>
      </w:r>
      <w:r w:rsidR="00382866" w:rsidRPr="00D63D6E">
        <w:t xml:space="preserve">määrä laitteen </w:t>
      </w:r>
      <w:r w:rsidRPr="00D63D6E">
        <w:t>nopeudesta riippuen seuraavasti</w:t>
      </w:r>
    </w:p>
    <w:p w14:paraId="6DA2189C" w14:textId="340BF753" w:rsidR="00382866" w:rsidRPr="00D63D6E" w:rsidRDefault="00927DFB" w:rsidP="00FC4F81">
      <w:pPr>
        <w:pStyle w:val="Luettelokappale"/>
        <w:numPr>
          <w:ilvl w:val="0"/>
          <w:numId w:val="197"/>
        </w:numPr>
      </w:pPr>
      <w:r w:rsidRPr="00D63D6E">
        <w:t>(kuvauksen kesto + diagnostinen viive + 3-5 s) x ruiskutusnopeus</w:t>
      </w:r>
    </w:p>
    <w:p w14:paraId="7E96FE7F" w14:textId="4A1BED04" w:rsidR="00927DFB" w:rsidRPr="00FC4F81" w:rsidRDefault="00927DFB" w:rsidP="00FC4F81">
      <w:pPr>
        <w:pStyle w:val="Luettelokappale"/>
        <w:numPr>
          <w:ilvl w:val="0"/>
          <w:numId w:val="197"/>
        </w:numPr>
        <w:rPr>
          <w:lang w:val="pt-BR"/>
        </w:rPr>
      </w:pPr>
      <w:r w:rsidRPr="00D63D6E">
        <w:rPr>
          <w:lang w:val="pt-BR"/>
        </w:rPr>
        <w:t xml:space="preserve">eli </w:t>
      </w:r>
      <w:r w:rsidR="009167A7" w:rsidRPr="00D63D6E">
        <w:rPr>
          <w:lang w:val="pt-BR"/>
        </w:rPr>
        <w:t>esim.</w:t>
      </w:r>
      <w:r w:rsidRPr="00D63D6E">
        <w:rPr>
          <w:lang w:val="pt-BR"/>
        </w:rPr>
        <w:t xml:space="preserve"> (5 s + 4</w:t>
      </w:r>
      <w:r w:rsidR="003C7A06" w:rsidRPr="00D63D6E">
        <w:rPr>
          <w:lang w:val="pt-BR"/>
        </w:rPr>
        <w:t xml:space="preserve"> s</w:t>
      </w:r>
      <w:r w:rsidRPr="00D63D6E">
        <w:rPr>
          <w:lang w:val="pt-BR"/>
        </w:rPr>
        <w:t xml:space="preserve"> + 4 s) x 4 ml/s</w:t>
      </w:r>
    </w:p>
    <w:p w14:paraId="01AE48A6" w14:textId="0D01A14B" w:rsidR="00382866" w:rsidRPr="00D63D6E" w:rsidRDefault="00382866" w:rsidP="00FC4F81">
      <w:pPr>
        <w:pStyle w:val="Luettelokappale"/>
        <w:numPr>
          <w:ilvl w:val="0"/>
          <w:numId w:val="197"/>
        </w:numPr>
      </w:pPr>
      <w:proofErr w:type="spellStart"/>
      <w:r w:rsidRPr="00D63D6E">
        <w:t>stenttigraftien</w:t>
      </w:r>
      <w:proofErr w:type="spellEnd"/>
      <w:r w:rsidRPr="00D63D6E">
        <w:t xml:space="preserve"> kontrollissa kuitenkin vähintään 1.5 ml/kg</w:t>
      </w:r>
    </w:p>
    <w:p w14:paraId="1625BB2F" w14:textId="129583AE" w:rsidR="00382866" w:rsidRPr="00D63D6E" w:rsidRDefault="006C54B6" w:rsidP="00FC4F81">
      <w:pPr>
        <w:pStyle w:val="Luettelokappale"/>
        <w:numPr>
          <w:ilvl w:val="0"/>
          <w:numId w:val="197"/>
        </w:numPr>
      </w:pPr>
      <w:r w:rsidRPr="00D63D6E">
        <w:t>ruiskutusnopeus</w:t>
      </w:r>
      <w:r w:rsidR="00382866" w:rsidRPr="00D63D6E">
        <w:t xml:space="preserve"> 4 ml/s</w:t>
      </w:r>
    </w:p>
    <w:p w14:paraId="408ABA5E" w14:textId="77777777" w:rsidR="00382866" w:rsidRPr="00D63D6E" w:rsidRDefault="00382866" w:rsidP="00382866"/>
    <w:p w14:paraId="251C6CC9" w14:textId="77777777" w:rsidR="00382866" w:rsidRDefault="00382866" w:rsidP="00382866">
      <w:pPr>
        <w:rPr>
          <w:u w:val="single"/>
        </w:rPr>
      </w:pPr>
      <w:r w:rsidRPr="00D63D6E">
        <w:rPr>
          <w:u w:val="single"/>
        </w:rPr>
        <w:t xml:space="preserve">Kuvausvaiheet ja kuvasarjojen </w:t>
      </w:r>
      <w:r w:rsidRPr="00382866">
        <w:rPr>
          <w:u w:val="single"/>
        </w:rPr>
        <w:t>rajaus:</w:t>
      </w:r>
    </w:p>
    <w:p w14:paraId="3B7F0720" w14:textId="77777777" w:rsidR="00D63D6E" w:rsidRPr="00382866" w:rsidRDefault="00D63D6E" w:rsidP="00382866">
      <w:pPr>
        <w:rPr>
          <w:u w:val="single"/>
        </w:rPr>
      </w:pPr>
    </w:p>
    <w:p w14:paraId="4E861D2E" w14:textId="0CE95DFD" w:rsidR="00382866" w:rsidRDefault="00382866" w:rsidP="00FC4F81">
      <w:pPr>
        <w:pStyle w:val="Luettelokappale"/>
        <w:numPr>
          <w:ilvl w:val="0"/>
          <w:numId w:val="198"/>
        </w:numPr>
      </w:pPr>
      <w:proofErr w:type="spellStart"/>
      <w:r>
        <w:t>bolusseuranta</w:t>
      </w:r>
      <w:proofErr w:type="spellEnd"/>
      <w:r>
        <w:t xml:space="preserve"> nousevaan aorttaan</w:t>
      </w:r>
    </w:p>
    <w:p w14:paraId="0A1A5677" w14:textId="6FC77A17" w:rsidR="00382866" w:rsidRDefault="00927DFB" w:rsidP="00FC4F81">
      <w:pPr>
        <w:pStyle w:val="Luettelokappale"/>
        <w:numPr>
          <w:ilvl w:val="0"/>
          <w:numId w:val="198"/>
        </w:numPr>
      </w:pPr>
      <w:r>
        <w:t>minimiviiveellä</w:t>
      </w:r>
      <w:r w:rsidR="00382866">
        <w:t xml:space="preserve"> </w:t>
      </w:r>
      <w:r w:rsidR="003C7A06">
        <w:t>siitä, kun HU-pitoisuus nousee 100-</w:t>
      </w:r>
      <w:r w:rsidR="00E81F35">
        <w:t xml:space="preserve">120 </w:t>
      </w:r>
      <w:proofErr w:type="spellStart"/>
      <w:proofErr w:type="gramStart"/>
      <w:r w:rsidR="00E81F35">
        <w:t>HU</w:t>
      </w:r>
      <w:r w:rsidR="00BC31E3">
        <w:t>:iin</w:t>
      </w:r>
      <w:proofErr w:type="spellEnd"/>
      <w:proofErr w:type="gramEnd"/>
      <w:r w:rsidR="00BC31E3">
        <w:t>.</w:t>
      </w:r>
    </w:p>
    <w:p w14:paraId="034B07EE" w14:textId="3075CA3A" w:rsidR="00D63D6E" w:rsidRDefault="00D63D6E" w:rsidP="00FC4F81">
      <w:pPr>
        <w:pStyle w:val="Luettelokappale"/>
        <w:numPr>
          <w:ilvl w:val="0"/>
          <w:numId w:val="198"/>
        </w:numPr>
      </w:pPr>
      <w:proofErr w:type="spellStart"/>
      <w:r>
        <w:t>dissekaatioepäilyissä</w:t>
      </w:r>
      <w:proofErr w:type="spellEnd"/>
      <w:r>
        <w:t xml:space="preserve"> kallonpohjasta </w:t>
      </w:r>
      <w:proofErr w:type="spellStart"/>
      <w:r>
        <w:t>symfyysiin</w:t>
      </w:r>
      <w:proofErr w:type="spellEnd"/>
    </w:p>
    <w:p w14:paraId="2F73C429" w14:textId="52A3B3A0" w:rsidR="00BC31E3" w:rsidRDefault="00BC31E3" w:rsidP="00FC4F81">
      <w:pPr>
        <w:pStyle w:val="Luettelokappale"/>
        <w:numPr>
          <w:ilvl w:val="0"/>
          <w:numId w:val="198"/>
        </w:numPr>
      </w:pPr>
      <w:r>
        <w:t>aortan kaaren yläpuolelta nivustaipeisiin</w:t>
      </w:r>
    </w:p>
    <w:p w14:paraId="073923D4" w14:textId="6D2ED0EC" w:rsidR="00BC31E3" w:rsidRDefault="00BC31E3" w:rsidP="00FC4F81">
      <w:pPr>
        <w:pStyle w:val="Luettelokappale"/>
        <w:numPr>
          <w:ilvl w:val="0"/>
          <w:numId w:val="198"/>
        </w:numPr>
      </w:pPr>
      <w:r>
        <w:t>kontrolleissa riittää yleensä bifurkaatiotasoon</w:t>
      </w:r>
    </w:p>
    <w:p w14:paraId="362021B5" w14:textId="3811D8BC" w:rsidR="00BC31E3" w:rsidRDefault="00BC31E3" w:rsidP="00FC4F81">
      <w:pPr>
        <w:pStyle w:val="Luettelokappale"/>
        <w:numPr>
          <w:ilvl w:val="0"/>
          <w:numId w:val="198"/>
        </w:numPr>
      </w:pPr>
      <w:proofErr w:type="spellStart"/>
      <w:r>
        <w:t>stenttigraftikontrolliss</w:t>
      </w:r>
      <w:r w:rsidR="00927DFB">
        <w:t>a</w:t>
      </w:r>
      <w:proofErr w:type="spellEnd"/>
      <w:r w:rsidR="00927DFB">
        <w:t xml:space="preserve"> myös laskimovaiheessa</w:t>
      </w:r>
    </w:p>
    <w:p w14:paraId="09B9DE3F" w14:textId="77777777" w:rsidR="00382866" w:rsidRDefault="00382866" w:rsidP="00382866"/>
    <w:p w14:paraId="7EDBFAAB" w14:textId="10C585AC" w:rsidR="00BC31E3" w:rsidRDefault="00D63D6E" w:rsidP="00382866">
      <w:r w:rsidRPr="00F25812">
        <w:rPr>
          <w:u w:val="single"/>
        </w:rPr>
        <w:t>Putkijännite</w:t>
      </w:r>
      <w:r>
        <w:t xml:space="preserve">: 100 kV; </w:t>
      </w:r>
      <w:r w:rsidR="00BC31E3">
        <w:t>kookkailla potilailla tai jos kädet jäävät vartalon viereen 120</w:t>
      </w:r>
      <w:r w:rsidR="002A44F3">
        <w:t xml:space="preserve"> kV</w:t>
      </w:r>
    </w:p>
    <w:p w14:paraId="582C5DDE" w14:textId="77777777" w:rsidR="00BC31E3" w:rsidRDefault="00BC31E3" w:rsidP="00382866"/>
    <w:p w14:paraId="3919EF48" w14:textId="63A1A1AE" w:rsidR="00382866" w:rsidRDefault="00382866" w:rsidP="00382866">
      <w:pPr>
        <w:rPr>
          <w:u w:val="single"/>
        </w:rPr>
      </w:pPr>
      <w:r w:rsidRPr="00BC31E3">
        <w:rPr>
          <w:u w:val="single"/>
        </w:rPr>
        <w:t>Kuvanlaatusuositus</w:t>
      </w:r>
      <w:r w:rsidR="002A44F3">
        <w:rPr>
          <w:u w:val="single"/>
        </w:rPr>
        <w:t>:</w:t>
      </w:r>
    </w:p>
    <w:p w14:paraId="76CCFC9B" w14:textId="77777777" w:rsidR="00D63D6E" w:rsidRPr="00BC31E3" w:rsidRDefault="00D63D6E" w:rsidP="00382866">
      <w:pPr>
        <w:rPr>
          <w:u w:val="single"/>
        </w:rPr>
      </w:pPr>
    </w:p>
    <w:p w14:paraId="32FD6AA2" w14:textId="04A5D90D" w:rsidR="00382866" w:rsidRDefault="00BC31E3" w:rsidP="00FC4F81">
      <w:pPr>
        <w:pStyle w:val="Luettelokappale"/>
        <w:numPr>
          <w:ilvl w:val="0"/>
          <w:numId w:val="199"/>
        </w:numPr>
      </w:pPr>
      <w:r>
        <w:t>tyydyttävä</w:t>
      </w:r>
    </w:p>
    <w:p w14:paraId="3EF09BA6" w14:textId="77777777" w:rsidR="00BC31E3" w:rsidRDefault="00BC31E3" w:rsidP="00BC31E3"/>
    <w:p w14:paraId="2F8FFE21" w14:textId="77777777" w:rsidR="00BC31E3" w:rsidRDefault="00BC31E3" w:rsidP="00BC31E3"/>
    <w:p w14:paraId="42151520" w14:textId="5F289566" w:rsidR="00BC31E3" w:rsidRPr="00BC31E3" w:rsidRDefault="00BC31E3" w:rsidP="00382D04">
      <w:pPr>
        <w:pStyle w:val="Otsikko2"/>
      </w:pPr>
      <w:r>
        <w:br w:type="page"/>
      </w:r>
      <w:bookmarkStart w:id="131" w:name="_Toc310933469"/>
      <w:bookmarkStart w:id="132" w:name="_Toc315014561"/>
      <w:bookmarkStart w:id="133" w:name="_Toc73697365"/>
      <w:r w:rsidR="00C32021">
        <w:lastRenderedPageBreak/>
        <w:t>7.</w:t>
      </w:r>
      <w:r w:rsidR="00233DAD">
        <w:t>22</w:t>
      </w:r>
      <w:r w:rsidR="00C32021">
        <w:t xml:space="preserve">. </w:t>
      </w:r>
      <w:proofErr w:type="spellStart"/>
      <w:r w:rsidR="00BD5939" w:rsidRPr="00382D04">
        <w:t>Munuais</w:t>
      </w:r>
      <w:proofErr w:type="spellEnd"/>
      <w:r w:rsidR="00233DAD">
        <w:t xml:space="preserve">- tai </w:t>
      </w:r>
      <w:proofErr w:type="spellStart"/>
      <w:r w:rsidR="00233DAD">
        <w:t>viskeraali</w:t>
      </w:r>
      <w:r w:rsidR="00BD5939" w:rsidRPr="00382D04">
        <w:t>angiografia</w:t>
      </w:r>
      <w:bookmarkEnd w:id="131"/>
      <w:bookmarkEnd w:id="132"/>
      <w:bookmarkEnd w:id="133"/>
      <w:proofErr w:type="spellEnd"/>
    </w:p>
    <w:p w14:paraId="3DD83DFF" w14:textId="77777777" w:rsidR="00F6282F" w:rsidRDefault="00F6282F" w:rsidP="00BC31E3"/>
    <w:p w14:paraId="2BCF4385" w14:textId="77777777" w:rsidR="00BC31E3" w:rsidRPr="00D57EC7" w:rsidRDefault="00BC31E3" w:rsidP="00BC31E3">
      <w:pPr>
        <w:rPr>
          <w:u w:val="single"/>
        </w:rPr>
      </w:pPr>
      <w:r w:rsidRPr="00D57EC7">
        <w:rPr>
          <w:u w:val="single"/>
        </w:rPr>
        <w:t>Indikaatio:</w:t>
      </w:r>
    </w:p>
    <w:p w14:paraId="62864305" w14:textId="77777777" w:rsidR="002A44F3" w:rsidRDefault="002A44F3" w:rsidP="00BC31E3"/>
    <w:p w14:paraId="495DFDAA" w14:textId="65AEBB21" w:rsidR="00BC31E3" w:rsidRDefault="00BC31E3" w:rsidP="00FC4F81">
      <w:pPr>
        <w:pStyle w:val="Luettelokappale"/>
        <w:numPr>
          <w:ilvl w:val="0"/>
          <w:numId w:val="200"/>
        </w:numPr>
      </w:pPr>
      <w:proofErr w:type="spellStart"/>
      <w:r>
        <w:t>stenoosiepäily</w:t>
      </w:r>
      <w:proofErr w:type="spellEnd"/>
    </w:p>
    <w:p w14:paraId="35D92D03" w14:textId="77777777" w:rsidR="00BC31E3" w:rsidRDefault="00BC31E3" w:rsidP="00BC31E3"/>
    <w:p w14:paraId="67A0A627" w14:textId="77777777" w:rsidR="00BC31E3" w:rsidRPr="00D57EC7" w:rsidRDefault="00BC31E3" w:rsidP="00BC31E3">
      <w:pPr>
        <w:rPr>
          <w:u w:val="single"/>
        </w:rPr>
      </w:pPr>
      <w:r w:rsidRPr="00D57EC7">
        <w:rPr>
          <w:u w:val="single"/>
        </w:rPr>
        <w:t>Esivalmistelu:</w:t>
      </w:r>
    </w:p>
    <w:p w14:paraId="53C5F081" w14:textId="77777777" w:rsidR="002A44F3" w:rsidRDefault="002A44F3" w:rsidP="00BC31E3"/>
    <w:p w14:paraId="19130CBF" w14:textId="7B4DC983" w:rsidR="00BC31E3" w:rsidRDefault="00BC31E3" w:rsidP="00FC4F81">
      <w:pPr>
        <w:pStyle w:val="Luettelokappale"/>
        <w:numPr>
          <w:ilvl w:val="0"/>
          <w:numId w:val="201"/>
        </w:numPr>
      </w:pPr>
      <w:r>
        <w:t>ei tarvetta</w:t>
      </w:r>
    </w:p>
    <w:p w14:paraId="0ADCC86B" w14:textId="77777777" w:rsidR="00BC31E3" w:rsidRDefault="00BC31E3" w:rsidP="00BC31E3"/>
    <w:p w14:paraId="530159DB" w14:textId="77777777" w:rsidR="00BC31E3" w:rsidRDefault="00BC31E3" w:rsidP="00BC31E3">
      <w:pPr>
        <w:rPr>
          <w:u w:val="single"/>
        </w:rPr>
      </w:pPr>
      <w:r w:rsidRPr="00D57EC7">
        <w:rPr>
          <w:u w:val="single"/>
        </w:rPr>
        <w:t>Varjoaine:</w:t>
      </w:r>
    </w:p>
    <w:p w14:paraId="11899853" w14:textId="77777777" w:rsidR="002A44F3" w:rsidRDefault="002A44F3" w:rsidP="00BC31E3"/>
    <w:p w14:paraId="75E10E1B" w14:textId="72388F56" w:rsidR="00927DFB" w:rsidRPr="00927DFB" w:rsidRDefault="003C7A06" w:rsidP="00FC4F81">
      <w:pPr>
        <w:pStyle w:val="Luettelokappale"/>
        <w:numPr>
          <w:ilvl w:val="0"/>
          <w:numId w:val="202"/>
        </w:numPr>
      </w:pPr>
      <w:r>
        <w:t xml:space="preserve">käytettäessä 350 </w:t>
      </w:r>
      <w:proofErr w:type="spellStart"/>
      <w:r>
        <w:t>mgI</w:t>
      </w:r>
      <w:proofErr w:type="spellEnd"/>
      <w:r w:rsidR="00927DFB">
        <w:t>/ml</w:t>
      </w:r>
    </w:p>
    <w:p w14:paraId="55E7230F" w14:textId="7EDFD40B" w:rsidR="00BC31E3" w:rsidRDefault="00927DFB" w:rsidP="00FC4F81">
      <w:pPr>
        <w:pStyle w:val="Luettelokappale"/>
        <w:numPr>
          <w:ilvl w:val="0"/>
          <w:numId w:val="202"/>
        </w:numPr>
      </w:pPr>
      <w:r>
        <w:t>kokonais</w:t>
      </w:r>
      <w:r w:rsidR="00BC31E3">
        <w:t xml:space="preserve">määrä laitteen </w:t>
      </w:r>
      <w:r w:rsidR="00BC31E3" w:rsidRPr="00927DFB">
        <w:t>nopeude</w:t>
      </w:r>
      <w:r w:rsidRPr="00927DFB">
        <w:t>sta riippuen</w:t>
      </w:r>
    </w:p>
    <w:p w14:paraId="1F38DD07" w14:textId="6BD6A94C" w:rsidR="00BC31E3" w:rsidRDefault="003C7A06" w:rsidP="00FC4F81">
      <w:pPr>
        <w:pStyle w:val="Luettelokappale"/>
        <w:numPr>
          <w:ilvl w:val="0"/>
          <w:numId w:val="202"/>
        </w:numPr>
      </w:pPr>
      <w:r>
        <w:t>(</w:t>
      </w:r>
      <w:r w:rsidR="00927DFB">
        <w:t xml:space="preserve">kuvausaika + </w:t>
      </w:r>
      <w:r w:rsidR="00EE3339">
        <w:t xml:space="preserve">diagnostinen viive + </w:t>
      </w:r>
      <w:r w:rsidR="00927DFB">
        <w:t>3-5 s) x 4</w:t>
      </w:r>
      <w:r w:rsidR="00BC31E3">
        <w:t xml:space="preserve"> ml</w:t>
      </w:r>
    </w:p>
    <w:p w14:paraId="63842291" w14:textId="2529B9D4" w:rsidR="00BC31E3" w:rsidRDefault="006C54B6" w:rsidP="00FC4F81">
      <w:pPr>
        <w:pStyle w:val="Luettelokappale"/>
        <w:numPr>
          <w:ilvl w:val="0"/>
          <w:numId w:val="202"/>
        </w:numPr>
      </w:pPr>
      <w:r>
        <w:t>ruiskutus</w:t>
      </w:r>
      <w:r w:rsidR="00BC31E3">
        <w:t>nopeus 4 ml/s</w:t>
      </w:r>
    </w:p>
    <w:p w14:paraId="5F2F0A63" w14:textId="77777777" w:rsidR="00BC31E3" w:rsidRDefault="00BC31E3" w:rsidP="00716680"/>
    <w:p w14:paraId="2AAE5F84" w14:textId="77777777" w:rsidR="00BC31E3" w:rsidRPr="00D57EC7" w:rsidRDefault="00BC31E3" w:rsidP="00716680">
      <w:pPr>
        <w:rPr>
          <w:u w:val="single"/>
        </w:rPr>
      </w:pPr>
      <w:r w:rsidRPr="00D57EC7">
        <w:rPr>
          <w:u w:val="single"/>
        </w:rPr>
        <w:t>Kuvausvaiheet ja kuvasarjojen rajaus:</w:t>
      </w:r>
    </w:p>
    <w:p w14:paraId="43A7D846" w14:textId="77777777" w:rsidR="002A44F3" w:rsidRDefault="002A44F3" w:rsidP="00BC31E3"/>
    <w:p w14:paraId="7E9325D6" w14:textId="1914EDED" w:rsidR="00BC31E3" w:rsidRDefault="00BC31E3" w:rsidP="00FC4F81">
      <w:pPr>
        <w:pStyle w:val="Luettelokappale"/>
        <w:numPr>
          <w:ilvl w:val="0"/>
          <w:numId w:val="203"/>
        </w:numPr>
      </w:pPr>
      <w:proofErr w:type="spellStart"/>
      <w:r>
        <w:t>bolusseuranta</w:t>
      </w:r>
      <w:proofErr w:type="spellEnd"/>
      <w:r>
        <w:t xml:space="preserve"> </w:t>
      </w:r>
      <w:r w:rsidR="00233DAD">
        <w:t xml:space="preserve">laskevaan </w:t>
      </w:r>
      <w:r>
        <w:t>aorttaan</w:t>
      </w:r>
    </w:p>
    <w:p w14:paraId="6E1F8F9B" w14:textId="52F86900" w:rsidR="00D57EC7" w:rsidRDefault="00BC31E3" w:rsidP="00FC4F81">
      <w:pPr>
        <w:pStyle w:val="Luettelokappale"/>
        <w:numPr>
          <w:ilvl w:val="0"/>
          <w:numId w:val="203"/>
        </w:numPr>
      </w:pPr>
      <w:r>
        <w:t xml:space="preserve">munuaisten </w:t>
      </w:r>
      <w:r w:rsidR="00233DAD">
        <w:t>(</w:t>
      </w:r>
      <w:proofErr w:type="spellStart"/>
      <w:r w:rsidR="00233DAD">
        <w:t>viskeraaliangiografiassa</w:t>
      </w:r>
      <w:proofErr w:type="spellEnd"/>
      <w:r w:rsidR="00233DAD">
        <w:t xml:space="preserve"> pallean-) </w:t>
      </w:r>
      <w:r>
        <w:t xml:space="preserve">yläpuolelta </w:t>
      </w:r>
      <w:proofErr w:type="spellStart"/>
      <w:r>
        <w:t>si</w:t>
      </w:r>
      <w:proofErr w:type="spellEnd"/>
      <w:r>
        <w:t>-niveltasolle minimiviiveellä (3-4 s)</w:t>
      </w:r>
    </w:p>
    <w:p w14:paraId="4BD519BB" w14:textId="77777777" w:rsidR="00D57EC7" w:rsidRDefault="00D57EC7" w:rsidP="00BC31E3"/>
    <w:p w14:paraId="2729B6D7" w14:textId="0F92CF64" w:rsidR="002A44F3" w:rsidRDefault="002A44F3" w:rsidP="002A44F3">
      <w:r w:rsidRPr="00F25812">
        <w:rPr>
          <w:u w:val="single"/>
        </w:rPr>
        <w:t>Putkijännite</w:t>
      </w:r>
      <w:r>
        <w:t>: 100 kV; kookkailla potilailla tai jos kädet jäävät vartalon viereen 120 kV</w:t>
      </w:r>
    </w:p>
    <w:p w14:paraId="35FC6270" w14:textId="77777777" w:rsidR="00D57EC7" w:rsidRDefault="00D57EC7" w:rsidP="00BC31E3"/>
    <w:p w14:paraId="2E59235A" w14:textId="77777777" w:rsidR="00D57EC7" w:rsidRDefault="00D57EC7" w:rsidP="00BC31E3">
      <w:pPr>
        <w:rPr>
          <w:u w:val="single"/>
        </w:rPr>
      </w:pPr>
      <w:r w:rsidRPr="00D57EC7">
        <w:rPr>
          <w:u w:val="single"/>
        </w:rPr>
        <w:t>Kuvanlaatusuositus:</w:t>
      </w:r>
    </w:p>
    <w:p w14:paraId="3D1946A2" w14:textId="77777777" w:rsidR="002A44F3" w:rsidRPr="00D57EC7" w:rsidRDefault="002A44F3" w:rsidP="00BC31E3">
      <w:pPr>
        <w:rPr>
          <w:u w:val="single"/>
        </w:rPr>
      </w:pPr>
    </w:p>
    <w:p w14:paraId="2CAE042B" w14:textId="5A2B7E00" w:rsidR="00D57EC7" w:rsidRDefault="00D57EC7" w:rsidP="00FC4F81">
      <w:pPr>
        <w:pStyle w:val="Luettelokappale"/>
        <w:numPr>
          <w:ilvl w:val="0"/>
          <w:numId w:val="204"/>
        </w:numPr>
      </w:pPr>
      <w:r>
        <w:t>keskitasoinen</w:t>
      </w:r>
    </w:p>
    <w:p w14:paraId="2AE2C29C" w14:textId="77777777" w:rsidR="00D57EC7" w:rsidRDefault="00D57EC7" w:rsidP="00BC31E3"/>
    <w:p w14:paraId="1EAF08EF" w14:textId="268862AA" w:rsidR="00B204C8" w:rsidRDefault="00D57EC7" w:rsidP="00FC4F81">
      <w:pPr>
        <w:pStyle w:val="Otsikko2"/>
      </w:pPr>
      <w:bookmarkStart w:id="134" w:name="_7.21._Viskeraaliangiografia_(vuotoa"/>
      <w:bookmarkEnd w:id="134"/>
      <w:r>
        <w:br w:type="page"/>
      </w:r>
    </w:p>
    <w:p w14:paraId="10EF876A" w14:textId="1C3F569F" w:rsidR="006113A8" w:rsidRPr="00FC4F81" w:rsidRDefault="00C32021" w:rsidP="00382D04">
      <w:pPr>
        <w:pStyle w:val="Otsikko1"/>
      </w:pPr>
      <w:bookmarkStart w:id="135" w:name="_Toc310933471"/>
      <w:bookmarkStart w:id="136" w:name="_Toc315014563"/>
      <w:bookmarkStart w:id="137" w:name="_Toc73697366"/>
      <w:r w:rsidRPr="00FC4F81">
        <w:lastRenderedPageBreak/>
        <w:t xml:space="preserve">8. </w:t>
      </w:r>
      <w:r w:rsidR="00067D49" w:rsidRPr="00382D04">
        <w:t>KIRJALLISUUTTA</w:t>
      </w:r>
      <w:bookmarkEnd w:id="135"/>
      <w:bookmarkEnd w:id="136"/>
      <w:bookmarkEnd w:id="137"/>
      <w:r w:rsidR="00125C9F" w:rsidRPr="00FC4F81">
        <w:t xml:space="preserve">  </w:t>
      </w:r>
    </w:p>
    <w:p w14:paraId="502AA3D5" w14:textId="77777777" w:rsidR="00023608" w:rsidRPr="00FC4F81" w:rsidRDefault="00023608" w:rsidP="00123042">
      <w:pPr>
        <w:rPr>
          <w:b/>
        </w:rPr>
      </w:pPr>
    </w:p>
    <w:p w14:paraId="0EDBF04F" w14:textId="4681A888" w:rsidR="00BD5939" w:rsidRPr="00376D33" w:rsidRDefault="00BD5939" w:rsidP="00123042">
      <w:proofErr w:type="spellStart"/>
      <w:r w:rsidRPr="00BD5939">
        <w:t>Arkkila</w:t>
      </w:r>
      <w:proofErr w:type="spellEnd"/>
      <w:r w:rsidRPr="00BD5939">
        <w:t xml:space="preserve"> P</w:t>
      </w:r>
      <w:r w:rsidR="00EE3339">
        <w:t>, Vuorialho M, Hovi S-L, ym.</w:t>
      </w:r>
      <w:r w:rsidRPr="00BD5939">
        <w:t xml:space="preserve"> TT-</w:t>
      </w:r>
      <w:proofErr w:type="spellStart"/>
      <w:r w:rsidRPr="00BD5939">
        <w:t>kolografia</w:t>
      </w:r>
      <w:proofErr w:type="spellEnd"/>
      <w:r w:rsidRPr="00BD5939">
        <w:t xml:space="preserve"> paksusuolen sairauksien diagnosoinnissa. </w:t>
      </w:r>
      <w:r w:rsidRPr="00376D33">
        <w:t>SLL 2011: 38; 2763-67.</w:t>
      </w:r>
    </w:p>
    <w:p w14:paraId="772B5526" w14:textId="546E9AA6" w:rsidR="001A4009" w:rsidRPr="00376D33" w:rsidRDefault="001A4009" w:rsidP="00123042"/>
    <w:p w14:paraId="322FB849" w14:textId="4462413F" w:rsidR="001A4009" w:rsidRPr="00376D33" w:rsidRDefault="001A4009" w:rsidP="00123042">
      <w:proofErr w:type="spellStart"/>
      <w:r w:rsidRPr="00376D33">
        <w:t>Bly</w:t>
      </w:r>
      <w:proofErr w:type="spellEnd"/>
      <w:r w:rsidRPr="00376D33">
        <w:t xml:space="preserve"> R, </w:t>
      </w:r>
      <w:proofErr w:type="spellStart"/>
      <w:r w:rsidRPr="00376D33">
        <w:t>Isaksson</w:t>
      </w:r>
      <w:proofErr w:type="spellEnd"/>
      <w:r w:rsidRPr="00376D33">
        <w:t xml:space="preserve"> R, </w:t>
      </w:r>
      <w:proofErr w:type="spellStart"/>
      <w:r w:rsidRPr="00376D33">
        <w:t>Kaijaluoto</w:t>
      </w:r>
      <w:proofErr w:type="spellEnd"/>
      <w:r w:rsidRPr="00376D33">
        <w:t xml:space="preserve"> S, Kiuru A, Kojo K, </w:t>
      </w:r>
      <w:proofErr w:type="spellStart"/>
      <w:r w:rsidRPr="00376D33">
        <w:t>Kurttio</w:t>
      </w:r>
      <w:proofErr w:type="spellEnd"/>
      <w:r w:rsidRPr="00376D33">
        <w:t xml:space="preserve"> P, Lahtinen J, Lehtinen M, Muikku M, Peltonen T, Ruonala V, Torvela T, Turtiainen T, Virtanen S, Suomalaisten keskimääräinen efektiivinen annos vuonna 2018, STUK-A263, STUK, huhtikuu 2020, 48p.</w:t>
      </w:r>
    </w:p>
    <w:p w14:paraId="3A725C70" w14:textId="50510143" w:rsidR="00326FF0" w:rsidRPr="00376D33" w:rsidRDefault="00326FF0" w:rsidP="00123042"/>
    <w:p w14:paraId="4EAA599B" w14:textId="24E8DF95" w:rsidR="00326FF0" w:rsidRPr="00FC4F81" w:rsidRDefault="00326FF0" w:rsidP="00123042">
      <w:pPr>
        <w:rPr>
          <w:lang w:val="en-US"/>
        </w:rPr>
      </w:pPr>
      <w:r w:rsidRPr="00326FF0">
        <w:rPr>
          <w:lang w:val="en-US"/>
        </w:rPr>
        <w:t xml:space="preserve">Bly R, Järvinen H, </w:t>
      </w:r>
      <w:proofErr w:type="spellStart"/>
      <w:r w:rsidRPr="00326FF0">
        <w:rPr>
          <w:lang w:val="en-US"/>
        </w:rPr>
        <w:t>Kaijaluoto</w:t>
      </w:r>
      <w:proofErr w:type="spellEnd"/>
      <w:r w:rsidRPr="00326FF0">
        <w:rPr>
          <w:lang w:val="en-US"/>
        </w:rPr>
        <w:t xml:space="preserve"> S, </w:t>
      </w:r>
      <w:proofErr w:type="spellStart"/>
      <w:r w:rsidRPr="00326FF0">
        <w:rPr>
          <w:lang w:val="en-US"/>
        </w:rPr>
        <w:t>Ruonala</w:t>
      </w:r>
      <w:proofErr w:type="spellEnd"/>
      <w:r w:rsidRPr="00326FF0">
        <w:rPr>
          <w:lang w:val="en-US"/>
        </w:rPr>
        <w:t xml:space="preserve"> V. Contemporary collective effective dose to the population from x-ray and nuclear medicine examinations</w:t>
      </w:r>
      <w:r>
        <w:rPr>
          <w:lang w:val="en-US"/>
        </w:rPr>
        <w:t xml:space="preserve"> </w:t>
      </w:r>
      <w:r w:rsidRPr="00326FF0">
        <w:rPr>
          <w:lang w:val="en-US"/>
        </w:rPr>
        <w:t>-</w:t>
      </w:r>
      <w:r>
        <w:rPr>
          <w:lang w:val="en-US"/>
        </w:rPr>
        <w:t xml:space="preserve"> C</w:t>
      </w:r>
      <w:r w:rsidRPr="00326FF0">
        <w:rPr>
          <w:lang w:val="en-US"/>
        </w:rPr>
        <w:t xml:space="preserve">hanges over last 10 years in </w:t>
      </w:r>
      <w:r>
        <w:rPr>
          <w:lang w:val="en-US"/>
        </w:rPr>
        <w:t>F</w:t>
      </w:r>
      <w:r w:rsidRPr="00326FF0">
        <w:rPr>
          <w:lang w:val="en-US"/>
        </w:rPr>
        <w:t xml:space="preserve">inland. </w:t>
      </w:r>
      <w:proofErr w:type="spellStart"/>
      <w:r w:rsidRPr="00326FF0">
        <w:rPr>
          <w:lang w:val="en-US"/>
        </w:rPr>
        <w:t>Radiat</w:t>
      </w:r>
      <w:proofErr w:type="spellEnd"/>
      <w:r w:rsidRPr="00326FF0">
        <w:rPr>
          <w:lang w:val="en-US"/>
        </w:rPr>
        <w:t xml:space="preserve"> </w:t>
      </w:r>
      <w:proofErr w:type="spellStart"/>
      <w:r w:rsidRPr="00326FF0">
        <w:rPr>
          <w:lang w:val="en-US"/>
        </w:rPr>
        <w:t>Prot</w:t>
      </w:r>
      <w:proofErr w:type="spellEnd"/>
      <w:r w:rsidRPr="00326FF0">
        <w:rPr>
          <w:lang w:val="en-US"/>
        </w:rPr>
        <w:t xml:space="preserve"> Dosimetry. 2020 Jul 17</w:t>
      </w:r>
      <w:r w:rsidR="006C4937" w:rsidRPr="00326FF0">
        <w:rPr>
          <w:lang w:val="en-US"/>
        </w:rPr>
        <w:t>; 189</w:t>
      </w:r>
      <w:r w:rsidRPr="00326FF0">
        <w:rPr>
          <w:lang w:val="en-US"/>
        </w:rPr>
        <w:t>(3):318-322.</w:t>
      </w:r>
    </w:p>
    <w:p w14:paraId="269EB695" w14:textId="77777777" w:rsidR="00BD5939" w:rsidRPr="00FC4F81" w:rsidRDefault="00BD5939" w:rsidP="00123042">
      <w:pPr>
        <w:rPr>
          <w:lang w:val="en-US"/>
        </w:rPr>
      </w:pPr>
    </w:p>
    <w:p w14:paraId="31CF283A" w14:textId="77777777" w:rsidR="003C2BAC" w:rsidRPr="00C67543" w:rsidRDefault="003C2BAC" w:rsidP="00123042">
      <w:pPr>
        <w:rPr>
          <w:lang w:val="en-US"/>
        </w:rPr>
      </w:pPr>
      <w:proofErr w:type="spellStart"/>
      <w:r w:rsidRPr="00FC4F81">
        <w:rPr>
          <w:lang w:val="en-US"/>
        </w:rPr>
        <w:t>Bongartz</w:t>
      </w:r>
      <w:proofErr w:type="spellEnd"/>
      <w:r w:rsidRPr="00FC4F81">
        <w:rPr>
          <w:lang w:val="en-US"/>
        </w:rPr>
        <w:t xml:space="preserve"> G, Goldi</w:t>
      </w:r>
      <w:r w:rsidR="00EE3339" w:rsidRPr="00FC4F81">
        <w:rPr>
          <w:lang w:val="en-US"/>
        </w:rPr>
        <w:t xml:space="preserve">ng SJ, </w:t>
      </w:r>
      <w:proofErr w:type="spellStart"/>
      <w:r w:rsidR="00EE3339" w:rsidRPr="00FC4F81">
        <w:rPr>
          <w:lang w:val="en-US"/>
        </w:rPr>
        <w:t>Jurik</w:t>
      </w:r>
      <w:proofErr w:type="spellEnd"/>
      <w:r w:rsidR="00EE3339" w:rsidRPr="00FC4F81">
        <w:rPr>
          <w:lang w:val="en-US"/>
        </w:rPr>
        <w:t xml:space="preserve"> M, </w:t>
      </w:r>
      <w:proofErr w:type="spellStart"/>
      <w:r w:rsidR="00EE3339" w:rsidRPr="00FC4F81">
        <w:rPr>
          <w:lang w:val="en-US"/>
        </w:rPr>
        <w:t>ym</w:t>
      </w:r>
      <w:proofErr w:type="spellEnd"/>
      <w:r w:rsidRPr="00FC4F81">
        <w:rPr>
          <w:lang w:val="en-US"/>
        </w:rPr>
        <w:t xml:space="preserve">.  European Guidelines for </w:t>
      </w:r>
      <w:proofErr w:type="spellStart"/>
      <w:r w:rsidRPr="00FC4F81">
        <w:rPr>
          <w:lang w:val="en-US"/>
        </w:rPr>
        <w:t>Multislice</w:t>
      </w:r>
      <w:proofErr w:type="spellEnd"/>
      <w:r w:rsidRPr="00FC4F81">
        <w:rPr>
          <w:lang w:val="en-US"/>
        </w:rPr>
        <w:t xml:space="preserve"> Computed Tomography. </w:t>
      </w:r>
      <w:hyperlink r:id="rId15" w:history="1">
        <w:r w:rsidRPr="00C67543">
          <w:rPr>
            <w:lang w:val="en-US"/>
          </w:rPr>
          <w:t>http://www.msct.eu</w:t>
        </w:r>
      </w:hyperlink>
    </w:p>
    <w:p w14:paraId="73471874" w14:textId="77777777" w:rsidR="003C2BAC" w:rsidRPr="00C67543" w:rsidRDefault="003C2BAC" w:rsidP="00123042">
      <w:pPr>
        <w:rPr>
          <w:lang w:val="en-US"/>
        </w:rPr>
      </w:pPr>
    </w:p>
    <w:p w14:paraId="0981FCC0" w14:textId="77777777" w:rsidR="003C2BAC" w:rsidRDefault="003C2BAC" w:rsidP="003C2BAC">
      <w:pPr>
        <w:rPr>
          <w:lang w:val="en-GB"/>
        </w:rPr>
      </w:pPr>
      <w:r w:rsidRPr="003C2BAC">
        <w:rPr>
          <w:lang w:val="en-GB"/>
        </w:rPr>
        <w:t xml:space="preserve">Dose DATAMED </w:t>
      </w:r>
      <w:r w:rsidR="00E81F35" w:rsidRPr="003C2BAC">
        <w:rPr>
          <w:lang w:val="en-GB"/>
        </w:rPr>
        <w:t>(2008</w:t>
      </w:r>
      <w:r w:rsidRPr="003C2BAC">
        <w:rPr>
          <w:lang w:val="en-GB"/>
        </w:rPr>
        <w:t>) European guidance on e</w:t>
      </w:r>
      <w:r>
        <w:rPr>
          <w:lang w:val="en-GB"/>
        </w:rPr>
        <w:t>stimating population doses</w:t>
      </w:r>
      <w:r w:rsidR="00221499">
        <w:rPr>
          <w:lang w:val="en-GB"/>
        </w:rPr>
        <w:t xml:space="preserve"> </w:t>
      </w:r>
      <w:r>
        <w:rPr>
          <w:lang w:val="en-GB"/>
        </w:rPr>
        <w:t xml:space="preserve">from medical x-ray procedures. Radiation protection no. 154. Brussels: European </w:t>
      </w:r>
      <w:proofErr w:type="spellStart"/>
      <w:r>
        <w:rPr>
          <w:lang w:val="en-GB"/>
        </w:rPr>
        <w:t>Comission</w:t>
      </w:r>
      <w:proofErr w:type="spellEnd"/>
      <w:r>
        <w:rPr>
          <w:lang w:val="en-GB"/>
        </w:rPr>
        <w:t xml:space="preserve">, Directorate General for Energy and Transport. </w:t>
      </w:r>
      <w:hyperlink r:id="rId16" w:history="1">
        <w:r w:rsidRPr="00C67543">
          <w:rPr>
            <w:lang w:val="en-GB"/>
          </w:rPr>
          <w:t>http://ec-europa.eu/energy/nuclear/radioprotection/publication/doc/154 en.zip</w:t>
        </w:r>
      </w:hyperlink>
      <w:r w:rsidRPr="00C67543">
        <w:rPr>
          <w:lang w:val="en-GB"/>
        </w:rPr>
        <w:t xml:space="preserve"> </w:t>
      </w:r>
    </w:p>
    <w:p w14:paraId="52263CE4" w14:textId="77777777" w:rsidR="00642B7C" w:rsidRPr="00FC4F81" w:rsidRDefault="00642B7C" w:rsidP="00FC4F81">
      <w:pPr>
        <w:shd w:val="clear" w:color="auto" w:fill="FFFFFF"/>
        <w:spacing w:before="100" w:beforeAutospacing="1" w:after="150"/>
        <w:rPr>
          <w:color w:val="212529"/>
          <w:lang w:val="en-US"/>
        </w:rPr>
      </w:pPr>
      <w:r w:rsidRPr="00FC4F81">
        <w:rPr>
          <w:color w:val="212529"/>
          <w:lang w:val="en-US"/>
        </w:rPr>
        <w:t xml:space="preserve">DDM2. Project report on European population dose estimation. Dose </w:t>
      </w:r>
      <w:proofErr w:type="spellStart"/>
      <w:r w:rsidRPr="00FC4F81">
        <w:rPr>
          <w:color w:val="212529"/>
          <w:lang w:val="en-US"/>
        </w:rPr>
        <w:t>DataMed</w:t>
      </w:r>
      <w:proofErr w:type="spellEnd"/>
      <w:r w:rsidRPr="00FC4F81">
        <w:rPr>
          <w:color w:val="212529"/>
          <w:lang w:val="en-US"/>
        </w:rPr>
        <w:t xml:space="preserve"> II project 2014. www.ddmed.eu.</w:t>
      </w:r>
    </w:p>
    <w:p w14:paraId="1370D129" w14:textId="77777777" w:rsidR="003C2BAC" w:rsidRPr="003C2BAC" w:rsidRDefault="003C2BAC" w:rsidP="00123042">
      <w:pPr>
        <w:rPr>
          <w:lang w:val="en-GB"/>
        </w:rPr>
      </w:pPr>
      <w:r w:rsidRPr="00181385">
        <w:rPr>
          <w:lang w:val="en-GB"/>
        </w:rPr>
        <w:t xml:space="preserve">Dose reduction in CT while maintaining diagnostic </w:t>
      </w:r>
      <w:r w:rsidR="00E81F35" w:rsidRPr="00181385">
        <w:rPr>
          <w:lang w:val="en-GB"/>
        </w:rPr>
        <w:t>confidence:</w:t>
      </w:r>
      <w:r w:rsidRPr="00181385">
        <w:rPr>
          <w:lang w:val="en-GB"/>
        </w:rPr>
        <w:t xml:space="preserve"> </w:t>
      </w:r>
      <w:r>
        <w:rPr>
          <w:lang w:val="en-GB"/>
        </w:rPr>
        <w:t>A feasibility / demonstration study. IAEA, Vienna 2009. IAEA-TECDOC-1621 ISBM 978-92-0-108009-7. IAEA 2009.</w:t>
      </w:r>
    </w:p>
    <w:p w14:paraId="6A14BF39" w14:textId="77777777" w:rsidR="003C2BAC" w:rsidRDefault="003C2BAC" w:rsidP="00123042">
      <w:pPr>
        <w:rPr>
          <w:lang w:val="en-US"/>
        </w:rPr>
      </w:pPr>
    </w:p>
    <w:p w14:paraId="38F8E9CA" w14:textId="77777777" w:rsidR="006113A8" w:rsidRPr="00546A4C" w:rsidRDefault="006113A8" w:rsidP="00123042">
      <w:pPr>
        <w:rPr>
          <w:lang w:val="en-US"/>
        </w:rPr>
      </w:pPr>
      <w:r w:rsidRPr="00546A4C">
        <w:rPr>
          <w:lang w:val="en-US"/>
        </w:rPr>
        <w:t>European Guidelines on Quality criteria for computed tomography</w:t>
      </w:r>
      <w:r w:rsidR="008D0706">
        <w:rPr>
          <w:lang w:val="en-US"/>
        </w:rPr>
        <w:t xml:space="preserve">, EUR 16262 EN. Luxemburg </w:t>
      </w:r>
      <w:r w:rsidR="00546A4C" w:rsidRPr="00546A4C">
        <w:rPr>
          <w:lang w:val="en-US"/>
        </w:rPr>
        <w:t>(European Co</w:t>
      </w:r>
      <w:r w:rsidR="008D0706">
        <w:rPr>
          <w:lang w:val="en-US"/>
        </w:rPr>
        <w:t>m</w:t>
      </w:r>
      <w:r w:rsidR="00546A4C" w:rsidRPr="00546A4C">
        <w:rPr>
          <w:lang w:val="en-US"/>
        </w:rPr>
        <w:t>mission, 1999, ISBN 92-828-7478-8)</w:t>
      </w:r>
    </w:p>
    <w:p w14:paraId="402DBC6E" w14:textId="77777777" w:rsidR="00DA034E" w:rsidRPr="00C67543" w:rsidRDefault="00DA034E" w:rsidP="00123042">
      <w:pPr>
        <w:rPr>
          <w:lang w:val="en-US"/>
        </w:rPr>
      </w:pPr>
    </w:p>
    <w:p w14:paraId="35A29DD4" w14:textId="77777777" w:rsidR="00DA034E" w:rsidRPr="00C67543" w:rsidRDefault="00DA034E" w:rsidP="00123042">
      <w:pPr>
        <w:rPr>
          <w:lang w:val="en-US"/>
        </w:rPr>
      </w:pPr>
      <w:proofErr w:type="spellStart"/>
      <w:r w:rsidRPr="00C67543">
        <w:rPr>
          <w:lang w:val="en-US"/>
        </w:rPr>
        <w:t>Fu</w:t>
      </w:r>
      <w:r w:rsidR="00EE3339" w:rsidRPr="00C67543">
        <w:rPr>
          <w:lang w:val="en-US"/>
        </w:rPr>
        <w:t>nama</w:t>
      </w:r>
      <w:proofErr w:type="spellEnd"/>
      <w:r w:rsidR="00EE3339" w:rsidRPr="00C67543">
        <w:rPr>
          <w:lang w:val="en-US"/>
        </w:rPr>
        <w:t xml:space="preserve"> Y, Awai K, Nakayama Y </w:t>
      </w:r>
      <w:proofErr w:type="spellStart"/>
      <w:r w:rsidR="00EE3339" w:rsidRPr="00C67543">
        <w:rPr>
          <w:lang w:val="en-US"/>
        </w:rPr>
        <w:t>ym</w:t>
      </w:r>
      <w:proofErr w:type="spellEnd"/>
      <w:r w:rsidRPr="00C67543">
        <w:rPr>
          <w:lang w:val="en-US"/>
        </w:rPr>
        <w:t xml:space="preserve">. Radiation dose reduction without degradation of low-contrast detectability at abdominal </w:t>
      </w:r>
      <w:proofErr w:type="spellStart"/>
      <w:r w:rsidRPr="00C67543">
        <w:rPr>
          <w:lang w:val="en-US"/>
        </w:rPr>
        <w:t>multisection</w:t>
      </w:r>
      <w:proofErr w:type="spellEnd"/>
      <w:r w:rsidRPr="00C67543">
        <w:rPr>
          <w:lang w:val="en-US"/>
        </w:rPr>
        <w:t xml:space="preserve"> CT with a low-tube voltage technique: Phantom study. Radiology 2005: 237 (3); 905-10</w:t>
      </w:r>
      <w:r w:rsidR="003C2BAC" w:rsidRPr="00C67543">
        <w:rPr>
          <w:lang w:val="en-US"/>
        </w:rPr>
        <w:t>.</w:t>
      </w:r>
    </w:p>
    <w:p w14:paraId="3A8DAE00" w14:textId="77777777" w:rsidR="009E7641" w:rsidRPr="00C67543" w:rsidRDefault="009E7641" w:rsidP="00123042">
      <w:pPr>
        <w:rPr>
          <w:lang w:val="en-US"/>
        </w:rPr>
      </w:pPr>
    </w:p>
    <w:p w14:paraId="685903A0" w14:textId="24435DDC" w:rsidR="009E7641" w:rsidRPr="009E7641" w:rsidRDefault="009E7641" w:rsidP="00123042">
      <w:pPr>
        <w:rPr>
          <w:lang w:val="en-GB"/>
        </w:rPr>
      </w:pPr>
      <w:r w:rsidRPr="00C67543">
        <w:rPr>
          <w:lang w:val="en-US"/>
        </w:rPr>
        <w:t>H</w:t>
      </w:r>
      <w:r w:rsidR="00EE3339" w:rsidRPr="00C67543">
        <w:rPr>
          <w:lang w:val="en-US"/>
        </w:rPr>
        <w:t xml:space="preserve">ara AK, </w:t>
      </w:r>
      <w:proofErr w:type="spellStart"/>
      <w:r w:rsidR="00EE3339" w:rsidRPr="00C67543">
        <w:rPr>
          <w:lang w:val="en-US"/>
        </w:rPr>
        <w:t>Kuo</w:t>
      </w:r>
      <w:proofErr w:type="spellEnd"/>
      <w:r w:rsidR="00EE3339" w:rsidRPr="00C67543">
        <w:rPr>
          <w:lang w:val="en-US"/>
        </w:rPr>
        <w:t xml:space="preserve"> MD, Blevins M, </w:t>
      </w:r>
      <w:proofErr w:type="spellStart"/>
      <w:r w:rsidR="00EE3339" w:rsidRPr="00C67543">
        <w:rPr>
          <w:lang w:val="en-US"/>
        </w:rPr>
        <w:t>ym</w:t>
      </w:r>
      <w:proofErr w:type="spellEnd"/>
      <w:r w:rsidRPr="00C67543">
        <w:rPr>
          <w:lang w:val="en-US"/>
        </w:rPr>
        <w:t xml:space="preserve">. </w:t>
      </w:r>
      <w:r w:rsidRPr="009E7641">
        <w:rPr>
          <w:lang w:val="en-GB"/>
        </w:rPr>
        <w:t xml:space="preserve">National CT </w:t>
      </w:r>
      <w:proofErr w:type="spellStart"/>
      <w:r w:rsidRPr="009E7641">
        <w:rPr>
          <w:lang w:val="en-GB"/>
        </w:rPr>
        <w:t>Colonography</w:t>
      </w:r>
      <w:proofErr w:type="spellEnd"/>
      <w:r w:rsidRPr="009E7641">
        <w:rPr>
          <w:lang w:val="en-GB"/>
        </w:rPr>
        <w:t xml:space="preserve"> Trial (ACRIN 6664): Comparison of three full-laxative bowel preparations in more than 2500 average-risk patients. </w:t>
      </w:r>
      <w:r w:rsidR="003C7A06">
        <w:rPr>
          <w:lang w:val="en-GB"/>
        </w:rPr>
        <w:t xml:space="preserve">Am J </w:t>
      </w:r>
      <w:proofErr w:type="spellStart"/>
      <w:r w:rsidR="003C7A06">
        <w:rPr>
          <w:lang w:val="en-GB"/>
        </w:rPr>
        <w:t>Roentgenol</w:t>
      </w:r>
      <w:proofErr w:type="spellEnd"/>
      <w:r>
        <w:rPr>
          <w:lang w:val="en-GB"/>
        </w:rPr>
        <w:t xml:space="preserve"> 2011; 196: 1076-</w:t>
      </w:r>
      <w:proofErr w:type="gramStart"/>
      <w:r w:rsidR="006C4937">
        <w:rPr>
          <w:lang w:val="en-GB"/>
        </w:rPr>
        <w:t>10</w:t>
      </w:r>
      <w:r w:rsidR="00E81F35">
        <w:rPr>
          <w:lang w:val="en-GB"/>
        </w:rPr>
        <w:t>82</w:t>
      </w:r>
      <w:r w:rsidR="006C4937">
        <w:rPr>
          <w:lang w:val="en-GB"/>
        </w:rPr>
        <w:t>.</w:t>
      </w:r>
      <w:proofErr w:type="gramEnd"/>
    </w:p>
    <w:p w14:paraId="39ECF1DC" w14:textId="77777777" w:rsidR="00DA034E" w:rsidRPr="009E7641" w:rsidRDefault="00DA034E" w:rsidP="00123042">
      <w:pPr>
        <w:rPr>
          <w:lang w:val="en-GB"/>
        </w:rPr>
      </w:pPr>
    </w:p>
    <w:p w14:paraId="52074B81" w14:textId="77777777" w:rsidR="00023608" w:rsidRPr="00221499" w:rsidRDefault="00DA034E" w:rsidP="00123042">
      <w:pPr>
        <w:rPr>
          <w:lang w:val="en-GB"/>
        </w:rPr>
      </w:pPr>
      <w:proofErr w:type="spellStart"/>
      <w:r w:rsidRPr="00C67543">
        <w:rPr>
          <w:lang w:val="en-GB"/>
        </w:rPr>
        <w:t>Heggie</w:t>
      </w:r>
      <w:proofErr w:type="spellEnd"/>
      <w:r w:rsidRPr="00C67543">
        <w:rPr>
          <w:lang w:val="en-GB"/>
        </w:rPr>
        <w:t xml:space="preserve"> JC, Kay JK, Lee WK. </w:t>
      </w:r>
      <w:r w:rsidRPr="00221499">
        <w:rPr>
          <w:lang w:val="en-GB"/>
        </w:rPr>
        <w:t>Importance in optim</w:t>
      </w:r>
      <w:r w:rsidR="00221499" w:rsidRPr="00221499">
        <w:rPr>
          <w:lang w:val="en-GB"/>
        </w:rPr>
        <w:t>i</w:t>
      </w:r>
      <w:r w:rsidRPr="00221499">
        <w:rPr>
          <w:lang w:val="en-GB"/>
        </w:rPr>
        <w:t>zation of multi-slice computed tomography s</w:t>
      </w:r>
      <w:r w:rsidR="003C7A06" w:rsidRPr="00221499">
        <w:rPr>
          <w:lang w:val="en-GB"/>
        </w:rPr>
        <w:t xml:space="preserve">can protocols. </w:t>
      </w:r>
      <w:proofErr w:type="spellStart"/>
      <w:r w:rsidR="003C7A06" w:rsidRPr="00221499">
        <w:rPr>
          <w:lang w:val="en-GB"/>
        </w:rPr>
        <w:t>Australas</w:t>
      </w:r>
      <w:proofErr w:type="spellEnd"/>
      <w:r w:rsidR="003C7A06" w:rsidRPr="00221499">
        <w:rPr>
          <w:lang w:val="en-GB"/>
        </w:rPr>
        <w:t xml:space="preserve"> </w:t>
      </w:r>
      <w:proofErr w:type="spellStart"/>
      <w:r w:rsidR="003C7A06" w:rsidRPr="00221499">
        <w:rPr>
          <w:lang w:val="en-GB"/>
        </w:rPr>
        <w:t>Radiol</w:t>
      </w:r>
      <w:proofErr w:type="spellEnd"/>
      <w:r w:rsidRPr="00221499">
        <w:rPr>
          <w:lang w:val="en-GB"/>
        </w:rPr>
        <w:t xml:space="preserve"> 2006: 50; 278-85.</w:t>
      </w:r>
    </w:p>
    <w:p w14:paraId="7CE871BF" w14:textId="77777777" w:rsidR="00AC7C28" w:rsidRPr="00221499" w:rsidRDefault="00AC7C28" w:rsidP="00123042">
      <w:pPr>
        <w:rPr>
          <w:lang w:val="en-GB"/>
        </w:rPr>
      </w:pPr>
    </w:p>
    <w:p w14:paraId="7C609D13" w14:textId="77777777" w:rsidR="00AC7C28" w:rsidRPr="00C67543" w:rsidRDefault="00AC7C28" w:rsidP="00123042">
      <w:pPr>
        <w:rPr>
          <w:lang w:val="en-US"/>
        </w:rPr>
      </w:pPr>
      <w:proofErr w:type="spellStart"/>
      <w:r w:rsidRPr="00C67543">
        <w:rPr>
          <w:lang w:val="en-GB"/>
        </w:rPr>
        <w:t>Iannacco</w:t>
      </w:r>
      <w:r w:rsidR="00EE3339" w:rsidRPr="00C67543">
        <w:rPr>
          <w:lang w:val="en-GB"/>
        </w:rPr>
        <w:t>ne</w:t>
      </w:r>
      <w:proofErr w:type="spellEnd"/>
      <w:r w:rsidR="00EE3339" w:rsidRPr="00C67543">
        <w:rPr>
          <w:lang w:val="en-GB"/>
        </w:rPr>
        <w:t xml:space="preserve"> R, </w:t>
      </w:r>
      <w:proofErr w:type="spellStart"/>
      <w:r w:rsidR="00EE3339" w:rsidRPr="00C67543">
        <w:rPr>
          <w:lang w:val="en-GB"/>
        </w:rPr>
        <w:t>Laghi</w:t>
      </w:r>
      <w:proofErr w:type="spellEnd"/>
      <w:r w:rsidR="00EE3339" w:rsidRPr="00C67543">
        <w:rPr>
          <w:lang w:val="en-GB"/>
        </w:rPr>
        <w:t xml:space="preserve"> A, Catalano C </w:t>
      </w:r>
      <w:proofErr w:type="spellStart"/>
      <w:r w:rsidR="00EE3339" w:rsidRPr="00C67543">
        <w:rPr>
          <w:lang w:val="en-GB"/>
        </w:rPr>
        <w:t>ym</w:t>
      </w:r>
      <w:proofErr w:type="spellEnd"/>
      <w:r w:rsidRPr="00C67543">
        <w:rPr>
          <w:lang w:val="en-GB"/>
        </w:rPr>
        <w:t xml:space="preserve">. </w:t>
      </w:r>
      <w:r w:rsidRPr="00221499">
        <w:rPr>
          <w:lang w:val="en-GB"/>
        </w:rPr>
        <w:t xml:space="preserve">Detection of colorectal lesions: Lower-dose multi-detector row helical CT </w:t>
      </w:r>
      <w:proofErr w:type="spellStart"/>
      <w:r w:rsidRPr="00221499">
        <w:rPr>
          <w:lang w:val="en-GB"/>
        </w:rPr>
        <w:t>colonography</w:t>
      </w:r>
      <w:proofErr w:type="spellEnd"/>
      <w:r w:rsidRPr="00221499">
        <w:rPr>
          <w:lang w:val="en-GB"/>
        </w:rPr>
        <w:t xml:space="preserve"> compar</w:t>
      </w:r>
      <w:r w:rsidR="00EE3339" w:rsidRPr="00221499">
        <w:rPr>
          <w:lang w:val="en-GB"/>
        </w:rPr>
        <w:t>ed with conventiona</w:t>
      </w:r>
      <w:r w:rsidR="00221499" w:rsidRPr="00221499">
        <w:rPr>
          <w:lang w:val="en-GB"/>
        </w:rPr>
        <w:t>l</w:t>
      </w:r>
      <w:r w:rsidR="00EE3339" w:rsidRPr="00221499">
        <w:rPr>
          <w:lang w:val="en-GB"/>
        </w:rPr>
        <w:t xml:space="preserve"> colonoscopy</w:t>
      </w:r>
      <w:r w:rsidRPr="00221499">
        <w:rPr>
          <w:lang w:val="en-GB"/>
        </w:rPr>
        <w:t xml:space="preserve">. </w:t>
      </w:r>
      <w:r w:rsidRPr="00C67543">
        <w:rPr>
          <w:lang w:val="en-US"/>
        </w:rPr>
        <w:t>Radiology 2003: 229; 775-81.</w:t>
      </w:r>
    </w:p>
    <w:p w14:paraId="2176E94D" w14:textId="77777777" w:rsidR="00AC7C28" w:rsidRPr="00C67543" w:rsidRDefault="00AC7C28" w:rsidP="00123042">
      <w:pPr>
        <w:rPr>
          <w:lang w:val="en-US"/>
        </w:rPr>
      </w:pPr>
    </w:p>
    <w:p w14:paraId="69E0EB23" w14:textId="77777777" w:rsidR="003C2BAC" w:rsidRPr="00C67543" w:rsidRDefault="003C2BAC" w:rsidP="003C2BAC">
      <w:pPr>
        <w:rPr>
          <w:lang w:val="pt-BR"/>
        </w:rPr>
      </w:pPr>
      <w:r w:rsidRPr="003C2BAC">
        <w:rPr>
          <w:lang w:val="en-GB"/>
        </w:rPr>
        <w:t xml:space="preserve">Image Gently. The alliance for Radiation Safety in </w:t>
      </w:r>
      <w:proofErr w:type="spellStart"/>
      <w:r w:rsidRPr="003C2BAC">
        <w:rPr>
          <w:lang w:val="en-GB"/>
        </w:rPr>
        <w:t>Pediatric</w:t>
      </w:r>
      <w:proofErr w:type="spellEnd"/>
      <w:r w:rsidRPr="003C2BAC">
        <w:rPr>
          <w:lang w:val="en-GB"/>
        </w:rPr>
        <w:t xml:space="preserve"> Imaging. </w:t>
      </w:r>
      <w:r w:rsidRPr="00C67543">
        <w:rPr>
          <w:lang w:val="pt-BR"/>
        </w:rPr>
        <w:t xml:space="preserve">CT protocols. </w:t>
      </w:r>
      <w:r w:rsidR="00BD1AC7">
        <w:fldChar w:fldCharType="begin"/>
      </w:r>
      <w:r w:rsidR="00BD1AC7" w:rsidRPr="003A15C1">
        <w:rPr>
          <w:lang w:val="en-US"/>
        </w:rPr>
        <w:instrText xml:space="preserve"> HYPERLINK "http://www.pedrad.org/associations/5364/ig/index.cfm?page=658" </w:instrText>
      </w:r>
      <w:r w:rsidR="00BD1AC7">
        <w:fldChar w:fldCharType="separate"/>
      </w:r>
      <w:r w:rsidRPr="00C67543">
        <w:rPr>
          <w:lang w:val="pt-BR"/>
        </w:rPr>
        <w:t>http://www.pedrad.org/associations/5364/ig/index.cfm?page=658</w:t>
      </w:r>
      <w:r w:rsidR="00BD1AC7">
        <w:rPr>
          <w:lang w:val="pt-BR"/>
        </w:rPr>
        <w:fldChar w:fldCharType="end"/>
      </w:r>
    </w:p>
    <w:p w14:paraId="74A99872" w14:textId="77777777" w:rsidR="003C2BAC" w:rsidRPr="00C67543" w:rsidRDefault="003C2BAC" w:rsidP="003C2BAC">
      <w:pPr>
        <w:rPr>
          <w:lang w:val="pt-BR"/>
        </w:rPr>
      </w:pPr>
    </w:p>
    <w:p w14:paraId="294A3B7C" w14:textId="77777777" w:rsidR="003C2BAC" w:rsidRPr="003C2BAC" w:rsidRDefault="003C2BAC" w:rsidP="00123042">
      <w:pPr>
        <w:rPr>
          <w:lang w:val="en-GB"/>
        </w:rPr>
      </w:pPr>
      <w:r w:rsidRPr="00D06D7B">
        <w:rPr>
          <w:lang w:val="en-GB"/>
        </w:rPr>
        <w:lastRenderedPageBreak/>
        <w:t xml:space="preserve">International </w:t>
      </w:r>
      <w:proofErr w:type="spellStart"/>
      <w:r w:rsidRPr="00D06D7B">
        <w:rPr>
          <w:lang w:val="en-GB"/>
        </w:rPr>
        <w:t>Comission</w:t>
      </w:r>
      <w:proofErr w:type="spellEnd"/>
      <w:r w:rsidRPr="00D06D7B">
        <w:rPr>
          <w:lang w:val="en-GB"/>
        </w:rPr>
        <w:t xml:space="preserve"> on Radiological Protection, </w:t>
      </w:r>
      <w:r>
        <w:rPr>
          <w:lang w:val="en-GB"/>
        </w:rPr>
        <w:t>IRCP Publication 102: Manag</w:t>
      </w:r>
      <w:r w:rsidR="00221499">
        <w:rPr>
          <w:lang w:val="en-GB"/>
        </w:rPr>
        <w:t>ing Patient Dose in Multi-D</w:t>
      </w:r>
      <w:r>
        <w:rPr>
          <w:lang w:val="en-GB"/>
        </w:rPr>
        <w:t>etector Computed T</w:t>
      </w:r>
      <w:r w:rsidRPr="00D06D7B">
        <w:rPr>
          <w:lang w:val="en-GB"/>
        </w:rPr>
        <w:t>omography</w:t>
      </w:r>
      <w:r>
        <w:rPr>
          <w:lang w:val="en-GB"/>
        </w:rPr>
        <w:t xml:space="preserve"> (MDCT), Annals of the ICRP Volume 37/1, Elsevier 2007.</w:t>
      </w:r>
    </w:p>
    <w:p w14:paraId="1FD8D772" w14:textId="77777777" w:rsidR="003C2BAC" w:rsidRPr="003C2BAC" w:rsidRDefault="003C2BAC" w:rsidP="00123042">
      <w:pPr>
        <w:rPr>
          <w:lang w:val="en-GB"/>
        </w:rPr>
      </w:pPr>
    </w:p>
    <w:p w14:paraId="5CCDEA42" w14:textId="77777777" w:rsidR="00AC7C28" w:rsidRDefault="00AC7C28" w:rsidP="00123042">
      <w:pPr>
        <w:rPr>
          <w:lang w:val="en-US"/>
        </w:rPr>
      </w:pPr>
      <w:r w:rsidRPr="00C67543">
        <w:rPr>
          <w:lang w:val="pt-BR"/>
        </w:rPr>
        <w:t>K</w:t>
      </w:r>
      <w:r w:rsidR="00EE3339" w:rsidRPr="00C67543">
        <w:rPr>
          <w:lang w:val="pt-BR"/>
        </w:rPr>
        <w:t>alra M, Maher M, D`Souza R ym</w:t>
      </w:r>
      <w:r w:rsidRPr="00C67543">
        <w:rPr>
          <w:lang w:val="pt-BR"/>
        </w:rPr>
        <w:t xml:space="preserve">. </w:t>
      </w:r>
      <w:r w:rsidRPr="00C67543">
        <w:rPr>
          <w:lang w:val="en-US"/>
        </w:rPr>
        <w:t>Detection of urinary tract stones at low-radiation-dose CT with z-axis automatic tube current modulation: Phantom and clinical studies. Radiology 2005: 235 (2); 523-9.</w:t>
      </w:r>
    </w:p>
    <w:p w14:paraId="796D1BAE" w14:textId="3F039A9C" w:rsidR="00642B7C" w:rsidRPr="00FC4F81" w:rsidRDefault="00642B7C" w:rsidP="00FC4F81">
      <w:pPr>
        <w:shd w:val="clear" w:color="auto" w:fill="FFFFFF"/>
        <w:spacing w:before="100" w:beforeAutospacing="1" w:after="150"/>
        <w:rPr>
          <w:color w:val="212529"/>
          <w:lang w:val="en-US"/>
        </w:rPr>
      </w:pPr>
      <w:proofErr w:type="spellStart"/>
      <w:r w:rsidRPr="00FC4F81">
        <w:rPr>
          <w:color w:val="212529"/>
          <w:lang w:val="en-US"/>
        </w:rPr>
        <w:t>Kaza</w:t>
      </w:r>
      <w:proofErr w:type="spellEnd"/>
      <w:r w:rsidRPr="00FC4F81">
        <w:rPr>
          <w:color w:val="212529"/>
          <w:lang w:val="en-US"/>
        </w:rPr>
        <w:t xml:space="preserve"> RK, Platt JF, </w:t>
      </w:r>
      <w:proofErr w:type="spellStart"/>
      <w:r w:rsidRPr="00FC4F81">
        <w:rPr>
          <w:color w:val="212529"/>
          <w:lang w:val="en-US"/>
        </w:rPr>
        <w:t>Goodsitt</w:t>
      </w:r>
      <w:proofErr w:type="spellEnd"/>
      <w:r w:rsidRPr="00FC4F81">
        <w:rPr>
          <w:color w:val="212529"/>
          <w:lang w:val="en-US"/>
        </w:rPr>
        <w:t xml:space="preserve"> MM </w:t>
      </w:r>
      <w:proofErr w:type="spellStart"/>
      <w:r w:rsidRPr="00FC4F81">
        <w:rPr>
          <w:color w:val="212529"/>
          <w:lang w:val="en-US"/>
        </w:rPr>
        <w:t>ym</w:t>
      </w:r>
      <w:proofErr w:type="spellEnd"/>
      <w:r w:rsidRPr="00FC4F81">
        <w:rPr>
          <w:color w:val="212529"/>
          <w:lang w:val="en-US"/>
        </w:rPr>
        <w:t xml:space="preserve">. Emerging techniques for dose optimization in abdominal CT. </w:t>
      </w:r>
      <w:proofErr w:type="spellStart"/>
      <w:r w:rsidRPr="00FC4F81">
        <w:rPr>
          <w:color w:val="212529"/>
          <w:lang w:val="en-US"/>
        </w:rPr>
        <w:t>Radiographics</w:t>
      </w:r>
      <w:proofErr w:type="spellEnd"/>
      <w:r w:rsidRPr="00FC4F81">
        <w:rPr>
          <w:color w:val="212529"/>
          <w:lang w:val="en-US"/>
        </w:rPr>
        <w:t xml:space="preserve"> 2014</w:t>
      </w:r>
      <w:r w:rsidR="006C4937" w:rsidRPr="00FC4F81">
        <w:rPr>
          <w:color w:val="212529"/>
          <w:lang w:val="en-US"/>
        </w:rPr>
        <w:t>; 34</w:t>
      </w:r>
      <w:r w:rsidRPr="00FC4F81">
        <w:rPr>
          <w:color w:val="212529"/>
          <w:lang w:val="en-US"/>
        </w:rPr>
        <w:t>(1):4-17.</w:t>
      </w:r>
    </w:p>
    <w:p w14:paraId="62A0C881" w14:textId="77777777" w:rsidR="00AC7C28" w:rsidRPr="00C67543" w:rsidRDefault="00AC7C28" w:rsidP="00123042">
      <w:pPr>
        <w:rPr>
          <w:lang w:val="en-US"/>
        </w:rPr>
      </w:pPr>
    </w:p>
    <w:p w14:paraId="4D38F798" w14:textId="77777777" w:rsidR="00023608" w:rsidRPr="00C67543" w:rsidRDefault="00023608" w:rsidP="00123042">
      <w:pPr>
        <w:rPr>
          <w:lang w:val="en-US"/>
        </w:rPr>
      </w:pPr>
      <w:proofErr w:type="spellStart"/>
      <w:r w:rsidRPr="00C67543">
        <w:rPr>
          <w:lang w:val="en-US"/>
        </w:rPr>
        <w:t>McCollough</w:t>
      </w:r>
      <w:proofErr w:type="spellEnd"/>
      <w:r w:rsidRPr="00C67543">
        <w:rPr>
          <w:lang w:val="en-US"/>
        </w:rPr>
        <w:t xml:space="preserve"> CH, </w:t>
      </w:r>
      <w:proofErr w:type="spellStart"/>
      <w:r w:rsidRPr="00C67543">
        <w:rPr>
          <w:lang w:val="en-US"/>
        </w:rPr>
        <w:t>Bruesewitz</w:t>
      </w:r>
      <w:proofErr w:type="spellEnd"/>
      <w:r w:rsidRPr="00C67543">
        <w:rPr>
          <w:lang w:val="en-US"/>
        </w:rPr>
        <w:t xml:space="preserve"> MR, </w:t>
      </w:r>
      <w:proofErr w:type="spellStart"/>
      <w:r w:rsidRPr="00C67543">
        <w:rPr>
          <w:lang w:val="en-US"/>
        </w:rPr>
        <w:t>Koffer</w:t>
      </w:r>
      <w:proofErr w:type="spellEnd"/>
      <w:r w:rsidRPr="00C67543">
        <w:rPr>
          <w:lang w:val="en-US"/>
        </w:rPr>
        <w:t xml:space="preserve"> Jr JM. CT dose reduction and dose management tools: Overview of available options. </w:t>
      </w:r>
      <w:proofErr w:type="spellStart"/>
      <w:r w:rsidRPr="00C67543">
        <w:rPr>
          <w:lang w:val="en-US"/>
        </w:rPr>
        <w:t>Radiographics</w:t>
      </w:r>
      <w:proofErr w:type="spellEnd"/>
      <w:r w:rsidRPr="00C67543">
        <w:rPr>
          <w:lang w:val="en-US"/>
        </w:rPr>
        <w:t xml:space="preserve"> 2006: 26 (2); 503-12.</w:t>
      </w:r>
    </w:p>
    <w:p w14:paraId="1D7F704A" w14:textId="77777777" w:rsidR="00023608" w:rsidRPr="00C67543" w:rsidRDefault="00023608" w:rsidP="00123042">
      <w:pPr>
        <w:rPr>
          <w:lang w:val="en-US"/>
        </w:rPr>
      </w:pPr>
    </w:p>
    <w:p w14:paraId="3D039A34" w14:textId="77777777" w:rsidR="00023608" w:rsidRDefault="00023608" w:rsidP="00123042">
      <w:pPr>
        <w:rPr>
          <w:lang w:val="en-US"/>
        </w:rPr>
      </w:pPr>
      <w:r w:rsidRPr="00C67543">
        <w:rPr>
          <w:lang w:val="en-US"/>
        </w:rPr>
        <w:t>Na</w:t>
      </w:r>
      <w:r w:rsidR="00EE3339" w:rsidRPr="00C67543">
        <w:rPr>
          <w:lang w:val="en-US"/>
        </w:rPr>
        <w:t xml:space="preserve">kayama Y, Awai K, </w:t>
      </w:r>
      <w:proofErr w:type="spellStart"/>
      <w:r w:rsidR="00EE3339" w:rsidRPr="00C67543">
        <w:rPr>
          <w:lang w:val="en-US"/>
        </w:rPr>
        <w:t>Funama</w:t>
      </w:r>
      <w:proofErr w:type="spellEnd"/>
      <w:r w:rsidR="00EE3339" w:rsidRPr="00C67543">
        <w:rPr>
          <w:lang w:val="en-US"/>
        </w:rPr>
        <w:t xml:space="preserve"> Y </w:t>
      </w:r>
      <w:proofErr w:type="spellStart"/>
      <w:r w:rsidR="00EE3339" w:rsidRPr="00C67543">
        <w:rPr>
          <w:lang w:val="en-US"/>
        </w:rPr>
        <w:t>ym</w:t>
      </w:r>
      <w:proofErr w:type="spellEnd"/>
      <w:r w:rsidRPr="00C67543">
        <w:rPr>
          <w:lang w:val="en-US"/>
        </w:rPr>
        <w:t>. Abdominal CT with low tube voltage: Preliminary observations about radiation dose, contrast enhancement, image quality, and noise. Radiology 2005: 237 (3): 945-51.</w:t>
      </w:r>
    </w:p>
    <w:p w14:paraId="5D59E082" w14:textId="77777777" w:rsidR="00642B7C" w:rsidRDefault="00642B7C" w:rsidP="00123042">
      <w:pPr>
        <w:rPr>
          <w:lang w:val="en-US"/>
        </w:rPr>
      </w:pPr>
    </w:p>
    <w:p w14:paraId="29694BC9" w14:textId="2233DB32" w:rsidR="00642B7C" w:rsidRPr="00C67543" w:rsidRDefault="00642B7C" w:rsidP="00123042">
      <w:pPr>
        <w:rPr>
          <w:lang w:val="en-US"/>
        </w:rPr>
      </w:pPr>
      <w:proofErr w:type="spellStart"/>
      <w:r>
        <w:rPr>
          <w:lang w:val="en-US"/>
        </w:rPr>
        <w:t>Parakh</w:t>
      </w:r>
      <w:proofErr w:type="spellEnd"/>
      <w:r>
        <w:rPr>
          <w:lang w:val="en-US"/>
        </w:rPr>
        <w:t xml:space="preserve"> A, </w:t>
      </w:r>
      <w:proofErr w:type="spellStart"/>
      <w:r>
        <w:rPr>
          <w:lang w:val="en-US"/>
        </w:rPr>
        <w:t>Kortesniemi</w:t>
      </w:r>
      <w:proofErr w:type="spellEnd"/>
      <w:r>
        <w:rPr>
          <w:lang w:val="en-US"/>
        </w:rPr>
        <w:t xml:space="preserve"> M, </w:t>
      </w:r>
      <w:proofErr w:type="spellStart"/>
      <w:r>
        <w:rPr>
          <w:lang w:val="en-US"/>
        </w:rPr>
        <w:t>Schindera</w:t>
      </w:r>
      <w:proofErr w:type="spellEnd"/>
      <w:r>
        <w:rPr>
          <w:lang w:val="en-US"/>
        </w:rPr>
        <w:t xml:space="preserve"> ST. CT Radiation dose management: A comprehensive </w:t>
      </w:r>
      <w:proofErr w:type="spellStart"/>
      <w:r>
        <w:rPr>
          <w:lang w:val="en-US"/>
        </w:rPr>
        <w:t>optimatization</w:t>
      </w:r>
      <w:proofErr w:type="spellEnd"/>
      <w:r>
        <w:rPr>
          <w:lang w:val="en-US"/>
        </w:rPr>
        <w:t xml:space="preserve"> process for improving patient safety. Radiology 2016; 280; 663-673. </w:t>
      </w:r>
    </w:p>
    <w:p w14:paraId="4E3F9621" w14:textId="77777777" w:rsidR="003C2BAC" w:rsidRPr="00C67543" w:rsidRDefault="003C2BAC" w:rsidP="00123042">
      <w:pPr>
        <w:rPr>
          <w:lang w:val="en-US"/>
        </w:rPr>
      </w:pPr>
    </w:p>
    <w:p w14:paraId="786F56A3" w14:textId="77777777" w:rsidR="003C2BAC" w:rsidRPr="00C67543" w:rsidRDefault="003C2BAC" w:rsidP="00123042">
      <w:pPr>
        <w:rPr>
          <w:lang w:val="nb-NO"/>
        </w:rPr>
      </w:pPr>
      <w:r w:rsidRPr="00181385">
        <w:rPr>
          <w:lang w:val="en-GB"/>
        </w:rPr>
        <w:t>Radiation protection 118 (updated 2008). Referral Guidelines for I</w:t>
      </w:r>
      <w:r w:rsidRPr="003C2BAC">
        <w:rPr>
          <w:lang w:val="en-GB"/>
        </w:rPr>
        <w:t xml:space="preserve">maging. </w:t>
      </w:r>
      <w:hyperlink r:id="rId17" w:history="1">
        <w:r w:rsidRPr="00C67543">
          <w:rPr>
            <w:lang w:val="nb-NO"/>
          </w:rPr>
          <w:t>http://ec.europa.eu/energy/nuclear/radioprotection/publicatin/doc/117 update_en.pdf</w:t>
        </w:r>
      </w:hyperlink>
    </w:p>
    <w:p w14:paraId="625BA592" w14:textId="77777777" w:rsidR="00C1669E" w:rsidRPr="00C67543" w:rsidRDefault="00C1669E" w:rsidP="00123042">
      <w:pPr>
        <w:rPr>
          <w:lang w:val="nb-NO"/>
        </w:rPr>
      </w:pPr>
    </w:p>
    <w:p w14:paraId="70EBC3B4" w14:textId="77777777" w:rsidR="00C1669E" w:rsidRPr="006C4937" w:rsidRDefault="00C1669E" w:rsidP="00123042">
      <w:pPr>
        <w:rPr>
          <w:lang w:val="en-GB"/>
        </w:rPr>
      </w:pPr>
      <w:r w:rsidRPr="006C4937">
        <w:rPr>
          <w:lang w:val="it-IT"/>
        </w:rPr>
        <w:t xml:space="preserve">Rengo </w:t>
      </w:r>
      <w:r w:rsidR="00EE3339" w:rsidRPr="006C4937">
        <w:rPr>
          <w:lang w:val="it-IT"/>
        </w:rPr>
        <w:t>M, Bellini D, De Cecco CN, ym</w:t>
      </w:r>
      <w:r w:rsidRPr="006C4937">
        <w:rPr>
          <w:lang w:val="it-IT"/>
        </w:rPr>
        <w:t xml:space="preserve">. </w:t>
      </w:r>
      <w:r w:rsidRPr="006C4937">
        <w:rPr>
          <w:lang w:val="en-GB"/>
        </w:rPr>
        <w:t xml:space="preserve">The optimal </w:t>
      </w:r>
      <w:r w:rsidR="00EE3339" w:rsidRPr="006C4937">
        <w:rPr>
          <w:lang w:val="en-GB"/>
        </w:rPr>
        <w:t xml:space="preserve">contrast </w:t>
      </w:r>
      <w:r w:rsidRPr="006C4937">
        <w:rPr>
          <w:lang w:val="en-GB"/>
        </w:rPr>
        <w:t>media policy in CT of the liver. Part I: T</w:t>
      </w:r>
      <w:r w:rsidR="003C7A06" w:rsidRPr="006C4937">
        <w:rPr>
          <w:lang w:val="en-GB"/>
        </w:rPr>
        <w:t xml:space="preserve">echnical notes. </w:t>
      </w:r>
      <w:proofErr w:type="spellStart"/>
      <w:r w:rsidR="003C7A06" w:rsidRPr="006C4937">
        <w:rPr>
          <w:lang w:val="en-GB"/>
        </w:rPr>
        <w:t>Acta</w:t>
      </w:r>
      <w:proofErr w:type="spellEnd"/>
      <w:r w:rsidR="003C7A06" w:rsidRPr="006C4937">
        <w:rPr>
          <w:lang w:val="en-GB"/>
        </w:rPr>
        <w:t xml:space="preserve"> </w:t>
      </w:r>
      <w:proofErr w:type="spellStart"/>
      <w:r w:rsidR="003C7A06" w:rsidRPr="006C4937">
        <w:rPr>
          <w:lang w:val="en-GB"/>
        </w:rPr>
        <w:t>Radiol</w:t>
      </w:r>
      <w:proofErr w:type="spellEnd"/>
      <w:r w:rsidRPr="006C4937">
        <w:rPr>
          <w:lang w:val="en-GB"/>
        </w:rPr>
        <w:t xml:space="preserve"> 2011; 52: 467-72.</w:t>
      </w:r>
    </w:p>
    <w:p w14:paraId="1FBFBF49" w14:textId="77777777" w:rsidR="00955A85" w:rsidRPr="006C4937" w:rsidRDefault="00955A85" w:rsidP="00123042">
      <w:pPr>
        <w:rPr>
          <w:lang w:val="en-GB"/>
        </w:rPr>
      </w:pPr>
    </w:p>
    <w:p w14:paraId="1A1A26C4" w14:textId="4842F920" w:rsidR="00955A85" w:rsidRDefault="00955A85" w:rsidP="00123042">
      <w:pPr>
        <w:rPr>
          <w:lang w:val="en-GB"/>
        </w:rPr>
      </w:pPr>
      <w:r w:rsidRPr="006C4937">
        <w:rPr>
          <w:lang w:val="en-GB"/>
        </w:rPr>
        <w:t>Rengo M</w:t>
      </w:r>
      <w:r w:rsidR="00EE3339" w:rsidRPr="006C4937">
        <w:rPr>
          <w:lang w:val="en-GB"/>
        </w:rPr>
        <w:t xml:space="preserve">, Bellini D, De </w:t>
      </w:r>
      <w:proofErr w:type="spellStart"/>
      <w:r w:rsidR="00EE3339" w:rsidRPr="006C4937">
        <w:rPr>
          <w:lang w:val="en-GB"/>
        </w:rPr>
        <w:t>Ceccon</w:t>
      </w:r>
      <w:proofErr w:type="spellEnd"/>
      <w:r w:rsidR="00EE3339" w:rsidRPr="006C4937">
        <w:rPr>
          <w:lang w:val="en-GB"/>
        </w:rPr>
        <w:t xml:space="preserve"> CN, </w:t>
      </w:r>
      <w:proofErr w:type="spellStart"/>
      <w:r w:rsidR="00EE3339" w:rsidRPr="006C4937">
        <w:rPr>
          <w:lang w:val="en-GB"/>
        </w:rPr>
        <w:t>ym</w:t>
      </w:r>
      <w:proofErr w:type="spellEnd"/>
      <w:r w:rsidRPr="006C4937">
        <w:rPr>
          <w:lang w:val="en-GB"/>
        </w:rPr>
        <w:t xml:space="preserve">. The optimal contrast media policy in CT of the liver. Part II: Clinical protocols. </w:t>
      </w:r>
      <w:proofErr w:type="spellStart"/>
      <w:r w:rsidRPr="006C4937">
        <w:rPr>
          <w:lang w:val="en-GB"/>
        </w:rPr>
        <w:t>Acta</w:t>
      </w:r>
      <w:proofErr w:type="spellEnd"/>
      <w:r w:rsidRPr="006C4937">
        <w:rPr>
          <w:lang w:val="en-GB"/>
        </w:rPr>
        <w:t xml:space="preserve"> </w:t>
      </w:r>
      <w:proofErr w:type="spellStart"/>
      <w:r w:rsidRPr="006C4937">
        <w:rPr>
          <w:lang w:val="en-GB"/>
        </w:rPr>
        <w:t>Radiol</w:t>
      </w:r>
      <w:proofErr w:type="spellEnd"/>
      <w:r w:rsidRPr="006C4937">
        <w:rPr>
          <w:lang w:val="en-GB"/>
        </w:rPr>
        <w:t xml:space="preserve"> 2011; 52: 473-80.</w:t>
      </w:r>
    </w:p>
    <w:p w14:paraId="4C5C281A" w14:textId="2A738758" w:rsidR="006C4937" w:rsidRDefault="006C4937" w:rsidP="00123042">
      <w:pPr>
        <w:rPr>
          <w:lang w:val="en-GB"/>
        </w:rPr>
      </w:pPr>
    </w:p>
    <w:p w14:paraId="2D1BF830" w14:textId="500A3F4F" w:rsidR="006C4937" w:rsidRPr="006C4937" w:rsidRDefault="006C4937" w:rsidP="00123042">
      <w:pPr>
        <w:rPr>
          <w:lang w:val="en-GB"/>
        </w:rPr>
      </w:pPr>
      <w:r>
        <w:rPr>
          <w:lang w:val="en-GB"/>
        </w:rPr>
        <w:t>Smith-</w:t>
      </w:r>
      <w:proofErr w:type="spellStart"/>
      <w:r>
        <w:rPr>
          <w:lang w:val="en-GB"/>
        </w:rPr>
        <w:t>Bindman</w:t>
      </w:r>
      <w:proofErr w:type="spellEnd"/>
      <w:r>
        <w:rPr>
          <w:lang w:val="en-GB"/>
        </w:rPr>
        <w:t xml:space="preserve"> R, Wang Y, Chu P, Chung R, Einstein AJ, Balcombe J et al. International variation in radiation dose for computed tomography examinations: Prospective cohort study. BMJ 2019; 364:1-12. </w:t>
      </w:r>
    </w:p>
    <w:p w14:paraId="7DC7289A" w14:textId="2958385D" w:rsidR="00047066" w:rsidRPr="006C4937" w:rsidRDefault="00047066" w:rsidP="00123042">
      <w:pPr>
        <w:rPr>
          <w:lang w:val="en-GB"/>
        </w:rPr>
      </w:pPr>
    </w:p>
    <w:p w14:paraId="4F42012C" w14:textId="7B0C3FFD" w:rsidR="00326FF0" w:rsidRPr="00047066" w:rsidRDefault="008431A8" w:rsidP="00123042">
      <w:pPr>
        <w:rPr>
          <w:lang w:val="en-GB"/>
        </w:rPr>
      </w:pPr>
      <w:proofErr w:type="spellStart"/>
      <w:r w:rsidRPr="006C4937">
        <w:rPr>
          <w:lang w:val="en-GB"/>
        </w:rPr>
        <w:t>Stacul</w:t>
      </w:r>
      <w:proofErr w:type="spellEnd"/>
      <w:r w:rsidRPr="006C4937">
        <w:rPr>
          <w:lang w:val="en-GB"/>
        </w:rPr>
        <w:t xml:space="preserve"> F, van der </w:t>
      </w:r>
      <w:proofErr w:type="spellStart"/>
      <w:r w:rsidRPr="006C4937">
        <w:rPr>
          <w:lang w:val="en-GB"/>
        </w:rPr>
        <w:t>Molen</w:t>
      </w:r>
      <w:proofErr w:type="spellEnd"/>
      <w:r w:rsidRPr="006C4937">
        <w:rPr>
          <w:lang w:val="en-GB"/>
        </w:rPr>
        <w:t xml:space="preserve"> AJ, Reimer P, et al. Contrast induced nephropathy: updated ESUR Contrast Media Safety Committee guidelines. </w:t>
      </w:r>
      <w:proofErr w:type="spellStart"/>
      <w:r w:rsidRPr="006C4937">
        <w:rPr>
          <w:lang w:val="en-GB"/>
        </w:rPr>
        <w:t>Eur</w:t>
      </w:r>
      <w:proofErr w:type="spellEnd"/>
      <w:r w:rsidRPr="006C4937">
        <w:rPr>
          <w:lang w:val="en-GB"/>
        </w:rPr>
        <w:t xml:space="preserve"> </w:t>
      </w:r>
      <w:proofErr w:type="spellStart"/>
      <w:r w:rsidRPr="006C4937">
        <w:rPr>
          <w:lang w:val="en-GB"/>
        </w:rPr>
        <w:t>Radiol</w:t>
      </w:r>
      <w:proofErr w:type="spellEnd"/>
      <w:r w:rsidRPr="006C4937">
        <w:rPr>
          <w:lang w:val="en-GB"/>
        </w:rPr>
        <w:t xml:space="preserve"> 2011; 21: 2527-41.</w:t>
      </w:r>
    </w:p>
    <w:p w14:paraId="5CB86CA1" w14:textId="46CD2142" w:rsidR="003C2BAC" w:rsidRPr="00047066" w:rsidRDefault="003C2BAC" w:rsidP="00123042">
      <w:pPr>
        <w:rPr>
          <w:lang w:val="en-GB"/>
        </w:rPr>
      </w:pPr>
    </w:p>
    <w:p w14:paraId="2A2C3235" w14:textId="77777777" w:rsidR="003C2BAC" w:rsidRPr="00047066" w:rsidRDefault="003C2BAC" w:rsidP="00123042">
      <w:pPr>
        <w:rPr>
          <w:lang w:val="en-GB"/>
        </w:rPr>
      </w:pPr>
      <w:proofErr w:type="spellStart"/>
      <w:r w:rsidRPr="00047066">
        <w:rPr>
          <w:lang w:val="en-GB"/>
        </w:rPr>
        <w:t>Söderberg</w:t>
      </w:r>
      <w:proofErr w:type="spellEnd"/>
      <w:r w:rsidRPr="00047066">
        <w:rPr>
          <w:lang w:val="en-GB"/>
        </w:rPr>
        <w:t xml:space="preserve"> M, </w:t>
      </w:r>
      <w:proofErr w:type="spellStart"/>
      <w:r w:rsidRPr="00047066">
        <w:rPr>
          <w:lang w:val="en-GB"/>
        </w:rPr>
        <w:t>Gunnarsson</w:t>
      </w:r>
      <w:proofErr w:type="spellEnd"/>
      <w:r w:rsidRPr="00047066">
        <w:rPr>
          <w:lang w:val="en-GB"/>
        </w:rPr>
        <w:t xml:space="preserve"> </w:t>
      </w:r>
      <w:r w:rsidR="00221499" w:rsidRPr="00047066">
        <w:rPr>
          <w:lang w:val="en-GB"/>
        </w:rPr>
        <w:t>M. Automatic exposure control in</w:t>
      </w:r>
      <w:r w:rsidRPr="00047066">
        <w:rPr>
          <w:lang w:val="en-GB"/>
        </w:rPr>
        <w:t xml:space="preserve"> Computed Tomography – an evaluation of system</w:t>
      </w:r>
      <w:r w:rsidR="00221499" w:rsidRPr="00047066">
        <w:rPr>
          <w:lang w:val="en-GB"/>
        </w:rPr>
        <w:t>s from dif</w:t>
      </w:r>
      <w:r w:rsidRPr="00047066">
        <w:rPr>
          <w:lang w:val="en-GB"/>
        </w:rPr>
        <w:t xml:space="preserve">ferent manufactures. </w:t>
      </w:r>
      <w:proofErr w:type="spellStart"/>
      <w:r w:rsidR="00955A85" w:rsidRPr="00047066">
        <w:rPr>
          <w:lang w:val="en-GB"/>
        </w:rPr>
        <w:t>Acta</w:t>
      </w:r>
      <w:proofErr w:type="spellEnd"/>
      <w:r w:rsidR="00955A85" w:rsidRPr="00047066">
        <w:rPr>
          <w:lang w:val="en-GB"/>
        </w:rPr>
        <w:t xml:space="preserve"> </w:t>
      </w:r>
      <w:proofErr w:type="spellStart"/>
      <w:r w:rsidR="00955A85" w:rsidRPr="00047066">
        <w:rPr>
          <w:lang w:val="en-GB"/>
        </w:rPr>
        <w:t>Radiol</w:t>
      </w:r>
      <w:proofErr w:type="spellEnd"/>
      <w:r w:rsidR="00955A85" w:rsidRPr="00047066">
        <w:rPr>
          <w:lang w:val="en-GB"/>
        </w:rPr>
        <w:t xml:space="preserve"> 2010</w:t>
      </w:r>
      <w:r w:rsidRPr="00047066">
        <w:rPr>
          <w:lang w:val="en-GB"/>
        </w:rPr>
        <w:t>; 6: 625-34.</w:t>
      </w:r>
    </w:p>
    <w:p w14:paraId="7C8EED4C" w14:textId="77777777" w:rsidR="00546A4C" w:rsidRPr="00047066" w:rsidRDefault="00546A4C" w:rsidP="00123042">
      <w:pPr>
        <w:rPr>
          <w:lang w:val="en-GB"/>
        </w:rPr>
      </w:pPr>
    </w:p>
    <w:p w14:paraId="123278D8" w14:textId="77777777" w:rsidR="00023608" w:rsidRPr="00C67543" w:rsidRDefault="00023608" w:rsidP="00123042">
      <w:pPr>
        <w:rPr>
          <w:lang w:val="en-US"/>
        </w:rPr>
      </w:pPr>
      <w:proofErr w:type="spellStart"/>
      <w:r w:rsidRPr="00221499">
        <w:rPr>
          <w:lang w:val="en-GB"/>
        </w:rPr>
        <w:t>Tsapa</w:t>
      </w:r>
      <w:r w:rsidR="00EE3339" w:rsidRPr="00221499">
        <w:rPr>
          <w:lang w:val="en-GB"/>
        </w:rPr>
        <w:t>ki</w:t>
      </w:r>
      <w:proofErr w:type="spellEnd"/>
      <w:r w:rsidR="00EE3339" w:rsidRPr="00221499">
        <w:rPr>
          <w:lang w:val="en-GB"/>
        </w:rPr>
        <w:t xml:space="preserve"> V, Aldrich JE, Sharma R </w:t>
      </w:r>
      <w:proofErr w:type="spellStart"/>
      <w:r w:rsidR="00EE3339" w:rsidRPr="00221499">
        <w:rPr>
          <w:lang w:val="en-GB"/>
        </w:rPr>
        <w:t>ym</w:t>
      </w:r>
      <w:proofErr w:type="spellEnd"/>
      <w:r w:rsidRPr="00221499">
        <w:rPr>
          <w:lang w:val="en-GB"/>
        </w:rPr>
        <w:t xml:space="preserve">. </w:t>
      </w:r>
      <w:r w:rsidRPr="00C67543">
        <w:rPr>
          <w:lang w:val="en-GB"/>
        </w:rPr>
        <w:t xml:space="preserve">Dose reduction in CT while maintaining diagnostic confidence: Diagnostic reference levels at routine head, chest, and abdominal CT – IAEA Coordinated Research Project. </w:t>
      </w:r>
      <w:r w:rsidRPr="00C67543">
        <w:rPr>
          <w:lang w:val="en-US"/>
        </w:rPr>
        <w:t>Radiology 2006: 240 (3); 828-34.</w:t>
      </w:r>
    </w:p>
    <w:p w14:paraId="3552B03D" w14:textId="77777777" w:rsidR="00433A78" w:rsidRPr="00C67543" w:rsidRDefault="00433A78" w:rsidP="00123042">
      <w:pPr>
        <w:rPr>
          <w:lang w:val="en-US"/>
        </w:rPr>
      </w:pPr>
    </w:p>
    <w:p w14:paraId="403FEFB9" w14:textId="77777777" w:rsidR="00433A78" w:rsidRPr="00C67543" w:rsidRDefault="00433A78" w:rsidP="00123042">
      <w:pPr>
        <w:rPr>
          <w:lang w:val="en-US"/>
        </w:rPr>
      </w:pPr>
      <w:proofErr w:type="spellStart"/>
      <w:r w:rsidRPr="00C67543">
        <w:rPr>
          <w:lang w:val="en-US"/>
        </w:rPr>
        <w:t>Wedegartn</w:t>
      </w:r>
      <w:r w:rsidR="00EE3339" w:rsidRPr="00C67543">
        <w:rPr>
          <w:lang w:val="en-US"/>
        </w:rPr>
        <w:t>er</w:t>
      </w:r>
      <w:proofErr w:type="spellEnd"/>
      <w:r w:rsidR="00EE3339" w:rsidRPr="00C67543">
        <w:rPr>
          <w:lang w:val="en-US"/>
        </w:rPr>
        <w:t xml:space="preserve"> U, </w:t>
      </w:r>
      <w:proofErr w:type="spellStart"/>
      <w:r w:rsidR="00EE3339" w:rsidRPr="00C67543">
        <w:rPr>
          <w:lang w:val="en-US"/>
        </w:rPr>
        <w:t>Lorenzen</w:t>
      </w:r>
      <w:proofErr w:type="spellEnd"/>
      <w:r w:rsidR="00EE3339" w:rsidRPr="00C67543">
        <w:rPr>
          <w:lang w:val="en-US"/>
        </w:rPr>
        <w:t xml:space="preserve"> M, Nagel H, </w:t>
      </w:r>
      <w:proofErr w:type="spellStart"/>
      <w:r w:rsidR="00EE3339" w:rsidRPr="00C67543">
        <w:rPr>
          <w:lang w:val="en-US"/>
        </w:rPr>
        <w:t>ym</w:t>
      </w:r>
      <w:proofErr w:type="spellEnd"/>
      <w:r w:rsidRPr="00C67543">
        <w:rPr>
          <w:lang w:val="en-US"/>
        </w:rPr>
        <w:t>. Image quality of thin- and thick-slice MSCT reconstructions in low-contrast objects (li</w:t>
      </w:r>
      <w:r w:rsidR="00EE3339" w:rsidRPr="00C67543">
        <w:rPr>
          <w:lang w:val="en-US"/>
        </w:rPr>
        <w:t xml:space="preserve">ver lesions) with equal doses. </w:t>
      </w:r>
      <w:proofErr w:type="spellStart"/>
      <w:r w:rsidR="00EE3339" w:rsidRPr="00C67543">
        <w:rPr>
          <w:lang w:val="en-US"/>
        </w:rPr>
        <w:t>R</w:t>
      </w:r>
      <w:r w:rsidRPr="00C67543">
        <w:rPr>
          <w:lang w:val="en-US"/>
        </w:rPr>
        <w:t>oFo</w:t>
      </w:r>
      <w:proofErr w:type="spellEnd"/>
      <w:r w:rsidRPr="00C67543">
        <w:rPr>
          <w:lang w:val="en-US"/>
        </w:rPr>
        <w:t xml:space="preserve"> 2004: 176 (11); 1676-82.</w:t>
      </w:r>
    </w:p>
    <w:p w14:paraId="6FDC64B2" w14:textId="77777777" w:rsidR="00A342DD" w:rsidRPr="00C67543" w:rsidRDefault="00A342DD" w:rsidP="00123042">
      <w:pPr>
        <w:rPr>
          <w:lang w:val="en-US"/>
        </w:rPr>
      </w:pPr>
    </w:p>
    <w:p w14:paraId="5E3B48AC" w14:textId="6D46BA02" w:rsidR="00642B7C" w:rsidRDefault="00A342DD" w:rsidP="00123042">
      <w:pPr>
        <w:rPr>
          <w:lang w:val="en-GB"/>
        </w:rPr>
      </w:pPr>
      <w:r w:rsidRPr="00A342DD">
        <w:rPr>
          <w:lang w:val="en-GB"/>
        </w:rPr>
        <w:t>Yu L</w:t>
      </w:r>
      <w:r w:rsidR="00EE3339">
        <w:rPr>
          <w:lang w:val="en-GB"/>
        </w:rPr>
        <w:t xml:space="preserve">, </w:t>
      </w:r>
      <w:proofErr w:type="spellStart"/>
      <w:r w:rsidR="00EE3339">
        <w:rPr>
          <w:lang w:val="en-GB"/>
        </w:rPr>
        <w:t>Bruesewitz</w:t>
      </w:r>
      <w:proofErr w:type="spellEnd"/>
      <w:r w:rsidR="00EE3339">
        <w:rPr>
          <w:lang w:val="en-GB"/>
        </w:rPr>
        <w:t xml:space="preserve"> MR, Thomas KB</w:t>
      </w:r>
      <w:r w:rsidR="00283572">
        <w:rPr>
          <w:lang w:val="en-GB"/>
        </w:rPr>
        <w:t>,</w:t>
      </w:r>
      <w:r w:rsidR="00EE3339">
        <w:rPr>
          <w:lang w:val="en-GB"/>
        </w:rPr>
        <w:t xml:space="preserve"> </w:t>
      </w:r>
      <w:proofErr w:type="spellStart"/>
      <w:r w:rsidR="00EE3339">
        <w:rPr>
          <w:lang w:val="en-GB"/>
        </w:rPr>
        <w:t>ym</w:t>
      </w:r>
      <w:proofErr w:type="spellEnd"/>
      <w:r>
        <w:rPr>
          <w:lang w:val="en-GB"/>
        </w:rPr>
        <w:t>. Optimal tube potential for radiation dose</w:t>
      </w:r>
      <w:r w:rsidR="00C1669E">
        <w:rPr>
          <w:lang w:val="en-GB"/>
        </w:rPr>
        <w:t xml:space="preserve"> reduction in </w:t>
      </w:r>
      <w:proofErr w:type="spellStart"/>
      <w:r w:rsidR="00C1669E">
        <w:rPr>
          <w:lang w:val="en-GB"/>
        </w:rPr>
        <w:t>pediatric</w:t>
      </w:r>
      <w:proofErr w:type="spellEnd"/>
      <w:r w:rsidR="00C1669E">
        <w:rPr>
          <w:lang w:val="en-GB"/>
        </w:rPr>
        <w:t xml:space="preserve"> CT: Principles, clinical implementat</w:t>
      </w:r>
      <w:r w:rsidR="003C7A06">
        <w:rPr>
          <w:lang w:val="en-GB"/>
        </w:rPr>
        <w:t xml:space="preserve">ions, and pitfalls. </w:t>
      </w:r>
      <w:proofErr w:type="spellStart"/>
      <w:r w:rsidR="003C7A06">
        <w:rPr>
          <w:lang w:val="en-GB"/>
        </w:rPr>
        <w:t>Radiographic</w:t>
      </w:r>
      <w:r w:rsidR="00C1669E">
        <w:rPr>
          <w:lang w:val="en-GB"/>
        </w:rPr>
        <w:t>s</w:t>
      </w:r>
      <w:proofErr w:type="spellEnd"/>
      <w:r w:rsidR="00C1669E">
        <w:rPr>
          <w:lang w:val="en-GB"/>
        </w:rPr>
        <w:t xml:space="preserve"> 2011; 31: 835-48.</w:t>
      </w:r>
    </w:p>
    <w:p w14:paraId="2BBBB21A" w14:textId="5D4DE7E4" w:rsidR="00642B7C" w:rsidRDefault="00642B7C" w:rsidP="00FC4F81">
      <w:pPr>
        <w:shd w:val="clear" w:color="auto" w:fill="FFFFFF"/>
        <w:spacing w:before="100" w:beforeAutospacing="1" w:after="150"/>
        <w:rPr>
          <w:color w:val="212529"/>
        </w:rPr>
      </w:pPr>
      <w:r w:rsidRPr="00FC4F81">
        <w:rPr>
          <w:color w:val="212529"/>
          <w:lang w:val="en-US"/>
        </w:rPr>
        <w:lastRenderedPageBreak/>
        <w:t xml:space="preserve">Yu L, Fletcher JG, Grant KL </w:t>
      </w:r>
      <w:proofErr w:type="spellStart"/>
      <w:r w:rsidRPr="00FC4F81">
        <w:rPr>
          <w:color w:val="212529"/>
          <w:lang w:val="en-US"/>
        </w:rPr>
        <w:t>ym</w:t>
      </w:r>
      <w:proofErr w:type="spellEnd"/>
      <w:r w:rsidRPr="00FC4F81">
        <w:rPr>
          <w:color w:val="212529"/>
          <w:lang w:val="en-US"/>
        </w:rPr>
        <w:t xml:space="preserve">. Automatic selection of tube potential for radiation dose reduction in vascular and contrast-enhanced abdominopelvic CT. </w:t>
      </w:r>
      <w:r>
        <w:rPr>
          <w:color w:val="212529"/>
        </w:rPr>
        <w:t xml:space="preserve">AJR Am J </w:t>
      </w:r>
      <w:proofErr w:type="spellStart"/>
      <w:r>
        <w:rPr>
          <w:color w:val="212529"/>
        </w:rPr>
        <w:t>Roentgenol</w:t>
      </w:r>
      <w:proofErr w:type="spellEnd"/>
      <w:r>
        <w:rPr>
          <w:color w:val="212529"/>
        </w:rPr>
        <w:t xml:space="preserve"> 2013</w:t>
      </w:r>
      <w:r w:rsidR="006C4937">
        <w:rPr>
          <w:color w:val="212529"/>
        </w:rPr>
        <w:t>; 201</w:t>
      </w:r>
      <w:r>
        <w:rPr>
          <w:color w:val="212529"/>
        </w:rPr>
        <w:t>(2):W297-306.</w:t>
      </w:r>
    </w:p>
    <w:p w14:paraId="6A1AF01B" w14:textId="77777777" w:rsidR="00642B7C" w:rsidRPr="00A342DD" w:rsidRDefault="00642B7C" w:rsidP="00123042">
      <w:pPr>
        <w:rPr>
          <w:lang w:val="en-GB"/>
        </w:rPr>
      </w:pPr>
    </w:p>
    <w:p w14:paraId="7F381643" w14:textId="77777777" w:rsidR="00B92742" w:rsidRPr="00A342DD" w:rsidRDefault="00B92742" w:rsidP="00123042">
      <w:pPr>
        <w:rPr>
          <w:lang w:val="en-GB"/>
        </w:rPr>
      </w:pPr>
    </w:p>
    <w:p w14:paraId="10862DCD" w14:textId="77777777" w:rsidR="00B92742" w:rsidRPr="00A342DD" w:rsidRDefault="00B92742" w:rsidP="00123042">
      <w:pPr>
        <w:rPr>
          <w:lang w:val="en-GB"/>
        </w:rPr>
      </w:pPr>
    </w:p>
    <w:sectPr w:rsidR="00B92742" w:rsidRPr="00A342DD" w:rsidSect="006C4937">
      <w:footerReference w:type="default" r:id="rId18"/>
      <w:pgSz w:w="11906" w:h="16838"/>
      <w:pgMar w:top="1417" w:right="1134" w:bottom="1417" w:left="1134"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872D" w16cex:dateUtc="2021-05-28T12:13:00Z"/>
  <w16cex:commentExtensible w16cex:durableId="24370A14" w16cex:dateUtc="2021-04-30T19:58:00Z"/>
  <w16cex:commentExtensible w16cex:durableId="24370948" w16cex:dateUtc="2021-04-30T19:55:00Z"/>
  <w16cex:commentExtensible w16cex:durableId="24370A43" w16cex:dateUtc="2021-04-30T19:59:00Z"/>
  <w16cex:commentExtensible w16cex:durableId="245B7E89" w16cex:dateUtc="2021-05-28T11:36:00Z"/>
  <w16cex:commentExtensible w16cex:durableId="245B7F37" w16cex:dateUtc="2021-05-28T11:39:00Z"/>
  <w16cex:commentExtensible w16cex:durableId="245B8489" w16cex:dateUtc="2021-05-28T12:02:00Z"/>
  <w16cex:commentExtensible w16cex:durableId="245B8548" w16cex:dateUtc="2021-05-28T12:05:00Z"/>
  <w16cex:commentExtensible w16cex:durableId="245B86D1" w16cex:dateUtc="2021-05-28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236F4" w16cid:durableId="245B872D"/>
  <w16cid:commentId w16cid:paraId="485D9000" w16cid:durableId="24370A14"/>
  <w16cid:commentId w16cid:paraId="2E6B2DB4" w16cid:durableId="24370948"/>
  <w16cid:commentId w16cid:paraId="7B8BA7B1" w16cid:durableId="24370A43"/>
  <w16cid:commentId w16cid:paraId="7D52ADE4" w16cid:durableId="243708EF"/>
  <w16cid:commentId w16cid:paraId="29225730" w16cid:durableId="243708F0"/>
  <w16cid:commentId w16cid:paraId="773EC579" w16cid:durableId="243708F1"/>
  <w16cid:commentId w16cid:paraId="60893E92" w16cid:durableId="245B7E89"/>
  <w16cid:commentId w16cid:paraId="21FE4B7D" w16cid:durableId="243708F2"/>
  <w16cid:commentId w16cid:paraId="57665B26" w16cid:durableId="245B7F37"/>
  <w16cid:commentId w16cid:paraId="06AEECF9" w16cid:durableId="243708F3"/>
  <w16cid:commentId w16cid:paraId="43B8FADD" w16cid:durableId="245B8489"/>
  <w16cid:commentId w16cid:paraId="13914D6A" w16cid:durableId="243708F4"/>
  <w16cid:commentId w16cid:paraId="5F08D93F" w16cid:durableId="245B8548"/>
  <w16cid:commentId w16cid:paraId="2877BD95" w16cid:durableId="243708F5"/>
  <w16cid:commentId w16cid:paraId="6B6F810B" w16cid:durableId="243708F6"/>
  <w16cid:commentId w16cid:paraId="542D6B32" w16cid:durableId="245B86D1"/>
  <w16cid:commentId w16cid:paraId="0B1E5DF7" w16cid:durableId="243708F7"/>
  <w16cid:commentId w16cid:paraId="0AB0893E" w16cid:durableId="24370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5C76" w14:textId="77777777" w:rsidR="00BD1AC7" w:rsidRDefault="00BD1AC7" w:rsidP="00810C64">
      <w:r>
        <w:separator/>
      </w:r>
    </w:p>
  </w:endnote>
  <w:endnote w:type="continuationSeparator" w:id="0">
    <w:p w14:paraId="2502C820" w14:textId="77777777" w:rsidR="00BD1AC7" w:rsidRDefault="00BD1AC7" w:rsidP="0081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FA9C" w14:textId="75C817E5" w:rsidR="00BD1AC7" w:rsidRDefault="00BD1AC7">
    <w:pPr>
      <w:pStyle w:val="Alatunniste"/>
      <w:jc w:val="center"/>
    </w:pPr>
    <w:r>
      <w:fldChar w:fldCharType="begin"/>
    </w:r>
    <w:r>
      <w:instrText>PAGE   \* MERGEFORMAT</w:instrText>
    </w:r>
    <w:r>
      <w:fldChar w:fldCharType="separate"/>
    </w:r>
    <w:r w:rsidR="001442E8">
      <w:rPr>
        <w:noProof/>
      </w:rPr>
      <w:t>1</w:t>
    </w:r>
    <w:r>
      <w:fldChar w:fldCharType="end"/>
    </w:r>
  </w:p>
  <w:p w14:paraId="07490865" w14:textId="77777777" w:rsidR="00BD1AC7" w:rsidRDefault="00BD1A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7E00" w14:textId="77777777" w:rsidR="00BD1AC7" w:rsidRDefault="00BD1AC7" w:rsidP="00810C64">
      <w:r>
        <w:separator/>
      </w:r>
    </w:p>
  </w:footnote>
  <w:footnote w:type="continuationSeparator" w:id="0">
    <w:p w14:paraId="0C0B6F71" w14:textId="77777777" w:rsidR="00BD1AC7" w:rsidRDefault="00BD1AC7" w:rsidP="0081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024"/>
    <w:multiLevelType w:val="hybridMultilevel"/>
    <w:tmpl w:val="D21AAB9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23542"/>
    <w:multiLevelType w:val="hybridMultilevel"/>
    <w:tmpl w:val="AAD0694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D17009"/>
    <w:multiLevelType w:val="hybridMultilevel"/>
    <w:tmpl w:val="D3A0530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2565603"/>
    <w:multiLevelType w:val="hybridMultilevel"/>
    <w:tmpl w:val="0D327F5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31202B3"/>
    <w:multiLevelType w:val="hybridMultilevel"/>
    <w:tmpl w:val="19808CDE"/>
    <w:lvl w:ilvl="0" w:tplc="040B0019">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037B253F"/>
    <w:multiLevelType w:val="hybridMultilevel"/>
    <w:tmpl w:val="49EAEBC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37E1A18"/>
    <w:multiLevelType w:val="hybridMultilevel"/>
    <w:tmpl w:val="8E46AA80"/>
    <w:lvl w:ilvl="0" w:tplc="9CE6D2C8">
      <w:start w:val="7"/>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03893D6B"/>
    <w:multiLevelType w:val="hybridMultilevel"/>
    <w:tmpl w:val="09100E80"/>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04130E20"/>
    <w:multiLevelType w:val="hybridMultilevel"/>
    <w:tmpl w:val="1E10CD8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4F60278"/>
    <w:multiLevelType w:val="multilevel"/>
    <w:tmpl w:val="CD6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7C040A"/>
    <w:multiLevelType w:val="hybridMultilevel"/>
    <w:tmpl w:val="6B1812B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5CB7125"/>
    <w:multiLevelType w:val="hybridMultilevel"/>
    <w:tmpl w:val="AB0A4F58"/>
    <w:lvl w:ilvl="0" w:tplc="5922C23A">
      <w:start w:val="1"/>
      <w:numFmt w:val="bullet"/>
      <w:lvlText w:val=""/>
      <w:lvlJc w:val="left"/>
      <w:pPr>
        <w:tabs>
          <w:tab w:val="num" w:pos="720"/>
        </w:tabs>
        <w:ind w:left="720" w:hanging="360"/>
      </w:pPr>
      <w:rPr>
        <w:rFonts w:ascii="Wingdings 2" w:hAnsi="Wingdings 2" w:hint="default"/>
      </w:rPr>
    </w:lvl>
    <w:lvl w:ilvl="1" w:tplc="CB563A78">
      <w:start w:val="176"/>
      <w:numFmt w:val="bullet"/>
      <w:lvlText w:val="◦"/>
      <w:lvlJc w:val="left"/>
      <w:pPr>
        <w:tabs>
          <w:tab w:val="num" w:pos="1440"/>
        </w:tabs>
        <w:ind w:left="1440" w:hanging="360"/>
      </w:pPr>
      <w:rPr>
        <w:rFonts w:ascii="Verdana" w:hAnsi="Verdana" w:hint="default"/>
      </w:rPr>
    </w:lvl>
    <w:lvl w:ilvl="2" w:tplc="5558A43E" w:tentative="1">
      <w:start w:val="1"/>
      <w:numFmt w:val="bullet"/>
      <w:lvlText w:val=""/>
      <w:lvlJc w:val="left"/>
      <w:pPr>
        <w:tabs>
          <w:tab w:val="num" w:pos="2160"/>
        </w:tabs>
        <w:ind w:left="2160" w:hanging="360"/>
      </w:pPr>
      <w:rPr>
        <w:rFonts w:ascii="Wingdings 2" w:hAnsi="Wingdings 2" w:hint="default"/>
      </w:rPr>
    </w:lvl>
    <w:lvl w:ilvl="3" w:tplc="90C8BFF0" w:tentative="1">
      <w:start w:val="1"/>
      <w:numFmt w:val="bullet"/>
      <w:lvlText w:val=""/>
      <w:lvlJc w:val="left"/>
      <w:pPr>
        <w:tabs>
          <w:tab w:val="num" w:pos="2880"/>
        </w:tabs>
        <w:ind w:left="2880" w:hanging="360"/>
      </w:pPr>
      <w:rPr>
        <w:rFonts w:ascii="Wingdings 2" w:hAnsi="Wingdings 2" w:hint="default"/>
      </w:rPr>
    </w:lvl>
    <w:lvl w:ilvl="4" w:tplc="03AC1686" w:tentative="1">
      <w:start w:val="1"/>
      <w:numFmt w:val="bullet"/>
      <w:lvlText w:val=""/>
      <w:lvlJc w:val="left"/>
      <w:pPr>
        <w:tabs>
          <w:tab w:val="num" w:pos="3600"/>
        </w:tabs>
        <w:ind w:left="3600" w:hanging="360"/>
      </w:pPr>
      <w:rPr>
        <w:rFonts w:ascii="Wingdings 2" w:hAnsi="Wingdings 2" w:hint="default"/>
      </w:rPr>
    </w:lvl>
    <w:lvl w:ilvl="5" w:tplc="916C4C38" w:tentative="1">
      <w:start w:val="1"/>
      <w:numFmt w:val="bullet"/>
      <w:lvlText w:val=""/>
      <w:lvlJc w:val="left"/>
      <w:pPr>
        <w:tabs>
          <w:tab w:val="num" w:pos="4320"/>
        </w:tabs>
        <w:ind w:left="4320" w:hanging="360"/>
      </w:pPr>
      <w:rPr>
        <w:rFonts w:ascii="Wingdings 2" w:hAnsi="Wingdings 2" w:hint="default"/>
      </w:rPr>
    </w:lvl>
    <w:lvl w:ilvl="6" w:tplc="5A9695B0" w:tentative="1">
      <w:start w:val="1"/>
      <w:numFmt w:val="bullet"/>
      <w:lvlText w:val=""/>
      <w:lvlJc w:val="left"/>
      <w:pPr>
        <w:tabs>
          <w:tab w:val="num" w:pos="5040"/>
        </w:tabs>
        <w:ind w:left="5040" w:hanging="360"/>
      </w:pPr>
      <w:rPr>
        <w:rFonts w:ascii="Wingdings 2" w:hAnsi="Wingdings 2" w:hint="default"/>
      </w:rPr>
    </w:lvl>
    <w:lvl w:ilvl="7" w:tplc="F14473CE" w:tentative="1">
      <w:start w:val="1"/>
      <w:numFmt w:val="bullet"/>
      <w:lvlText w:val=""/>
      <w:lvlJc w:val="left"/>
      <w:pPr>
        <w:tabs>
          <w:tab w:val="num" w:pos="5760"/>
        </w:tabs>
        <w:ind w:left="5760" w:hanging="360"/>
      </w:pPr>
      <w:rPr>
        <w:rFonts w:ascii="Wingdings 2" w:hAnsi="Wingdings 2" w:hint="default"/>
      </w:rPr>
    </w:lvl>
    <w:lvl w:ilvl="8" w:tplc="46989BC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05DE42AA"/>
    <w:multiLevelType w:val="hybridMultilevel"/>
    <w:tmpl w:val="5568039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8497928"/>
    <w:multiLevelType w:val="hybridMultilevel"/>
    <w:tmpl w:val="AFFCD0A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88A3B3E"/>
    <w:multiLevelType w:val="hybridMultilevel"/>
    <w:tmpl w:val="F43A0DA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898594B"/>
    <w:multiLevelType w:val="hybridMultilevel"/>
    <w:tmpl w:val="E9ECAED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8C17926"/>
    <w:multiLevelType w:val="hybridMultilevel"/>
    <w:tmpl w:val="D8BAF1E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94002FB"/>
    <w:multiLevelType w:val="hybridMultilevel"/>
    <w:tmpl w:val="FB1C29F4"/>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18" w15:restartNumberingAfterBreak="0">
    <w:nsid w:val="09B80A76"/>
    <w:multiLevelType w:val="hybridMultilevel"/>
    <w:tmpl w:val="12A4827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B2C3CA8"/>
    <w:multiLevelType w:val="hybridMultilevel"/>
    <w:tmpl w:val="6DFCC74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CB70958"/>
    <w:multiLevelType w:val="hybridMultilevel"/>
    <w:tmpl w:val="6294492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D1464C4"/>
    <w:multiLevelType w:val="hybridMultilevel"/>
    <w:tmpl w:val="FBF0C18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0E0E524D"/>
    <w:multiLevelType w:val="hybridMultilevel"/>
    <w:tmpl w:val="206088C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0E1A2AB1"/>
    <w:multiLevelType w:val="hybridMultilevel"/>
    <w:tmpl w:val="F40868D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E353EB8"/>
    <w:multiLevelType w:val="hybridMultilevel"/>
    <w:tmpl w:val="D2549C9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F4C093C"/>
    <w:multiLevelType w:val="hybridMultilevel"/>
    <w:tmpl w:val="ECD0740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FC4788D"/>
    <w:multiLevelType w:val="hybridMultilevel"/>
    <w:tmpl w:val="273C76A4"/>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0FE91A83"/>
    <w:multiLevelType w:val="hybridMultilevel"/>
    <w:tmpl w:val="B080AD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10344744"/>
    <w:multiLevelType w:val="hybridMultilevel"/>
    <w:tmpl w:val="8A18333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F006A7E4">
      <w:start w:val="2185"/>
      <w:numFmt w:val="bullet"/>
      <w:lvlText w:val="–"/>
      <w:lvlJc w:val="left"/>
      <w:pPr>
        <w:ind w:left="2160" w:hanging="360"/>
      </w:pPr>
      <w:rPr>
        <w:rFonts w:ascii="Times New Roman" w:hAnsi="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0A11EB1"/>
    <w:multiLevelType w:val="hybridMultilevel"/>
    <w:tmpl w:val="4EE87F7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10AC5BC1"/>
    <w:multiLevelType w:val="hybridMultilevel"/>
    <w:tmpl w:val="A6F0CBA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126D092E"/>
    <w:multiLevelType w:val="hybridMultilevel"/>
    <w:tmpl w:val="92F4459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12782D22"/>
    <w:multiLevelType w:val="hybridMultilevel"/>
    <w:tmpl w:val="6512D45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12D061A3"/>
    <w:multiLevelType w:val="hybridMultilevel"/>
    <w:tmpl w:val="C87CF610"/>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2FB5D0D"/>
    <w:multiLevelType w:val="hybridMultilevel"/>
    <w:tmpl w:val="FB605076"/>
    <w:lvl w:ilvl="0" w:tplc="F006A7E4">
      <w:start w:val="2185"/>
      <w:numFmt w:val="bullet"/>
      <w:lvlText w:val="–"/>
      <w:lvlJc w:val="left"/>
      <w:pPr>
        <w:tabs>
          <w:tab w:val="num" w:pos="1664"/>
        </w:tabs>
        <w:ind w:left="1664" w:hanging="360"/>
      </w:pPr>
      <w:rPr>
        <w:rFonts w:ascii="Times New Roman" w:hAnsi="Times New Roman"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35" w15:restartNumberingAfterBreak="0">
    <w:nsid w:val="13C5301A"/>
    <w:multiLevelType w:val="hybridMultilevel"/>
    <w:tmpl w:val="C45EDDE6"/>
    <w:lvl w:ilvl="0" w:tplc="48D453B6">
      <w:start w:val="1"/>
      <w:numFmt w:val="bullet"/>
      <w:lvlText w:val=""/>
      <w:lvlJc w:val="left"/>
      <w:pPr>
        <w:tabs>
          <w:tab w:val="num" w:pos="720"/>
        </w:tabs>
        <w:ind w:left="720" w:hanging="360"/>
      </w:pPr>
      <w:rPr>
        <w:rFonts w:ascii="Wingdings" w:hAnsi="Wingdings" w:hint="default"/>
      </w:rPr>
    </w:lvl>
    <w:lvl w:ilvl="1" w:tplc="F006A7E4">
      <w:start w:val="2185"/>
      <w:numFmt w:val="bullet"/>
      <w:lvlText w:val="–"/>
      <w:lvlJc w:val="left"/>
      <w:pPr>
        <w:tabs>
          <w:tab w:val="num" w:pos="1440"/>
        </w:tabs>
        <w:ind w:left="1440" w:hanging="360"/>
      </w:pPr>
      <w:rPr>
        <w:rFonts w:ascii="Times New Roman" w:hAnsi="Times New Roman" w:hint="default"/>
      </w:rPr>
    </w:lvl>
    <w:lvl w:ilvl="2" w:tplc="52480484">
      <w:start w:val="2185"/>
      <w:numFmt w:val="bullet"/>
      <w:lvlText w:val=""/>
      <w:lvlJc w:val="left"/>
      <w:pPr>
        <w:tabs>
          <w:tab w:val="num" w:pos="2160"/>
        </w:tabs>
        <w:ind w:left="2160" w:hanging="360"/>
      </w:pPr>
      <w:rPr>
        <w:rFonts w:ascii="Wingdings" w:hAnsi="Wingdings" w:hint="default"/>
      </w:rPr>
    </w:lvl>
    <w:lvl w:ilvl="3" w:tplc="BC0A5450" w:tentative="1">
      <w:start w:val="1"/>
      <w:numFmt w:val="bullet"/>
      <w:lvlText w:val=""/>
      <w:lvlJc w:val="left"/>
      <w:pPr>
        <w:tabs>
          <w:tab w:val="num" w:pos="2880"/>
        </w:tabs>
        <w:ind w:left="2880" w:hanging="360"/>
      </w:pPr>
      <w:rPr>
        <w:rFonts w:ascii="Wingdings" w:hAnsi="Wingdings" w:hint="default"/>
      </w:rPr>
    </w:lvl>
    <w:lvl w:ilvl="4" w:tplc="E39ED1F4" w:tentative="1">
      <w:start w:val="1"/>
      <w:numFmt w:val="bullet"/>
      <w:lvlText w:val=""/>
      <w:lvlJc w:val="left"/>
      <w:pPr>
        <w:tabs>
          <w:tab w:val="num" w:pos="3600"/>
        </w:tabs>
        <w:ind w:left="3600" w:hanging="360"/>
      </w:pPr>
      <w:rPr>
        <w:rFonts w:ascii="Wingdings" w:hAnsi="Wingdings" w:hint="default"/>
      </w:rPr>
    </w:lvl>
    <w:lvl w:ilvl="5" w:tplc="1E2CC74E" w:tentative="1">
      <w:start w:val="1"/>
      <w:numFmt w:val="bullet"/>
      <w:lvlText w:val=""/>
      <w:lvlJc w:val="left"/>
      <w:pPr>
        <w:tabs>
          <w:tab w:val="num" w:pos="4320"/>
        </w:tabs>
        <w:ind w:left="4320" w:hanging="360"/>
      </w:pPr>
      <w:rPr>
        <w:rFonts w:ascii="Wingdings" w:hAnsi="Wingdings" w:hint="default"/>
      </w:rPr>
    </w:lvl>
    <w:lvl w:ilvl="6" w:tplc="7A08ED5A" w:tentative="1">
      <w:start w:val="1"/>
      <w:numFmt w:val="bullet"/>
      <w:lvlText w:val=""/>
      <w:lvlJc w:val="left"/>
      <w:pPr>
        <w:tabs>
          <w:tab w:val="num" w:pos="5040"/>
        </w:tabs>
        <w:ind w:left="5040" w:hanging="360"/>
      </w:pPr>
      <w:rPr>
        <w:rFonts w:ascii="Wingdings" w:hAnsi="Wingdings" w:hint="default"/>
      </w:rPr>
    </w:lvl>
    <w:lvl w:ilvl="7" w:tplc="2E2227E4" w:tentative="1">
      <w:start w:val="1"/>
      <w:numFmt w:val="bullet"/>
      <w:lvlText w:val=""/>
      <w:lvlJc w:val="left"/>
      <w:pPr>
        <w:tabs>
          <w:tab w:val="num" w:pos="5760"/>
        </w:tabs>
        <w:ind w:left="5760" w:hanging="360"/>
      </w:pPr>
      <w:rPr>
        <w:rFonts w:ascii="Wingdings" w:hAnsi="Wingdings" w:hint="default"/>
      </w:rPr>
    </w:lvl>
    <w:lvl w:ilvl="8" w:tplc="9C421CD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5B2D0B"/>
    <w:multiLevelType w:val="hybridMultilevel"/>
    <w:tmpl w:val="6B50651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14E07A43"/>
    <w:multiLevelType w:val="hybridMultilevel"/>
    <w:tmpl w:val="61D235B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152D1CD7"/>
    <w:multiLevelType w:val="hybridMultilevel"/>
    <w:tmpl w:val="8F5E8A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16020A26"/>
    <w:multiLevelType w:val="hybridMultilevel"/>
    <w:tmpl w:val="03E23924"/>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164B7764"/>
    <w:multiLevelType w:val="hybridMultilevel"/>
    <w:tmpl w:val="1C1A716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16683F0A"/>
    <w:multiLevelType w:val="hybridMultilevel"/>
    <w:tmpl w:val="37C4D17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166C6E73"/>
    <w:multiLevelType w:val="hybridMultilevel"/>
    <w:tmpl w:val="F0EC146C"/>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17096372"/>
    <w:multiLevelType w:val="hybridMultilevel"/>
    <w:tmpl w:val="CDC0CF8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17A415CE"/>
    <w:multiLevelType w:val="hybridMultilevel"/>
    <w:tmpl w:val="6608DE8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180E1347"/>
    <w:multiLevelType w:val="hybridMultilevel"/>
    <w:tmpl w:val="5DF6445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18E71819"/>
    <w:multiLevelType w:val="hybridMultilevel"/>
    <w:tmpl w:val="C45EFBDC"/>
    <w:lvl w:ilvl="0" w:tplc="040B0001">
      <w:start w:val="1"/>
      <w:numFmt w:val="bullet"/>
      <w:lvlText w:val=""/>
      <w:lvlJc w:val="left"/>
      <w:pPr>
        <w:ind w:left="1664" w:hanging="360"/>
      </w:pPr>
      <w:rPr>
        <w:rFonts w:ascii="Symbol" w:hAnsi="Symbol" w:cs="Symbol" w:hint="default"/>
      </w:rPr>
    </w:lvl>
    <w:lvl w:ilvl="1" w:tplc="040B0001">
      <w:start w:val="1"/>
      <w:numFmt w:val="bullet"/>
      <w:lvlText w:val=""/>
      <w:lvlJc w:val="left"/>
      <w:pPr>
        <w:ind w:left="2384" w:hanging="360"/>
      </w:pPr>
      <w:rPr>
        <w:rFonts w:ascii="Symbol" w:hAnsi="Symbol" w:cs="Symbol"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47" w15:restartNumberingAfterBreak="0">
    <w:nsid w:val="19476245"/>
    <w:multiLevelType w:val="hybridMultilevel"/>
    <w:tmpl w:val="666A606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1A0C66BB"/>
    <w:multiLevelType w:val="hybridMultilevel"/>
    <w:tmpl w:val="AFC81852"/>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1A2C4976"/>
    <w:multiLevelType w:val="hybridMultilevel"/>
    <w:tmpl w:val="06B221D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A9D2623"/>
    <w:multiLevelType w:val="hybridMultilevel"/>
    <w:tmpl w:val="A3DCB300"/>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1AE464F1"/>
    <w:multiLevelType w:val="hybridMultilevel"/>
    <w:tmpl w:val="E6364364"/>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1B64777E"/>
    <w:multiLevelType w:val="hybridMultilevel"/>
    <w:tmpl w:val="E55EFA3A"/>
    <w:lvl w:ilvl="0" w:tplc="F006A7E4">
      <w:start w:val="2185"/>
      <w:numFmt w:val="bullet"/>
      <w:lvlText w:val="–"/>
      <w:lvlJc w:val="left"/>
      <w:pPr>
        <w:tabs>
          <w:tab w:val="num" w:pos="1664"/>
        </w:tabs>
        <w:ind w:left="1664" w:hanging="360"/>
      </w:pPr>
      <w:rPr>
        <w:rFonts w:ascii="Times New Roman" w:hAnsi="Times New Roman"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53" w15:restartNumberingAfterBreak="0">
    <w:nsid w:val="1B832CC8"/>
    <w:multiLevelType w:val="hybridMultilevel"/>
    <w:tmpl w:val="6CB02114"/>
    <w:lvl w:ilvl="0" w:tplc="F006A7E4">
      <w:start w:val="2185"/>
      <w:numFmt w:val="bullet"/>
      <w:lvlText w:val="–"/>
      <w:lvlJc w:val="left"/>
      <w:pPr>
        <w:ind w:left="1080" w:hanging="360"/>
      </w:pPr>
      <w:rPr>
        <w:rFonts w:ascii="Times New Roman" w:hAnsi="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4" w15:restartNumberingAfterBreak="0">
    <w:nsid w:val="1BCD486E"/>
    <w:multiLevelType w:val="hybridMultilevel"/>
    <w:tmpl w:val="CD76DBF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1BDB6190"/>
    <w:multiLevelType w:val="hybridMultilevel"/>
    <w:tmpl w:val="3606E9B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1C22036F"/>
    <w:multiLevelType w:val="hybridMultilevel"/>
    <w:tmpl w:val="BFBC433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1C5807B4"/>
    <w:multiLevelType w:val="hybridMultilevel"/>
    <w:tmpl w:val="56ECEC6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1CB17B76"/>
    <w:multiLevelType w:val="multilevel"/>
    <w:tmpl w:val="3E1E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E5E2BBF"/>
    <w:multiLevelType w:val="hybridMultilevel"/>
    <w:tmpl w:val="E294084A"/>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1ED879DB"/>
    <w:multiLevelType w:val="hybridMultilevel"/>
    <w:tmpl w:val="499409D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206205D1"/>
    <w:multiLevelType w:val="hybridMultilevel"/>
    <w:tmpl w:val="B918408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220564AB"/>
    <w:multiLevelType w:val="hybridMultilevel"/>
    <w:tmpl w:val="A406218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225F45F3"/>
    <w:multiLevelType w:val="hybridMultilevel"/>
    <w:tmpl w:val="7FB022A6"/>
    <w:lvl w:ilvl="0" w:tplc="040B0003">
      <w:start w:val="1"/>
      <w:numFmt w:val="bullet"/>
      <w:lvlText w:val="o"/>
      <w:lvlJc w:val="left"/>
      <w:pPr>
        <w:ind w:left="1211" w:hanging="360"/>
      </w:pPr>
      <w:rPr>
        <w:rFonts w:ascii="Courier New" w:hAnsi="Courier New" w:cs="Courier New"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64" w15:restartNumberingAfterBreak="0">
    <w:nsid w:val="22E14CC1"/>
    <w:multiLevelType w:val="hybridMultilevel"/>
    <w:tmpl w:val="B13CF4FA"/>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23E3626F"/>
    <w:multiLevelType w:val="hybridMultilevel"/>
    <w:tmpl w:val="A88A501E"/>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6" w15:restartNumberingAfterBreak="0">
    <w:nsid w:val="241D1A26"/>
    <w:multiLevelType w:val="hybridMultilevel"/>
    <w:tmpl w:val="A44EAF5C"/>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24AA4A07"/>
    <w:multiLevelType w:val="hybridMultilevel"/>
    <w:tmpl w:val="7E82CA84"/>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2550307F"/>
    <w:multiLevelType w:val="hybridMultilevel"/>
    <w:tmpl w:val="892E121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258C223D"/>
    <w:multiLevelType w:val="hybridMultilevel"/>
    <w:tmpl w:val="5FE8AF5A"/>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70" w15:restartNumberingAfterBreak="0">
    <w:nsid w:val="26CB6EAD"/>
    <w:multiLevelType w:val="hybridMultilevel"/>
    <w:tmpl w:val="876480D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27454641"/>
    <w:multiLevelType w:val="hybridMultilevel"/>
    <w:tmpl w:val="FF4C9A1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28F92274"/>
    <w:multiLevelType w:val="hybridMultilevel"/>
    <w:tmpl w:val="E3CA6772"/>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73" w15:restartNumberingAfterBreak="0">
    <w:nsid w:val="298F18A4"/>
    <w:multiLevelType w:val="hybridMultilevel"/>
    <w:tmpl w:val="93849CBE"/>
    <w:lvl w:ilvl="0" w:tplc="040B0001">
      <w:start w:val="1"/>
      <w:numFmt w:val="bullet"/>
      <w:lvlText w:val=""/>
      <w:lvlJc w:val="left"/>
      <w:pPr>
        <w:ind w:left="502" w:hanging="360"/>
      </w:pPr>
      <w:rPr>
        <w:rFonts w:ascii="Symbol" w:hAnsi="Symbol" w:hint="default"/>
      </w:rPr>
    </w:lvl>
    <w:lvl w:ilvl="1" w:tplc="040B0003">
      <w:start w:val="1"/>
      <w:numFmt w:val="bullet"/>
      <w:lvlText w:val="o"/>
      <w:lvlJc w:val="left"/>
      <w:pPr>
        <w:ind w:left="927"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2A2D3E75"/>
    <w:multiLevelType w:val="hybridMultilevel"/>
    <w:tmpl w:val="B21668F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2A36196F"/>
    <w:multiLevelType w:val="hybridMultilevel"/>
    <w:tmpl w:val="ED30004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2A59544B"/>
    <w:multiLevelType w:val="hybridMultilevel"/>
    <w:tmpl w:val="3132D8A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2C2F549C"/>
    <w:multiLevelType w:val="hybridMultilevel"/>
    <w:tmpl w:val="7224668C"/>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2CB132B3"/>
    <w:multiLevelType w:val="hybridMultilevel"/>
    <w:tmpl w:val="76BA33CC"/>
    <w:lvl w:ilvl="0" w:tplc="F006A7E4">
      <w:start w:val="2185"/>
      <w:numFmt w:val="bullet"/>
      <w:lvlText w:val="–"/>
      <w:lvlJc w:val="left"/>
      <w:pPr>
        <w:ind w:left="720" w:hanging="360"/>
      </w:pPr>
      <w:rPr>
        <w:rFonts w:ascii="Times New Roman" w:hAnsi="Times New Roman" w:hint="default"/>
      </w:rPr>
    </w:lvl>
    <w:lvl w:ilvl="1" w:tplc="F006A7E4">
      <w:start w:val="2185"/>
      <w:numFmt w:val="bullet"/>
      <w:lvlText w:val="–"/>
      <w:lvlJc w:val="left"/>
      <w:pPr>
        <w:ind w:left="1440" w:hanging="360"/>
      </w:pPr>
      <w:rPr>
        <w:rFonts w:ascii="Times New Roman" w:hAnsi="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2CD4083B"/>
    <w:multiLevelType w:val="hybridMultilevel"/>
    <w:tmpl w:val="D4E01B6A"/>
    <w:lvl w:ilvl="0" w:tplc="1F348F06">
      <w:start w:val="1"/>
      <w:numFmt w:val="bullet"/>
      <w:lvlText w:val=""/>
      <w:lvlJc w:val="left"/>
      <w:pPr>
        <w:tabs>
          <w:tab w:val="num" w:pos="720"/>
        </w:tabs>
        <w:ind w:left="720" w:hanging="360"/>
      </w:pPr>
      <w:rPr>
        <w:rFonts w:ascii="Wingdings" w:hAnsi="Wingdings" w:hint="default"/>
      </w:rPr>
    </w:lvl>
    <w:lvl w:ilvl="1" w:tplc="782C8FD6">
      <w:start w:val="2185"/>
      <w:numFmt w:val="bullet"/>
      <w:lvlText w:val="–"/>
      <w:lvlJc w:val="left"/>
      <w:pPr>
        <w:tabs>
          <w:tab w:val="num" w:pos="1440"/>
        </w:tabs>
        <w:ind w:left="1440" w:hanging="360"/>
      </w:pPr>
      <w:rPr>
        <w:rFonts w:ascii="Times New Roman" w:hAnsi="Times New Roman" w:hint="default"/>
      </w:rPr>
    </w:lvl>
    <w:lvl w:ilvl="2" w:tplc="7AF0C852">
      <w:start w:val="2185"/>
      <w:numFmt w:val="bullet"/>
      <w:lvlText w:val=""/>
      <w:lvlJc w:val="left"/>
      <w:pPr>
        <w:tabs>
          <w:tab w:val="num" w:pos="2160"/>
        </w:tabs>
        <w:ind w:left="2160" w:hanging="360"/>
      </w:pPr>
      <w:rPr>
        <w:rFonts w:ascii="Wingdings" w:hAnsi="Wingdings" w:hint="default"/>
      </w:rPr>
    </w:lvl>
    <w:lvl w:ilvl="3" w:tplc="76DC3104" w:tentative="1">
      <w:start w:val="1"/>
      <w:numFmt w:val="bullet"/>
      <w:lvlText w:val=""/>
      <w:lvlJc w:val="left"/>
      <w:pPr>
        <w:tabs>
          <w:tab w:val="num" w:pos="2880"/>
        </w:tabs>
        <w:ind w:left="2880" w:hanging="360"/>
      </w:pPr>
      <w:rPr>
        <w:rFonts w:ascii="Wingdings" w:hAnsi="Wingdings" w:hint="default"/>
      </w:rPr>
    </w:lvl>
    <w:lvl w:ilvl="4" w:tplc="B32E961C" w:tentative="1">
      <w:start w:val="1"/>
      <w:numFmt w:val="bullet"/>
      <w:lvlText w:val=""/>
      <w:lvlJc w:val="left"/>
      <w:pPr>
        <w:tabs>
          <w:tab w:val="num" w:pos="3600"/>
        </w:tabs>
        <w:ind w:left="3600" w:hanging="360"/>
      </w:pPr>
      <w:rPr>
        <w:rFonts w:ascii="Wingdings" w:hAnsi="Wingdings" w:hint="default"/>
      </w:rPr>
    </w:lvl>
    <w:lvl w:ilvl="5" w:tplc="3DAA3744" w:tentative="1">
      <w:start w:val="1"/>
      <w:numFmt w:val="bullet"/>
      <w:lvlText w:val=""/>
      <w:lvlJc w:val="left"/>
      <w:pPr>
        <w:tabs>
          <w:tab w:val="num" w:pos="4320"/>
        </w:tabs>
        <w:ind w:left="4320" w:hanging="360"/>
      </w:pPr>
      <w:rPr>
        <w:rFonts w:ascii="Wingdings" w:hAnsi="Wingdings" w:hint="default"/>
      </w:rPr>
    </w:lvl>
    <w:lvl w:ilvl="6" w:tplc="A55AD6E0" w:tentative="1">
      <w:start w:val="1"/>
      <w:numFmt w:val="bullet"/>
      <w:lvlText w:val=""/>
      <w:lvlJc w:val="left"/>
      <w:pPr>
        <w:tabs>
          <w:tab w:val="num" w:pos="5040"/>
        </w:tabs>
        <w:ind w:left="5040" w:hanging="360"/>
      </w:pPr>
      <w:rPr>
        <w:rFonts w:ascii="Wingdings" w:hAnsi="Wingdings" w:hint="default"/>
      </w:rPr>
    </w:lvl>
    <w:lvl w:ilvl="7" w:tplc="02C6C160" w:tentative="1">
      <w:start w:val="1"/>
      <w:numFmt w:val="bullet"/>
      <w:lvlText w:val=""/>
      <w:lvlJc w:val="left"/>
      <w:pPr>
        <w:tabs>
          <w:tab w:val="num" w:pos="5760"/>
        </w:tabs>
        <w:ind w:left="5760" w:hanging="360"/>
      </w:pPr>
      <w:rPr>
        <w:rFonts w:ascii="Wingdings" w:hAnsi="Wingdings" w:hint="default"/>
      </w:rPr>
    </w:lvl>
    <w:lvl w:ilvl="8" w:tplc="0D0A8D2A"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E913EEE"/>
    <w:multiLevelType w:val="hybridMultilevel"/>
    <w:tmpl w:val="C868B95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30D814BD"/>
    <w:multiLevelType w:val="hybridMultilevel"/>
    <w:tmpl w:val="B9186F1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3129240E"/>
    <w:multiLevelType w:val="hybridMultilevel"/>
    <w:tmpl w:val="E7486B2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315C5C51"/>
    <w:multiLevelType w:val="hybridMultilevel"/>
    <w:tmpl w:val="B7049C44"/>
    <w:lvl w:ilvl="0" w:tplc="F006A7E4">
      <w:start w:val="2185"/>
      <w:numFmt w:val="bullet"/>
      <w:lvlText w:val="–"/>
      <w:lvlJc w:val="left"/>
      <w:pPr>
        <w:ind w:left="1664" w:hanging="360"/>
      </w:pPr>
      <w:rPr>
        <w:rFonts w:ascii="Times New Roman" w:hAnsi="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4" w15:restartNumberingAfterBreak="0">
    <w:nsid w:val="31B827E6"/>
    <w:multiLevelType w:val="hybridMultilevel"/>
    <w:tmpl w:val="AC5CEA0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32FC2503"/>
    <w:multiLevelType w:val="hybridMultilevel"/>
    <w:tmpl w:val="43543A38"/>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86" w15:restartNumberingAfterBreak="0">
    <w:nsid w:val="349F642B"/>
    <w:multiLevelType w:val="hybridMultilevel"/>
    <w:tmpl w:val="81BEF750"/>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352D502E"/>
    <w:multiLevelType w:val="hybridMultilevel"/>
    <w:tmpl w:val="0DD05A76"/>
    <w:lvl w:ilvl="0" w:tplc="AA76179C">
      <w:start w:val="7"/>
      <w:numFmt w:val="bullet"/>
      <w:lvlText w:val="-"/>
      <w:lvlJc w:val="left"/>
      <w:pPr>
        <w:ind w:left="2960" w:hanging="360"/>
      </w:pPr>
      <w:rPr>
        <w:rFonts w:ascii="Times New Roman" w:eastAsia="Times New Roman" w:hAnsi="Times New Roman" w:cs="Times New Roman" w:hint="default"/>
        <w:color w:val="auto"/>
      </w:rPr>
    </w:lvl>
    <w:lvl w:ilvl="1" w:tplc="040B0003" w:tentative="1">
      <w:start w:val="1"/>
      <w:numFmt w:val="bullet"/>
      <w:lvlText w:val="o"/>
      <w:lvlJc w:val="left"/>
      <w:pPr>
        <w:ind w:left="3680" w:hanging="360"/>
      </w:pPr>
      <w:rPr>
        <w:rFonts w:ascii="Courier New" w:hAnsi="Courier New" w:cs="Courier New" w:hint="default"/>
      </w:rPr>
    </w:lvl>
    <w:lvl w:ilvl="2" w:tplc="040B0005" w:tentative="1">
      <w:start w:val="1"/>
      <w:numFmt w:val="bullet"/>
      <w:lvlText w:val=""/>
      <w:lvlJc w:val="left"/>
      <w:pPr>
        <w:ind w:left="4400" w:hanging="360"/>
      </w:pPr>
      <w:rPr>
        <w:rFonts w:ascii="Wingdings" w:hAnsi="Wingdings" w:hint="default"/>
      </w:rPr>
    </w:lvl>
    <w:lvl w:ilvl="3" w:tplc="040B0001" w:tentative="1">
      <w:start w:val="1"/>
      <w:numFmt w:val="bullet"/>
      <w:lvlText w:val=""/>
      <w:lvlJc w:val="left"/>
      <w:pPr>
        <w:ind w:left="5120" w:hanging="360"/>
      </w:pPr>
      <w:rPr>
        <w:rFonts w:ascii="Symbol" w:hAnsi="Symbol" w:hint="default"/>
      </w:rPr>
    </w:lvl>
    <w:lvl w:ilvl="4" w:tplc="040B0003" w:tentative="1">
      <w:start w:val="1"/>
      <w:numFmt w:val="bullet"/>
      <w:lvlText w:val="o"/>
      <w:lvlJc w:val="left"/>
      <w:pPr>
        <w:ind w:left="5840" w:hanging="360"/>
      </w:pPr>
      <w:rPr>
        <w:rFonts w:ascii="Courier New" w:hAnsi="Courier New" w:cs="Courier New" w:hint="default"/>
      </w:rPr>
    </w:lvl>
    <w:lvl w:ilvl="5" w:tplc="040B0005" w:tentative="1">
      <w:start w:val="1"/>
      <w:numFmt w:val="bullet"/>
      <w:lvlText w:val=""/>
      <w:lvlJc w:val="left"/>
      <w:pPr>
        <w:ind w:left="6560" w:hanging="360"/>
      </w:pPr>
      <w:rPr>
        <w:rFonts w:ascii="Wingdings" w:hAnsi="Wingdings" w:hint="default"/>
      </w:rPr>
    </w:lvl>
    <w:lvl w:ilvl="6" w:tplc="040B0001" w:tentative="1">
      <w:start w:val="1"/>
      <w:numFmt w:val="bullet"/>
      <w:lvlText w:val=""/>
      <w:lvlJc w:val="left"/>
      <w:pPr>
        <w:ind w:left="7280" w:hanging="360"/>
      </w:pPr>
      <w:rPr>
        <w:rFonts w:ascii="Symbol" w:hAnsi="Symbol" w:hint="default"/>
      </w:rPr>
    </w:lvl>
    <w:lvl w:ilvl="7" w:tplc="040B0003" w:tentative="1">
      <w:start w:val="1"/>
      <w:numFmt w:val="bullet"/>
      <w:lvlText w:val="o"/>
      <w:lvlJc w:val="left"/>
      <w:pPr>
        <w:ind w:left="8000" w:hanging="360"/>
      </w:pPr>
      <w:rPr>
        <w:rFonts w:ascii="Courier New" w:hAnsi="Courier New" w:cs="Courier New" w:hint="default"/>
      </w:rPr>
    </w:lvl>
    <w:lvl w:ilvl="8" w:tplc="040B0005" w:tentative="1">
      <w:start w:val="1"/>
      <w:numFmt w:val="bullet"/>
      <w:lvlText w:val=""/>
      <w:lvlJc w:val="left"/>
      <w:pPr>
        <w:ind w:left="8720" w:hanging="360"/>
      </w:pPr>
      <w:rPr>
        <w:rFonts w:ascii="Wingdings" w:hAnsi="Wingdings" w:hint="default"/>
      </w:rPr>
    </w:lvl>
  </w:abstractNum>
  <w:abstractNum w:abstractNumId="88" w15:restartNumberingAfterBreak="0">
    <w:nsid w:val="36290209"/>
    <w:multiLevelType w:val="hybridMultilevel"/>
    <w:tmpl w:val="7D605AA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36993A10"/>
    <w:multiLevelType w:val="hybridMultilevel"/>
    <w:tmpl w:val="78F0ECD0"/>
    <w:lvl w:ilvl="0" w:tplc="F006A7E4">
      <w:start w:val="2185"/>
      <w:numFmt w:val="bullet"/>
      <w:lvlText w:val="–"/>
      <w:lvlJc w:val="left"/>
      <w:pPr>
        <w:ind w:left="1080" w:hanging="360"/>
      </w:pPr>
      <w:rPr>
        <w:rFonts w:ascii="Times New Roman" w:hAnsi="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cs="Wingdings" w:hint="default"/>
      </w:rPr>
    </w:lvl>
    <w:lvl w:ilvl="3" w:tplc="040B0001">
      <w:start w:val="1"/>
      <w:numFmt w:val="bullet"/>
      <w:lvlText w:val=""/>
      <w:lvlJc w:val="left"/>
      <w:pPr>
        <w:ind w:left="3240" w:hanging="360"/>
      </w:pPr>
      <w:rPr>
        <w:rFonts w:ascii="Symbol" w:hAnsi="Symbol" w:cs="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cs="Wingdings" w:hint="default"/>
      </w:rPr>
    </w:lvl>
    <w:lvl w:ilvl="6" w:tplc="040B0001">
      <w:start w:val="1"/>
      <w:numFmt w:val="bullet"/>
      <w:lvlText w:val=""/>
      <w:lvlJc w:val="left"/>
      <w:pPr>
        <w:ind w:left="5400" w:hanging="360"/>
      </w:pPr>
      <w:rPr>
        <w:rFonts w:ascii="Symbol" w:hAnsi="Symbol" w:cs="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cs="Wingdings" w:hint="default"/>
      </w:rPr>
    </w:lvl>
  </w:abstractNum>
  <w:abstractNum w:abstractNumId="90" w15:restartNumberingAfterBreak="0">
    <w:nsid w:val="36D83E39"/>
    <w:multiLevelType w:val="hybridMultilevel"/>
    <w:tmpl w:val="BD145B6E"/>
    <w:lvl w:ilvl="0" w:tplc="27568FDE">
      <w:start w:val="1"/>
      <w:numFmt w:val="bullet"/>
      <w:lvlText w:val=""/>
      <w:lvlJc w:val="left"/>
      <w:pPr>
        <w:ind w:left="514" w:hanging="360"/>
      </w:pPr>
      <w:rPr>
        <w:rFonts w:ascii="Symbol" w:hAnsi="Symbol" w:hint="default"/>
        <w:color w:val="auto"/>
      </w:rPr>
    </w:lvl>
    <w:lvl w:ilvl="1" w:tplc="040B0003">
      <w:start w:val="1"/>
      <w:numFmt w:val="bullet"/>
      <w:lvlText w:val="o"/>
      <w:lvlJc w:val="left"/>
      <w:pPr>
        <w:ind w:left="1234" w:hanging="360"/>
      </w:pPr>
      <w:rPr>
        <w:rFonts w:ascii="Courier New" w:hAnsi="Courier New" w:hint="default"/>
      </w:rPr>
    </w:lvl>
    <w:lvl w:ilvl="2" w:tplc="040B0005">
      <w:start w:val="1"/>
      <w:numFmt w:val="bullet"/>
      <w:lvlText w:val=""/>
      <w:lvlJc w:val="left"/>
      <w:pPr>
        <w:ind w:left="1954" w:hanging="360"/>
      </w:pPr>
      <w:rPr>
        <w:rFonts w:ascii="Wingdings" w:hAnsi="Wingdings" w:hint="default"/>
      </w:rPr>
    </w:lvl>
    <w:lvl w:ilvl="3" w:tplc="040B0001">
      <w:start w:val="1"/>
      <w:numFmt w:val="bullet"/>
      <w:lvlText w:val=""/>
      <w:lvlJc w:val="left"/>
      <w:pPr>
        <w:ind w:left="2674" w:hanging="360"/>
      </w:pPr>
      <w:rPr>
        <w:rFonts w:ascii="Symbol" w:hAnsi="Symbol" w:hint="default"/>
      </w:rPr>
    </w:lvl>
    <w:lvl w:ilvl="4" w:tplc="040B0003">
      <w:start w:val="1"/>
      <w:numFmt w:val="bullet"/>
      <w:lvlText w:val="o"/>
      <w:lvlJc w:val="left"/>
      <w:pPr>
        <w:ind w:left="3394" w:hanging="360"/>
      </w:pPr>
      <w:rPr>
        <w:rFonts w:ascii="Courier New" w:hAnsi="Courier New" w:hint="default"/>
      </w:rPr>
    </w:lvl>
    <w:lvl w:ilvl="5" w:tplc="040B0005">
      <w:start w:val="1"/>
      <w:numFmt w:val="bullet"/>
      <w:lvlText w:val=""/>
      <w:lvlJc w:val="left"/>
      <w:pPr>
        <w:ind w:left="4114" w:hanging="360"/>
      </w:pPr>
      <w:rPr>
        <w:rFonts w:ascii="Wingdings" w:hAnsi="Wingdings" w:hint="default"/>
      </w:rPr>
    </w:lvl>
    <w:lvl w:ilvl="6" w:tplc="040B0001">
      <w:start w:val="1"/>
      <w:numFmt w:val="bullet"/>
      <w:lvlText w:val=""/>
      <w:lvlJc w:val="left"/>
      <w:pPr>
        <w:ind w:left="4834" w:hanging="360"/>
      </w:pPr>
      <w:rPr>
        <w:rFonts w:ascii="Symbol" w:hAnsi="Symbol" w:hint="default"/>
      </w:rPr>
    </w:lvl>
    <w:lvl w:ilvl="7" w:tplc="040B0003">
      <w:start w:val="1"/>
      <w:numFmt w:val="bullet"/>
      <w:lvlText w:val="o"/>
      <w:lvlJc w:val="left"/>
      <w:pPr>
        <w:ind w:left="5554" w:hanging="360"/>
      </w:pPr>
      <w:rPr>
        <w:rFonts w:ascii="Courier New" w:hAnsi="Courier New" w:hint="default"/>
      </w:rPr>
    </w:lvl>
    <w:lvl w:ilvl="8" w:tplc="040B0005">
      <w:start w:val="1"/>
      <w:numFmt w:val="bullet"/>
      <w:lvlText w:val=""/>
      <w:lvlJc w:val="left"/>
      <w:pPr>
        <w:ind w:left="6274" w:hanging="360"/>
      </w:pPr>
      <w:rPr>
        <w:rFonts w:ascii="Wingdings" w:hAnsi="Wingdings" w:hint="default"/>
      </w:rPr>
    </w:lvl>
  </w:abstractNum>
  <w:abstractNum w:abstractNumId="91" w15:restartNumberingAfterBreak="0">
    <w:nsid w:val="36DC6030"/>
    <w:multiLevelType w:val="hybridMultilevel"/>
    <w:tmpl w:val="DC30B0EC"/>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37237730"/>
    <w:multiLevelType w:val="hybridMultilevel"/>
    <w:tmpl w:val="E668D260"/>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37696A51"/>
    <w:multiLevelType w:val="hybridMultilevel"/>
    <w:tmpl w:val="0C9AABD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37F56ED6"/>
    <w:multiLevelType w:val="hybridMultilevel"/>
    <w:tmpl w:val="A51C8D8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37F86401"/>
    <w:multiLevelType w:val="hybridMultilevel"/>
    <w:tmpl w:val="98AA5B50"/>
    <w:lvl w:ilvl="0" w:tplc="F006A7E4">
      <w:start w:val="2185"/>
      <w:numFmt w:val="bullet"/>
      <w:lvlText w:val="–"/>
      <w:lvlJc w:val="left"/>
      <w:pPr>
        <w:ind w:left="1080" w:hanging="360"/>
      </w:pPr>
      <w:rPr>
        <w:rFonts w:ascii="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6" w15:restartNumberingAfterBreak="0">
    <w:nsid w:val="39CA3195"/>
    <w:multiLevelType w:val="hybridMultilevel"/>
    <w:tmpl w:val="BF3C09A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3A5054CC"/>
    <w:multiLevelType w:val="hybridMultilevel"/>
    <w:tmpl w:val="D110D92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3B0D1E4B"/>
    <w:multiLevelType w:val="hybridMultilevel"/>
    <w:tmpl w:val="B04854B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3E9C313C"/>
    <w:multiLevelType w:val="hybridMultilevel"/>
    <w:tmpl w:val="EA66E248"/>
    <w:lvl w:ilvl="0" w:tplc="F006A7E4">
      <w:start w:val="2185"/>
      <w:numFmt w:val="bullet"/>
      <w:lvlText w:val="–"/>
      <w:lvlJc w:val="left"/>
      <w:pPr>
        <w:ind w:left="1080" w:hanging="360"/>
      </w:pPr>
      <w:rPr>
        <w:rFonts w:ascii="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0" w15:restartNumberingAfterBreak="0">
    <w:nsid w:val="3F0E425D"/>
    <w:multiLevelType w:val="hybridMultilevel"/>
    <w:tmpl w:val="3304822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3F431F52"/>
    <w:multiLevelType w:val="hybridMultilevel"/>
    <w:tmpl w:val="A67671B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3F7E0D77"/>
    <w:multiLevelType w:val="hybridMultilevel"/>
    <w:tmpl w:val="6248D24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40792F05"/>
    <w:multiLevelType w:val="hybridMultilevel"/>
    <w:tmpl w:val="2880FD5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40C45CE5"/>
    <w:multiLevelType w:val="hybridMultilevel"/>
    <w:tmpl w:val="F87C7258"/>
    <w:lvl w:ilvl="0" w:tplc="2F7C0090">
      <w:start w:val="1"/>
      <w:numFmt w:val="bullet"/>
      <w:lvlText w:val=""/>
      <w:lvlJc w:val="left"/>
      <w:pPr>
        <w:tabs>
          <w:tab w:val="num" w:pos="720"/>
        </w:tabs>
        <w:ind w:left="720" w:hanging="360"/>
      </w:pPr>
      <w:rPr>
        <w:rFonts w:ascii="Wingdings 2" w:hAnsi="Wingdings 2" w:hint="default"/>
      </w:rPr>
    </w:lvl>
    <w:lvl w:ilvl="1" w:tplc="F15E5428">
      <w:start w:val="176"/>
      <w:numFmt w:val="bullet"/>
      <w:lvlText w:val="◦"/>
      <w:lvlJc w:val="left"/>
      <w:pPr>
        <w:tabs>
          <w:tab w:val="num" w:pos="1440"/>
        </w:tabs>
        <w:ind w:left="1440" w:hanging="360"/>
      </w:pPr>
      <w:rPr>
        <w:rFonts w:ascii="Verdana" w:hAnsi="Verdana" w:hint="default"/>
      </w:rPr>
    </w:lvl>
    <w:lvl w:ilvl="2" w:tplc="08108F56" w:tentative="1">
      <w:start w:val="1"/>
      <w:numFmt w:val="bullet"/>
      <w:lvlText w:val=""/>
      <w:lvlJc w:val="left"/>
      <w:pPr>
        <w:tabs>
          <w:tab w:val="num" w:pos="2160"/>
        </w:tabs>
        <w:ind w:left="2160" w:hanging="360"/>
      </w:pPr>
      <w:rPr>
        <w:rFonts w:ascii="Wingdings 2" w:hAnsi="Wingdings 2" w:hint="default"/>
      </w:rPr>
    </w:lvl>
    <w:lvl w:ilvl="3" w:tplc="52447E44" w:tentative="1">
      <w:start w:val="1"/>
      <w:numFmt w:val="bullet"/>
      <w:lvlText w:val=""/>
      <w:lvlJc w:val="left"/>
      <w:pPr>
        <w:tabs>
          <w:tab w:val="num" w:pos="2880"/>
        </w:tabs>
        <w:ind w:left="2880" w:hanging="360"/>
      </w:pPr>
      <w:rPr>
        <w:rFonts w:ascii="Wingdings 2" w:hAnsi="Wingdings 2" w:hint="default"/>
      </w:rPr>
    </w:lvl>
    <w:lvl w:ilvl="4" w:tplc="637056DA" w:tentative="1">
      <w:start w:val="1"/>
      <w:numFmt w:val="bullet"/>
      <w:lvlText w:val=""/>
      <w:lvlJc w:val="left"/>
      <w:pPr>
        <w:tabs>
          <w:tab w:val="num" w:pos="3600"/>
        </w:tabs>
        <w:ind w:left="3600" w:hanging="360"/>
      </w:pPr>
      <w:rPr>
        <w:rFonts w:ascii="Wingdings 2" w:hAnsi="Wingdings 2" w:hint="default"/>
      </w:rPr>
    </w:lvl>
    <w:lvl w:ilvl="5" w:tplc="5C36216A" w:tentative="1">
      <w:start w:val="1"/>
      <w:numFmt w:val="bullet"/>
      <w:lvlText w:val=""/>
      <w:lvlJc w:val="left"/>
      <w:pPr>
        <w:tabs>
          <w:tab w:val="num" w:pos="4320"/>
        </w:tabs>
        <w:ind w:left="4320" w:hanging="360"/>
      </w:pPr>
      <w:rPr>
        <w:rFonts w:ascii="Wingdings 2" w:hAnsi="Wingdings 2" w:hint="default"/>
      </w:rPr>
    </w:lvl>
    <w:lvl w:ilvl="6" w:tplc="4AE6D4F0" w:tentative="1">
      <w:start w:val="1"/>
      <w:numFmt w:val="bullet"/>
      <w:lvlText w:val=""/>
      <w:lvlJc w:val="left"/>
      <w:pPr>
        <w:tabs>
          <w:tab w:val="num" w:pos="5040"/>
        </w:tabs>
        <w:ind w:left="5040" w:hanging="360"/>
      </w:pPr>
      <w:rPr>
        <w:rFonts w:ascii="Wingdings 2" w:hAnsi="Wingdings 2" w:hint="default"/>
      </w:rPr>
    </w:lvl>
    <w:lvl w:ilvl="7" w:tplc="BAA0FD70" w:tentative="1">
      <w:start w:val="1"/>
      <w:numFmt w:val="bullet"/>
      <w:lvlText w:val=""/>
      <w:lvlJc w:val="left"/>
      <w:pPr>
        <w:tabs>
          <w:tab w:val="num" w:pos="5760"/>
        </w:tabs>
        <w:ind w:left="5760" w:hanging="360"/>
      </w:pPr>
      <w:rPr>
        <w:rFonts w:ascii="Wingdings 2" w:hAnsi="Wingdings 2" w:hint="default"/>
      </w:rPr>
    </w:lvl>
    <w:lvl w:ilvl="8" w:tplc="5B9017EE" w:tentative="1">
      <w:start w:val="1"/>
      <w:numFmt w:val="bullet"/>
      <w:lvlText w:val=""/>
      <w:lvlJc w:val="left"/>
      <w:pPr>
        <w:tabs>
          <w:tab w:val="num" w:pos="6480"/>
        </w:tabs>
        <w:ind w:left="6480" w:hanging="360"/>
      </w:pPr>
      <w:rPr>
        <w:rFonts w:ascii="Wingdings 2" w:hAnsi="Wingdings 2" w:hint="default"/>
      </w:rPr>
    </w:lvl>
  </w:abstractNum>
  <w:abstractNum w:abstractNumId="105" w15:restartNumberingAfterBreak="0">
    <w:nsid w:val="40C63A63"/>
    <w:multiLevelType w:val="hybridMultilevel"/>
    <w:tmpl w:val="45A0813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42DD5C62"/>
    <w:multiLevelType w:val="hybridMultilevel"/>
    <w:tmpl w:val="B842720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435565E4"/>
    <w:multiLevelType w:val="hybridMultilevel"/>
    <w:tmpl w:val="0818F99A"/>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8" w15:restartNumberingAfterBreak="0">
    <w:nsid w:val="439033A2"/>
    <w:multiLevelType w:val="hybridMultilevel"/>
    <w:tmpl w:val="21AACA2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43E90A8E"/>
    <w:multiLevelType w:val="hybridMultilevel"/>
    <w:tmpl w:val="4F98E79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446B78EE"/>
    <w:multiLevelType w:val="hybridMultilevel"/>
    <w:tmpl w:val="4F4695E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456F053A"/>
    <w:multiLevelType w:val="hybridMultilevel"/>
    <w:tmpl w:val="427E41E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462E0F0E"/>
    <w:multiLevelType w:val="hybridMultilevel"/>
    <w:tmpl w:val="7D66498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47AB3758"/>
    <w:multiLevelType w:val="hybridMultilevel"/>
    <w:tmpl w:val="CF98748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47F82835"/>
    <w:multiLevelType w:val="hybridMultilevel"/>
    <w:tmpl w:val="6A7A69E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482B4D53"/>
    <w:multiLevelType w:val="hybridMultilevel"/>
    <w:tmpl w:val="54B40AF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48467C4F"/>
    <w:multiLevelType w:val="hybridMultilevel"/>
    <w:tmpl w:val="506CA3FE"/>
    <w:lvl w:ilvl="0" w:tplc="F006A7E4">
      <w:start w:val="2185"/>
      <w:numFmt w:val="bullet"/>
      <w:lvlText w:val="–"/>
      <w:lvlJc w:val="left"/>
      <w:pPr>
        <w:ind w:left="1080" w:hanging="360"/>
      </w:pPr>
      <w:rPr>
        <w:rFonts w:ascii="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7" w15:restartNumberingAfterBreak="0">
    <w:nsid w:val="48657C55"/>
    <w:multiLevelType w:val="hybridMultilevel"/>
    <w:tmpl w:val="285E2B6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48DC69ED"/>
    <w:multiLevelType w:val="hybridMultilevel"/>
    <w:tmpl w:val="EF1A7B6E"/>
    <w:lvl w:ilvl="0" w:tplc="96781284">
      <w:start w:val="1"/>
      <w:numFmt w:val="bullet"/>
      <w:lvlText w:val=""/>
      <w:lvlJc w:val="left"/>
      <w:pPr>
        <w:tabs>
          <w:tab w:val="num" w:pos="720"/>
        </w:tabs>
        <w:ind w:left="720" w:hanging="360"/>
      </w:pPr>
      <w:rPr>
        <w:rFonts w:ascii="Wingdings" w:hAnsi="Wingdings" w:hint="default"/>
      </w:rPr>
    </w:lvl>
    <w:lvl w:ilvl="1" w:tplc="C080793C">
      <w:start w:val="1350"/>
      <w:numFmt w:val="bullet"/>
      <w:lvlText w:val="–"/>
      <w:lvlJc w:val="left"/>
      <w:pPr>
        <w:tabs>
          <w:tab w:val="num" w:pos="1440"/>
        </w:tabs>
        <w:ind w:left="1440" w:hanging="360"/>
      </w:pPr>
      <w:rPr>
        <w:rFonts w:ascii="Times New Roman" w:hAnsi="Times New Roman" w:hint="default"/>
      </w:rPr>
    </w:lvl>
    <w:lvl w:ilvl="2" w:tplc="93BE6C96">
      <w:start w:val="1350"/>
      <w:numFmt w:val="bullet"/>
      <w:lvlText w:val=""/>
      <w:lvlJc w:val="left"/>
      <w:pPr>
        <w:tabs>
          <w:tab w:val="num" w:pos="2160"/>
        </w:tabs>
        <w:ind w:left="2160" w:hanging="360"/>
      </w:pPr>
      <w:rPr>
        <w:rFonts w:ascii="Wingdings" w:hAnsi="Wingdings" w:hint="default"/>
      </w:rPr>
    </w:lvl>
    <w:lvl w:ilvl="3" w:tplc="22C0639C" w:tentative="1">
      <w:start w:val="1"/>
      <w:numFmt w:val="bullet"/>
      <w:lvlText w:val=""/>
      <w:lvlJc w:val="left"/>
      <w:pPr>
        <w:tabs>
          <w:tab w:val="num" w:pos="2880"/>
        </w:tabs>
        <w:ind w:left="2880" w:hanging="360"/>
      </w:pPr>
      <w:rPr>
        <w:rFonts w:ascii="Wingdings" w:hAnsi="Wingdings" w:hint="default"/>
      </w:rPr>
    </w:lvl>
    <w:lvl w:ilvl="4" w:tplc="EA1E11BC" w:tentative="1">
      <w:start w:val="1"/>
      <w:numFmt w:val="bullet"/>
      <w:lvlText w:val=""/>
      <w:lvlJc w:val="left"/>
      <w:pPr>
        <w:tabs>
          <w:tab w:val="num" w:pos="3600"/>
        </w:tabs>
        <w:ind w:left="3600" w:hanging="360"/>
      </w:pPr>
      <w:rPr>
        <w:rFonts w:ascii="Wingdings" w:hAnsi="Wingdings" w:hint="default"/>
      </w:rPr>
    </w:lvl>
    <w:lvl w:ilvl="5" w:tplc="BA221F1E" w:tentative="1">
      <w:start w:val="1"/>
      <w:numFmt w:val="bullet"/>
      <w:lvlText w:val=""/>
      <w:lvlJc w:val="left"/>
      <w:pPr>
        <w:tabs>
          <w:tab w:val="num" w:pos="4320"/>
        </w:tabs>
        <w:ind w:left="4320" w:hanging="360"/>
      </w:pPr>
      <w:rPr>
        <w:rFonts w:ascii="Wingdings" w:hAnsi="Wingdings" w:hint="default"/>
      </w:rPr>
    </w:lvl>
    <w:lvl w:ilvl="6" w:tplc="4564598E" w:tentative="1">
      <w:start w:val="1"/>
      <w:numFmt w:val="bullet"/>
      <w:lvlText w:val=""/>
      <w:lvlJc w:val="left"/>
      <w:pPr>
        <w:tabs>
          <w:tab w:val="num" w:pos="5040"/>
        </w:tabs>
        <w:ind w:left="5040" w:hanging="360"/>
      </w:pPr>
      <w:rPr>
        <w:rFonts w:ascii="Wingdings" w:hAnsi="Wingdings" w:hint="default"/>
      </w:rPr>
    </w:lvl>
    <w:lvl w:ilvl="7" w:tplc="2B54B66A" w:tentative="1">
      <w:start w:val="1"/>
      <w:numFmt w:val="bullet"/>
      <w:lvlText w:val=""/>
      <w:lvlJc w:val="left"/>
      <w:pPr>
        <w:tabs>
          <w:tab w:val="num" w:pos="5760"/>
        </w:tabs>
        <w:ind w:left="5760" w:hanging="360"/>
      </w:pPr>
      <w:rPr>
        <w:rFonts w:ascii="Wingdings" w:hAnsi="Wingdings" w:hint="default"/>
      </w:rPr>
    </w:lvl>
    <w:lvl w:ilvl="8" w:tplc="995E217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8E11CB5"/>
    <w:multiLevelType w:val="hybridMultilevel"/>
    <w:tmpl w:val="07FEE32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492C6616"/>
    <w:multiLevelType w:val="hybridMultilevel"/>
    <w:tmpl w:val="5B4A99E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496743D4"/>
    <w:multiLevelType w:val="hybridMultilevel"/>
    <w:tmpl w:val="994CA3B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499B7D2F"/>
    <w:multiLevelType w:val="hybridMultilevel"/>
    <w:tmpl w:val="09B4BAFE"/>
    <w:lvl w:ilvl="0" w:tplc="040B0001">
      <w:start w:val="1"/>
      <w:numFmt w:val="bullet"/>
      <w:lvlText w:val=""/>
      <w:lvlJc w:val="left"/>
      <w:pPr>
        <w:tabs>
          <w:tab w:val="num" w:pos="1080"/>
        </w:tabs>
        <w:ind w:left="1080" w:hanging="360"/>
      </w:pPr>
      <w:rPr>
        <w:rFonts w:ascii="Symbol" w:hAnsi="Symbol" w:cs="Symbol"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tabs>
          <w:tab w:val="num" w:pos="3960"/>
        </w:tabs>
        <w:ind w:left="3960" w:hanging="360"/>
      </w:pPr>
      <w:rPr>
        <w:rFonts w:ascii="Courier New" w:hAnsi="Courier New" w:cs="Courier New" w:hint="default"/>
      </w:rPr>
    </w:lvl>
    <w:lvl w:ilvl="5" w:tplc="040B0005">
      <w:start w:val="1"/>
      <w:numFmt w:val="bullet"/>
      <w:lvlText w:val=""/>
      <w:lvlJc w:val="left"/>
      <w:pPr>
        <w:tabs>
          <w:tab w:val="num" w:pos="4680"/>
        </w:tabs>
        <w:ind w:left="4680" w:hanging="360"/>
      </w:pPr>
      <w:rPr>
        <w:rFonts w:ascii="Wingdings" w:hAnsi="Wingdings" w:cs="Wingdings" w:hint="default"/>
      </w:rPr>
    </w:lvl>
    <w:lvl w:ilvl="6" w:tplc="040B0001">
      <w:start w:val="1"/>
      <w:numFmt w:val="bullet"/>
      <w:lvlText w:val=""/>
      <w:lvlJc w:val="left"/>
      <w:pPr>
        <w:tabs>
          <w:tab w:val="num" w:pos="5400"/>
        </w:tabs>
        <w:ind w:left="5400" w:hanging="360"/>
      </w:pPr>
      <w:rPr>
        <w:rFonts w:ascii="Symbol" w:hAnsi="Symbol" w:cs="Symbol" w:hint="default"/>
      </w:rPr>
    </w:lvl>
    <w:lvl w:ilvl="7" w:tplc="040B0003">
      <w:start w:val="1"/>
      <w:numFmt w:val="bullet"/>
      <w:lvlText w:val="o"/>
      <w:lvlJc w:val="left"/>
      <w:pPr>
        <w:tabs>
          <w:tab w:val="num" w:pos="6120"/>
        </w:tabs>
        <w:ind w:left="6120" w:hanging="360"/>
      </w:pPr>
      <w:rPr>
        <w:rFonts w:ascii="Courier New" w:hAnsi="Courier New" w:cs="Courier New" w:hint="default"/>
      </w:rPr>
    </w:lvl>
    <w:lvl w:ilvl="8" w:tplc="040B0005">
      <w:start w:val="1"/>
      <w:numFmt w:val="bullet"/>
      <w:lvlText w:val=""/>
      <w:lvlJc w:val="left"/>
      <w:pPr>
        <w:tabs>
          <w:tab w:val="num" w:pos="6840"/>
        </w:tabs>
        <w:ind w:left="6840" w:hanging="360"/>
      </w:pPr>
      <w:rPr>
        <w:rFonts w:ascii="Wingdings" w:hAnsi="Wingdings" w:cs="Wingdings" w:hint="default"/>
      </w:rPr>
    </w:lvl>
  </w:abstractNum>
  <w:abstractNum w:abstractNumId="123" w15:restartNumberingAfterBreak="0">
    <w:nsid w:val="49B574AE"/>
    <w:multiLevelType w:val="hybridMultilevel"/>
    <w:tmpl w:val="D8828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4" w15:restartNumberingAfterBreak="0">
    <w:nsid w:val="4A043B05"/>
    <w:multiLevelType w:val="hybridMultilevel"/>
    <w:tmpl w:val="EF12219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4A6D044C"/>
    <w:multiLevelType w:val="hybridMultilevel"/>
    <w:tmpl w:val="1864027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4A8E67E1"/>
    <w:multiLevelType w:val="hybridMultilevel"/>
    <w:tmpl w:val="FD9A939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4CB75C35"/>
    <w:multiLevelType w:val="hybridMultilevel"/>
    <w:tmpl w:val="417474C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4CD71679"/>
    <w:multiLevelType w:val="hybridMultilevel"/>
    <w:tmpl w:val="A0A2FDB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4E4F7314"/>
    <w:multiLevelType w:val="hybridMultilevel"/>
    <w:tmpl w:val="415E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E63742E"/>
    <w:multiLevelType w:val="hybridMultilevel"/>
    <w:tmpl w:val="9FB6AC3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4E8641D9"/>
    <w:multiLevelType w:val="hybridMultilevel"/>
    <w:tmpl w:val="AD424A44"/>
    <w:lvl w:ilvl="0" w:tplc="F006A7E4">
      <w:start w:val="2185"/>
      <w:numFmt w:val="bullet"/>
      <w:lvlText w:val="–"/>
      <w:lvlJc w:val="left"/>
      <w:pPr>
        <w:ind w:left="2520" w:hanging="360"/>
      </w:pPr>
      <w:rPr>
        <w:rFonts w:ascii="Times New Roman" w:hAnsi="Times New Roman"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32" w15:restartNumberingAfterBreak="0">
    <w:nsid w:val="4F744E10"/>
    <w:multiLevelType w:val="hybridMultilevel"/>
    <w:tmpl w:val="ECF8AC56"/>
    <w:lvl w:ilvl="0" w:tplc="DD50EFAE">
      <w:start w:val="1"/>
      <w:numFmt w:val="bullet"/>
      <w:lvlText w:val=""/>
      <w:lvlJc w:val="left"/>
      <w:pPr>
        <w:tabs>
          <w:tab w:val="num" w:pos="720"/>
        </w:tabs>
        <w:ind w:left="720" w:hanging="360"/>
      </w:pPr>
      <w:rPr>
        <w:rFonts w:ascii="Wingdings" w:hAnsi="Wingdings" w:hint="default"/>
      </w:rPr>
    </w:lvl>
    <w:lvl w:ilvl="1" w:tplc="742E7422">
      <w:start w:val="226"/>
      <w:numFmt w:val="bullet"/>
      <w:lvlText w:val="–"/>
      <w:lvlJc w:val="left"/>
      <w:pPr>
        <w:tabs>
          <w:tab w:val="num" w:pos="1440"/>
        </w:tabs>
        <w:ind w:left="1440" w:hanging="360"/>
      </w:pPr>
      <w:rPr>
        <w:rFonts w:ascii="Times New Roman" w:hAnsi="Times New Roman" w:hint="default"/>
      </w:rPr>
    </w:lvl>
    <w:lvl w:ilvl="2" w:tplc="A3E077EA" w:tentative="1">
      <w:start w:val="1"/>
      <w:numFmt w:val="bullet"/>
      <w:lvlText w:val=""/>
      <w:lvlJc w:val="left"/>
      <w:pPr>
        <w:tabs>
          <w:tab w:val="num" w:pos="2160"/>
        </w:tabs>
        <w:ind w:left="2160" w:hanging="360"/>
      </w:pPr>
      <w:rPr>
        <w:rFonts w:ascii="Wingdings" w:hAnsi="Wingdings" w:hint="default"/>
      </w:rPr>
    </w:lvl>
    <w:lvl w:ilvl="3" w:tplc="C40ED086" w:tentative="1">
      <w:start w:val="1"/>
      <w:numFmt w:val="bullet"/>
      <w:lvlText w:val=""/>
      <w:lvlJc w:val="left"/>
      <w:pPr>
        <w:tabs>
          <w:tab w:val="num" w:pos="2880"/>
        </w:tabs>
        <w:ind w:left="2880" w:hanging="360"/>
      </w:pPr>
      <w:rPr>
        <w:rFonts w:ascii="Wingdings" w:hAnsi="Wingdings" w:hint="default"/>
      </w:rPr>
    </w:lvl>
    <w:lvl w:ilvl="4" w:tplc="30D49546" w:tentative="1">
      <w:start w:val="1"/>
      <w:numFmt w:val="bullet"/>
      <w:lvlText w:val=""/>
      <w:lvlJc w:val="left"/>
      <w:pPr>
        <w:tabs>
          <w:tab w:val="num" w:pos="3600"/>
        </w:tabs>
        <w:ind w:left="3600" w:hanging="360"/>
      </w:pPr>
      <w:rPr>
        <w:rFonts w:ascii="Wingdings" w:hAnsi="Wingdings" w:hint="default"/>
      </w:rPr>
    </w:lvl>
    <w:lvl w:ilvl="5" w:tplc="087A7792" w:tentative="1">
      <w:start w:val="1"/>
      <w:numFmt w:val="bullet"/>
      <w:lvlText w:val=""/>
      <w:lvlJc w:val="left"/>
      <w:pPr>
        <w:tabs>
          <w:tab w:val="num" w:pos="4320"/>
        </w:tabs>
        <w:ind w:left="4320" w:hanging="360"/>
      </w:pPr>
      <w:rPr>
        <w:rFonts w:ascii="Wingdings" w:hAnsi="Wingdings" w:hint="default"/>
      </w:rPr>
    </w:lvl>
    <w:lvl w:ilvl="6" w:tplc="9BB8832E" w:tentative="1">
      <w:start w:val="1"/>
      <w:numFmt w:val="bullet"/>
      <w:lvlText w:val=""/>
      <w:lvlJc w:val="left"/>
      <w:pPr>
        <w:tabs>
          <w:tab w:val="num" w:pos="5040"/>
        </w:tabs>
        <w:ind w:left="5040" w:hanging="360"/>
      </w:pPr>
      <w:rPr>
        <w:rFonts w:ascii="Wingdings" w:hAnsi="Wingdings" w:hint="default"/>
      </w:rPr>
    </w:lvl>
    <w:lvl w:ilvl="7" w:tplc="1D56E9DC" w:tentative="1">
      <w:start w:val="1"/>
      <w:numFmt w:val="bullet"/>
      <w:lvlText w:val=""/>
      <w:lvlJc w:val="left"/>
      <w:pPr>
        <w:tabs>
          <w:tab w:val="num" w:pos="5760"/>
        </w:tabs>
        <w:ind w:left="5760" w:hanging="360"/>
      </w:pPr>
      <w:rPr>
        <w:rFonts w:ascii="Wingdings" w:hAnsi="Wingdings" w:hint="default"/>
      </w:rPr>
    </w:lvl>
    <w:lvl w:ilvl="8" w:tplc="4684A5DE"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224315"/>
    <w:multiLevelType w:val="hybridMultilevel"/>
    <w:tmpl w:val="5F6AD58E"/>
    <w:lvl w:ilvl="0" w:tplc="81C61DB0">
      <w:start w:val="7"/>
      <w:numFmt w:val="bullet"/>
      <w:lvlText w:val="-"/>
      <w:lvlJc w:val="left"/>
      <w:pPr>
        <w:ind w:left="2960" w:hanging="360"/>
      </w:pPr>
      <w:rPr>
        <w:rFonts w:ascii="Times New Roman" w:eastAsia="Times New Roman" w:hAnsi="Times New Roman" w:cs="Times New Roman" w:hint="default"/>
        <w:color w:val="auto"/>
      </w:rPr>
    </w:lvl>
    <w:lvl w:ilvl="1" w:tplc="040B0003" w:tentative="1">
      <w:start w:val="1"/>
      <w:numFmt w:val="bullet"/>
      <w:lvlText w:val="o"/>
      <w:lvlJc w:val="left"/>
      <w:pPr>
        <w:ind w:left="3680" w:hanging="360"/>
      </w:pPr>
      <w:rPr>
        <w:rFonts w:ascii="Courier New" w:hAnsi="Courier New" w:cs="Courier New" w:hint="default"/>
      </w:rPr>
    </w:lvl>
    <w:lvl w:ilvl="2" w:tplc="040B0005" w:tentative="1">
      <w:start w:val="1"/>
      <w:numFmt w:val="bullet"/>
      <w:lvlText w:val=""/>
      <w:lvlJc w:val="left"/>
      <w:pPr>
        <w:ind w:left="4400" w:hanging="360"/>
      </w:pPr>
      <w:rPr>
        <w:rFonts w:ascii="Wingdings" w:hAnsi="Wingdings" w:hint="default"/>
      </w:rPr>
    </w:lvl>
    <w:lvl w:ilvl="3" w:tplc="040B0001" w:tentative="1">
      <w:start w:val="1"/>
      <w:numFmt w:val="bullet"/>
      <w:lvlText w:val=""/>
      <w:lvlJc w:val="left"/>
      <w:pPr>
        <w:ind w:left="5120" w:hanging="360"/>
      </w:pPr>
      <w:rPr>
        <w:rFonts w:ascii="Symbol" w:hAnsi="Symbol" w:hint="default"/>
      </w:rPr>
    </w:lvl>
    <w:lvl w:ilvl="4" w:tplc="040B0003" w:tentative="1">
      <w:start w:val="1"/>
      <w:numFmt w:val="bullet"/>
      <w:lvlText w:val="o"/>
      <w:lvlJc w:val="left"/>
      <w:pPr>
        <w:ind w:left="5840" w:hanging="360"/>
      </w:pPr>
      <w:rPr>
        <w:rFonts w:ascii="Courier New" w:hAnsi="Courier New" w:cs="Courier New" w:hint="default"/>
      </w:rPr>
    </w:lvl>
    <w:lvl w:ilvl="5" w:tplc="040B0005" w:tentative="1">
      <w:start w:val="1"/>
      <w:numFmt w:val="bullet"/>
      <w:lvlText w:val=""/>
      <w:lvlJc w:val="left"/>
      <w:pPr>
        <w:ind w:left="6560" w:hanging="360"/>
      </w:pPr>
      <w:rPr>
        <w:rFonts w:ascii="Wingdings" w:hAnsi="Wingdings" w:hint="default"/>
      </w:rPr>
    </w:lvl>
    <w:lvl w:ilvl="6" w:tplc="040B0001" w:tentative="1">
      <w:start w:val="1"/>
      <w:numFmt w:val="bullet"/>
      <w:lvlText w:val=""/>
      <w:lvlJc w:val="left"/>
      <w:pPr>
        <w:ind w:left="7280" w:hanging="360"/>
      </w:pPr>
      <w:rPr>
        <w:rFonts w:ascii="Symbol" w:hAnsi="Symbol" w:hint="default"/>
      </w:rPr>
    </w:lvl>
    <w:lvl w:ilvl="7" w:tplc="040B0003" w:tentative="1">
      <w:start w:val="1"/>
      <w:numFmt w:val="bullet"/>
      <w:lvlText w:val="o"/>
      <w:lvlJc w:val="left"/>
      <w:pPr>
        <w:ind w:left="8000" w:hanging="360"/>
      </w:pPr>
      <w:rPr>
        <w:rFonts w:ascii="Courier New" w:hAnsi="Courier New" w:cs="Courier New" w:hint="default"/>
      </w:rPr>
    </w:lvl>
    <w:lvl w:ilvl="8" w:tplc="040B0005" w:tentative="1">
      <w:start w:val="1"/>
      <w:numFmt w:val="bullet"/>
      <w:lvlText w:val=""/>
      <w:lvlJc w:val="left"/>
      <w:pPr>
        <w:ind w:left="8720" w:hanging="360"/>
      </w:pPr>
      <w:rPr>
        <w:rFonts w:ascii="Wingdings" w:hAnsi="Wingdings" w:hint="default"/>
      </w:rPr>
    </w:lvl>
  </w:abstractNum>
  <w:abstractNum w:abstractNumId="134" w15:restartNumberingAfterBreak="0">
    <w:nsid w:val="5203051A"/>
    <w:multiLevelType w:val="hybridMultilevel"/>
    <w:tmpl w:val="B3CC1E20"/>
    <w:lvl w:ilvl="0" w:tplc="F006A7E4">
      <w:start w:val="2185"/>
      <w:numFmt w:val="bullet"/>
      <w:lvlText w:val="–"/>
      <w:lvlJc w:val="left"/>
      <w:pPr>
        <w:ind w:left="1080" w:hanging="360"/>
      </w:pPr>
      <w:rPr>
        <w:rFonts w:ascii="Times New Roman" w:hAnsi="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5" w15:restartNumberingAfterBreak="0">
    <w:nsid w:val="520B334E"/>
    <w:multiLevelType w:val="hybridMultilevel"/>
    <w:tmpl w:val="DABC1DD0"/>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5334312E"/>
    <w:multiLevelType w:val="hybridMultilevel"/>
    <w:tmpl w:val="BE541D8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53872171"/>
    <w:multiLevelType w:val="hybridMultilevel"/>
    <w:tmpl w:val="5F12CE0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538F5609"/>
    <w:multiLevelType w:val="multilevel"/>
    <w:tmpl w:val="9CD2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382353"/>
    <w:multiLevelType w:val="hybridMultilevel"/>
    <w:tmpl w:val="20246F7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0" w15:restartNumberingAfterBreak="0">
    <w:nsid w:val="54394C6B"/>
    <w:multiLevelType w:val="hybridMultilevel"/>
    <w:tmpl w:val="D2349B6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547730FF"/>
    <w:multiLevelType w:val="hybridMultilevel"/>
    <w:tmpl w:val="BA54BD1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54DF4695"/>
    <w:multiLevelType w:val="hybridMultilevel"/>
    <w:tmpl w:val="6C5C70F8"/>
    <w:lvl w:ilvl="0" w:tplc="040B0019">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3" w15:restartNumberingAfterBreak="0">
    <w:nsid w:val="554630A0"/>
    <w:multiLevelType w:val="hybridMultilevel"/>
    <w:tmpl w:val="3B1275A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559168E0"/>
    <w:multiLevelType w:val="multilevel"/>
    <w:tmpl w:val="67F0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6263B19"/>
    <w:multiLevelType w:val="hybridMultilevel"/>
    <w:tmpl w:val="F342AED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6" w15:restartNumberingAfterBreak="0">
    <w:nsid w:val="568620F0"/>
    <w:multiLevelType w:val="hybridMultilevel"/>
    <w:tmpl w:val="8B2ED6C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7" w15:restartNumberingAfterBreak="0">
    <w:nsid w:val="574C3F73"/>
    <w:multiLevelType w:val="hybridMultilevel"/>
    <w:tmpl w:val="A456E35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57E42120"/>
    <w:multiLevelType w:val="hybridMultilevel"/>
    <w:tmpl w:val="05C0F44A"/>
    <w:lvl w:ilvl="0" w:tplc="9CE6D2C8">
      <w:start w:val="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57EE1775"/>
    <w:multiLevelType w:val="hybridMultilevel"/>
    <w:tmpl w:val="135E3DC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15:restartNumberingAfterBreak="0">
    <w:nsid w:val="581B3D44"/>
    <w:multiLevelType w:val="multilevel"/>
    <w:tmpl w:val="4E02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8883292"/>
    <w:multiLevelType w:val="hybridMultilevel"/>
    <w:tmpl w:val="915618D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2" w15:restartNumberingAfterBreak="0">
    <w:nsid w:val="58A32798"/>
    <w:multiLevelType w:val="hybridMultilevel"/>
    <w:tmpl w:val="50762AFA"/>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5B6E5183"/>
    <w:multiLevelType w:val="hybridMultilevel"/>
    <w:tmpl w:val="D7961018"/>
    <w:lvl w:ilvl="0" w:tplc="F006A7E4">
      <w:start w:val="2185"/>
      <w:numFmt w:val="bullet"/>
      <w:lvlText w:val="–"/>
      <w:lvlJc w:val="left"/>
      <w:pPr>
        <w:ind w:left="1080" w:hanging="360"/>
      </w:pPr>
      <w:rPr>
        <w:rFonts w:ascii="Times New Roman" w:hAnsi="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4" w15:restartNumberingAfterBreak="0">
    <w:nsid w:val="5CC960D4"/>
    <w:multiLevelType w:val="hybridMultilevel"/>
    <w:tmpl w:val="D15A253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5" w15:restartNumberingAfterBreak="0">
    <w:nsid w:val="5CD822E6"/>
    <w:multiLevelType w:val="hybridMultilevel"/>
    <w:tmpl w:val="FAA06F4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6" w15:restartNumberingAfterBreak="0">
    <w:nsid w:val="5CF5715B"/>
    <w:multiLevelType w:val="multilevel"/>
    <w:tmpl w:val="F8E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D4F6396"/>
    <w:multiLevelType w:val="hybridMultilevel"/>
    <w:tmpl w:val="59AEDFE0"/>
    <w:lvl w:ilvl="0" w:tplc="9CE6D2C8">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8" w15:restartNumberingAfterBreak="0">
    <w:nsid w:val="5D5C623A"/>
    <w:multiLevelType w:val="hybridMultilevel"/>
    <w:tmpl w:val="41A4A28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9" w15:restartNumberingAfterBreak="0">
    <w:nsid w:val="5DB93BAE"/>
    <w:multiLevelType w:val="hybridMultilevel"/>
    <w:tmpl w:val="38AEEA4E"/>
    <w:lvl w:ilvl="0" w:tplc="040B0019">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0" w15:restartNumberingAfterBreak="0">
    <w:nsid w:val="5DCE743B"/>
    <w:multiLevelType w:val="hybridMultilevel"/>
    <w:tmpl w:val="B7E2CFA4"/>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1" w15:restartNumberingAfterBreak="0">
    <w:nsid w:val="5DED2364"/>
    <w:multiLevelType w:val="hybridMultilevel"/>
    <w:tmpl w:val="E1424A4C"/>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5EA649B5"/>
    <w:multiLevelType w:val="hybridMultilevel"/>
    <w:tmpl w:val="CC50C0C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15:restartNumberingAfterBreak="0">
    <w:nsid w:val="5F3415C5"/>
    <w:multiLevelType w:val="hybridMultilevel"/>
    <w:tmpl w:val="9708B8A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15:restartNumberingAfterBreak="0">
    <w:nsid w:val="60415B75"/>
    <w:multiLevelType w:val="hybridMultilevel"/>
    <w:tmpl w:val="AD7C1AA0"/>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15:restartNumberingAfterBreak="0">
    <w:nsid w:val="611B17A4"/>
    <w:multiLevelType w:val="hybridMultilevel"/>
    <w:tmpl w:val="35A087EA"/>
    <w:lvl w:ilvl="0" w:tplc="040B0001">
      <w:start w:val="1"/>
      <w:numFmt w:val="bullet"/>
      <w:lvlText w:val=""/>
      <w:lvlJc w:val="left"/>
      <w:pPr>
        <w:ind w:left="1080" w:hanging="360"/>
      </w:pPr>
      <w:rPr>
        <w:rFonts w:ascii="Symbol" w:hAnsi="Symbol" w:cs="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cs="Wingdings" w:hint="default"/>
      </w:rPr>
    </w:lvl>
    <w:lvl w:ilvl="3" w:tplc="040B0001">
      <w:start w:val="1"/>
      <w:numFmt w:val="bullet"/>
      <w:lvlText w:val=""/>
      <w:lvlJc w:val="left"/>
      <w:pPr>
        <w:ind w:left="3240" w:hanging="360"/>
      </w:pPr>
      <w:rPr>
        <w:rFonts w:ascii="Symbol" w:hAnsi="Symbol" w:cs="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cs="Wingdings" w:hint="default"/>
      </w:rPr>
    </w:lvl>
    <w:lvl w:ilvl="6" w:tplc="040B0001">
      <w:start w:val="1"/>
      <w:numFmt w:val="bullet"/>
      <w:lvlText w:val=""/>
      <w:lvlJc w:val="left"/>
      <w:pPr>
        <w:ind w:left="5400" w:hanging="360"/>
      </w:pPr>
      <w:rPr>
        <w:rFonts w:ascii="Symbol" w:hAnsi="Symbol" w:cs="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cs="Wingdings" w:hint="default"/>
      </w:rPr>
    </w:lvl>
  </w:abstractNum>
  <w:abstractNum w:abstractNumId="166" w15:restartNumberingAfterBreak="0">
    <w:nsid w:val="615C554A"/>
    <w:multiLevelType w:val="multilevel"/>
    <w:tmpl w:val="BA6653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7" w15:restartNumberingAfterBreak="0">
    <w:nsid w:val="61681FFA"/>
    <w:multiLevelType w:val="hybridMultilevel"/>
    <w:tmpl w:val="D02E02C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15:restartNumberingAfterBreak="0">
    <w:nsid w:val="61C57DFA"/>
    <w:multiLevelType w:val="hybridMultilevel"/>
    <w:tmpl w:val="4A0073F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620E7298"/>
    <w:multiLevelType w:val="hybridMultilevel"/>
    <w:tmpl w:val="00589AE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15:restartNumberingAfterBreak="0">
    <w:nsid w:val="623B31E4"/>
    <w:multiLevelType w:val="hybridMultilevel"/>
    <w:tmpl w:val="48CE5C4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63631108"/>
    <w:multiLevelType w:val="hybridMultilevel"/>
    <w:tmpl w:val="133E716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15:restartNumberingAfterBreak="0">
    <w:nsid w:val="638B0795"/>
    <w:multiLevelType w:val="hybridMultilevel"/>
    <w:tmpl w:val="093A714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63F44533"/>
    <w:multiLevelType w:val="hybridMultilevel"/>
    <w:tmpl w:val="FA08C4C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15:restartNumberingAfterBreak="0">
    <w:nsid w:val="64876984"/>
    <w:multiLevelType w:val="hybridMultilevel"/>
    <w:tmpl w:val="929873E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5" w15:restartNumberingAfterBreak="0">
    <w:nsid w:val="653145FC"/>
    <w:multiLevelType w:val="hybridMultilevel"/>
    <w:tmpl w:val="0ADE3A2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6" w15:restartNumberingAfterBreak="0">
    <w:nsid w:val="66A10848"/>
    <w:multiLevelType w:val="hybridMultilevel"/>
    <w:tmpl w:val="E204580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15:restartNumberingAfterBreak="0">
    <w:nsid w:val="684A3B74"/>
    <w:multiLevelType w:val="hybridMultilevel"/>
    <w:tmpl w:val="0EEE0AF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15:restartNumberingAfterBreak="0">
    <w:nsid w:val="68FE1ABC"/>
    <w:multiLevelType w:val="hybridMultilevel"/>
    <w:tmpl w:val="B588D86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9" w15:restartNumberingAfterBreak="0">
    <w:nsid w:val="68FF5CFD"/>
    <w:multiLevelType w:val="hybridMultilevel"/>
    <w:tmpl w:val="1EF051F6"/>
    <w:lvl w:ilvl="0" w:tplc="040B0003">
      <w:start w:val="1"/>
      <w:numFmt w:val="bullet"/>
      <w:lvlText w:val="o"/>
      <w:lvlJc w:val="left"/>
      <w:pPr>
        <w:ind w:left="1222" w:hanging="360"/>
      </w:pPr>
      <w:rPr>
        <w:rFonts w:ascii="Courier New" w:hAnsi="Courier New" w:cs="Courier New"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180" w15:restartNumberingAfterBreak="0">
    <w:nsid w:val="690D5FFD"/>
    <w:multiLevelType w:val="hybridMultilevel"/>
    <w:tmpl w:val="6560AD4C"/>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1" w15:restartNumberingAfterBreak="0">
    <w:nsid w:val="69256EAC"/>
    <w:multiLevelType w:val="hybridMultilevel"/>
    <w:tmpl w:val="355C55D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2" w15:restartNumberingAfterBreak="0">
    <w:nsid w:val="69A527DA"/>
    <w:multiLevelType w:val="hybridMultilevel"/>
    <w:tmpl w:val="2F02E8C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3" w15:restartNumberingAfterBreak="0">
    <w:nsid w:val="69AA761B"/>
    <w:multiLevelType w:val="hybridMultilevel"/>
    <w:tmpl w:val="FEA80A82"/>
    <w:lvl w:ilvl="0" w:tplc="9CE6D2C8">
      <w:start w:val="7"/>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4" w15:restartNumberingAfterBreak="0">
    <w:nsid w:val="6A3F3C45"/>
    <w:multiLevelType w:val="hybridMultilevel"/>
    <w:tmpl w:val="B566A39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5" w15:restartNumberingAfterBreak="0">
    <w:nsid w:val="6B0D12FE"/>
    <w:multiLevelType w:val="hybridMultilevel"/>
    <w:tmpl w:val="84204E1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6" w15:restartNumberingAfterBreak="0">
    <w:nsid w:val="6B1D0C45"/>
    <w:multiLevelType w:val="hybridMultilevel"/>
    <w:tmpl w:val="CBEE0A6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7" w15:restartNumberingAfterBreak="0">
    <w:nsid w:val="6B1E3900"/>
    <w:multiLevelType w:val="hybridMultilevel"/>
    <w:tmpl w:val="C666CBA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8" w15:restartNumberingAfterBreak="0">
    <w:nsid w:val="6B7B2A60"/>
    <w:multiLevelType w:val="hybridMultilevel"/>
    <w:tmpl w:val="C6B4824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9" w15:restartNumberingAfterBreak="0">
    <w:nsid w:val="6C4E3A51"/>
    <w:multiLevelType w:val="hybridMultilevel"/>
    <w:tmpl w:val="3FAC2BC8"/>
    <w:lvl w:ilvl="0" w:tplc="4FC47D24">
      <w:start w:val="4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0" w15:restartNumberingAfterBreak="0">
    <w:nsid w:val="6D162EEB"/>
    <w:multiLevelType w:val="hybridMultilevel"/>
    <w:tmpl w:val="5318504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1" w15:restartNumberingAfterBreak="0">
    <w:nsid w:val="6D9074BA"/>
    <w:multiLevelType w:val="hybridMultilevel"/>
    <w:tmpl w:val="CD142AE6"/>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2" w15:restartNumberingAfterBreak="0">
    <w:nsid w:val="6DF21C4E"/>
    <w:multiLevelType w:val="hybridMultilevel"/>
    <w:tmpl w:val="13D6660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3" w15:restartNumberingAfterBreak="0">
    <w:nsid w:val="6E9E7C9D"/>
    <w:multiLevelType w:val="hybridMultilevel"/>
    <w:tmpl w:val="BD6A42F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4" w15:restartNumberingAfterBreak="0">
    <w:nsid w:val="6ED36E54"/>
    <w:multiLevelType w:val="hybridMultilevel"/>
    <w:tmpl w:val="D42E725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5" w15:restartNumberingAfterBreak="0">
    <w:nsid w:val="6F3E6966"/>
    <w:multiLevelType w:val="hybridMultilevel"/>
    <w:tmpl w:val="83468C1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6" w15:restartNumberingAfterBreak="0">
    <w:nsid w:val="6F9446B8"/>
    <w:multiLevelType w:val="hybridMultilevel"/>
    <w:tmpl w:val="6AA0FE0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7" w15:restartNumberingAfterBreak="0">
    <w:nsid w:val="711B5A75"/>
    <w:multiLevelType w:val="hybridMultilevel"/>
    <w:tmpl w:val="EB28228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8" w15:restartNumberingAfterBreak="0">
    <w:nsid w:val="71DD7B45"/>
    <w:multiLevelType w:val="hybridMultilevel"/>
    <w:tmpl w:val="C654F852"/>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9" w15:restartNumberingAfterBreak="0">
    <w:nsid w:val="732D5B31"/>
    <w:multiLevelType w:val="hybridMultilevel"/>
    <w:tmpl w:val="568A4BFA"/>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0" w15:restartNumberingAfterBreak="0">
    <w:nsid w:val="734624F8"/>
    <w:multiLevelType w:val="hybridMultilevel"/>
    <w:tmpl w:val="0FBAD7B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1" w15:restartNumberingAfterBreak="0">
    <w:nsid w:val="735A2630"/>
    <w:multiLevelType w:val="hybridMultilevel"/>
    <w:tmpl w:val="76806BB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2" w15:restartNumberingAfterBreak="0">
    <w:nsid w:val="74261D70"/>
    <w:multiLevelType w:val="hybridMultilevel"/>
    <w:tmpl w:val="1426661C"/>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3" w15:restartNumberingAfterBreak="0">
    <w:nsid w:val="74541773"/>
    <w:multiLevelType w:val="hybridMultilevel"/>
    <w:tmpl w:val="7B1ED31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4" w15:restartNumberingAfterBreak="0">
    <w:nsid w:val="75D5501C"/>
    <w:multiLevelType w:val="hybridMultilevel"/>
    <w:tmpl w:val="F89C160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5" w15:restartNumberingAfterBreak="0">
    <w:nsid w:val="75DE2707"/>
    <w:multiLevelType w:val="hybridMultilevel"/>
    <w:tmpl w:val="026C67EA"/>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206" w15:restartNumberingAfterBreak="0">
    <w:nsid w:val="766256FC"/>
    <w:multiLevelType w:val="hybridMultilevel"/>
    <w:tmpl w:val="3D72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6625FF0"/>
    <w:multiLevelType w:val="hybridMultilevel"/>
    <w:tmpl w:val="32FE9EF4"/>
    <w:lvl w:ilvl="0" w:tplc="F006A7E4">
      <w:start w:val="2185"/>
      <w:numFmt w:val="bullet"/>
      <w:lvlText w:val="–"/>
      <w:lvlJc w:val="left"/>
      <w:pPr>
        <w:ind w:left="720" w:hanging="360"/>
      </w:pPr>
      <w:rPr>
        <w:rFonts w:ascii="Times New Roman" w:hAnsi="Times New Roman" w:hint="default"/>
      </w:rPr>
    </w:lvl>
    <w:lvl w:ilvl="1" w:tplc="A8762256">
      <w:numFmt w:val="bullet"/>
      <w:lvlText w:val="-"/>
      <w:lvlJc w:val="left"/>
      <w:pPr>
        <w:ind w:left="1440" w:hanging="360"/>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8" w15:restartNumberingAfterBreak="0">
    <w:nsid w:val="77DF7F9C"/>
    <w:multiLevelType w:val="hybridMultilevel"/>
    <w:tmpl w:val="C494060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9" w15:restartNumberingAfterBreak="0">
    <w:nsid w:val="78105503"/>
    <w:multiLevelType w:val="hybridMultilevel"/>
    <w:tmpl w:val="14FEC46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0" w15:restartNumberingAfterBreak="0">
    <w:nsid w:val="78441A89"/>
    <w:multiLevelType w:val="hybridMultilevel"/>
    <w:tmpl w:val="7F0C6118"/>
    <w:lvl w:ilvl="0" w:tplc="040B0001">
      <w:start w:val="1"/>
      <w:numFmt w:val="bullet"/>
      <w:lvlText w:val=""/>
      <w:lvlJc w:val="left"/>
      <w:pPr>
        <w:ind w:left="501" w:hanging="360"/>
      </w:pPr>
      <w:rPr>
        <w:rFonts w:ascii="Symbol" w:hAnsi="Symbol" w:hint="default"/>
      </w:rPr>
    </w:lvl>
    <w:lvl w:ilvl="1" w:tplc="040B0003">
      <w:start w:val="1"/>
      <w:numFmt w:val="bullet"/>
      <w:lvlText w:val="o"/>
      <w:lvlJc w:val="left"/>
      <w:pPr>
        <w:ind w:left="1069"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1" w15:restartNumberingAfterBreak="0">
    <w:nsid w:val="789E1D42"/>
    <w:multiLevelType w:val="hybridMultilevel"/>
    <w:tmpl w:val="3116803A"/>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2" w15:restartNumberingAfterBreak="0">
    <w:nsid w:val="78E2463A"/>
    <w:multiLevelType w:val="hybridMultilevel"/>
    <w:tmpl w:val="C3E23F6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3" w15:restartNumberingAfterBreak="0">
    <w:nsid w:val="791616C2"/>
    <w:multiLevelType w:val="hybridMultilevel"/>
    <w:tmpl w:val="8DBA975E"/>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4" w15:restartNumberingAfterBreak="0">
    <w:nsid w:val="7A457769"/>
    <w:multiLevelType w:val="hybridMultilevel"/>
    <w:tmpl w:val="A2FC1E20"/>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5" w15:restartNumberingAfterBreak="0">
    <w:nsid w:val="7AF258F1"/>
    <w:multiLevelType w:val="hybridMultilevel"/>
    <w:tmpl w:val="989C3A96"/>
    <w:lvl w:ilvl="0" w:tplc="F006A7E4">
      <w:start w:val="2185"/>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6" w15:restartNumberingAfterBreak="0">
    <w:nsid w:val="7BBD5B13"/>
    <w:multiLevelType w:val="hybridMultilevel"/>
    <w:tmpl w:val="811A37F4"/>
    <w:lvl w:ilvl="0" w:tplc="9CE6D2C8">
      <w:start w:val="7"/>
      <w:numFmt w:val="bullet"/>
      <w:lvlText w:val="-"/>
      <w:lvlJc w:val="left"/>
      <w:pPr>
        <w:ind w:left="720" w:hanging="360"/>
      </w:pPr>
      <w:rPr>
        <w:rFonts w:ascii="Times New Roman" w:eastAsia="Times New Roman" w:hAnsi="Times New Roman" w:cs="Times New Roman" w:hint="default"/>
      </w:rPr>
    </w:lvl>
    <w:lvl w:ilvl="1" w:tplc="9CE6D2C8">
      <w:start w:val="7"/>
      <w:numFmt w:val="bullet"/>
      <w:lvlText w:val="-"/>
      <w:lvlJc w:val="left"/>
      <w:pPr>
        <w:ind w:left="1440" w:hanging="360"/>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7" w15:restartNumberingAfterBreak="0">
    <w:nsid w:val="7C3C5D46"/>
    <w:multiLevelType w:val="hybridMultilevel"/>
    <w:tmpl w:val="1F7E96A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8" w15:restartNumberingAfterBreak="0">
    <w:nsid w:val="7C4659F9"/>
    <w:multiLevelType w:val="hybridMultilevel"/>
    <w:tmpl w:val="F72A968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9" w15:restartNumberingAfterBreak="0">
    <w:nsid w:val="7C5E7BFB"/>
    <w:multiLevelType w:val="hybridMultilevel"/>
    <w:tmpl w:val="589E065C"/>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0" w15:restartNumberingAfterBreak="0">
    <w:nsid w:val="7E887AA7"/>
    <w:multiLevelType w:val="hybridMultilevel"/>
    <w:tmpl w:val="35AC8548"/>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1" w15:restartNumberingAfterBreak="0">
    <w:nsid w:val="7F6A62D6"/>
    <w:multiLevelType w:val="hybridMultilevel"/>
    <w:tmpl w:val="DF9AB134"/>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2" w15:restartNumberingAfterBreak="0">
    <w:nsid w:val="7F8D10B4"/>
    <w:multiLevelType w:val="hybridMultilevel"/>
    <w:tmpl w:val="FFC60BF6"/>
    <w:lvl w:ilvl="0" w:tplc="F006A7E4">
      <w:start w:val="2185"/>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5"/>
  </w:num>
  <w:num w:numId="2">
    <w:abstractNumId w:val="142"/>
  </w:num>
  <w:num w:numId="3">
    <w:abstractNumId w:val="4"/>
  </w:num>
  <w:num w:numId="4">
    <w:abstractNumId w:val="159"/>
  </w:num>
  <w:num w:numId="5">
    <w:abstractNumId w:val="51"/>
  </w:num>
  <w:num w:numId="6">
    <w:abstractNumId w:val="139"/>
  </w:num>
  <w:num w:numId="7">
    <w:abstractNumId w:val="123"/>
  </w:num>
  <w:num w:numId="8">
    <w:abstractNumId w:val="27"/>
  </w:num>
  <w:num w:numId="9">
    <w:abstractNumId w:val="104"/>
  </w:num>
  <w:num w:numId="10">
    <w:abstractNumId w:val="11"/>
  </w:num>
  <w:num w:numId="11">
    <w:abstractNumId w:val="151"/>
  </w:num>
  <w:num w:numId="12">
    <w:abstractNumId w:val="107"/>
  </w:num>
  <w:num w:numId="13">
    <w:abstractNumId w:val="38"/>
  </w:num>
  <w:num w:numId="14">
    <w:abstractNumId w:val="132"/>
  </w:num>
  <w:num w:numId="15">
    <w:abstractNumId w:val="35"/>
  </w:num>
  <w:num w:numId="16">
    <w:abstractNumId w:val="79"/>
  </w:num>
  <w:num w:numId="17">
    <w:abstractNumId w:val="118"/>
  </w:num>
  <w:num w:numId="18">
    <w:abstractNumId w:val="166"/>
  </w:num>
  <w:num w:numId="19">
    <w:abstractNumId w:val="138"/>
  </w:num>
  <w:num w:numId="20">
    <w:abstractNumId w:val="156"/>
  </w:num>
  <w:num w:numId="21">
    <w:abstractNumId w:val="9"/>
  </w:num>
  <w:num w:numId="22">
    <w:abstractNumId w:val="211"/>
  </w:num>
  <w:num w:numId="23">
    <w:abstractNumId w:val="60"/>
  </w:num>
  <w:num w:numId="24">
    <w:abstractNumId w:val="131"/>
  </w:num>
  <w:num w:numId="25">
    <w:abstractNumId w:val="125"/>
  </w:num>
  <w:num w:numId="26">
    <w:abstractNumId w:val="147"/>
  </w:num>
  <w:num w:numId="27">
    <w:abstractNumId w:val="162"/>
  </w:num>
  <w:num w:numId="28">
    <w:abstractNumId w:val="14"/>
  </w:num>
  <w:num w:numId="29">
    <w:abstractNumId w:val="113"/>
  </w:num>
  <w:num w:numId="30">
    <w:abstractNumId w:val="171"/>
  </w:num>
  <w:num w:numId="31">
    <w:abstractNumId w:val="130"/>
  </w:num>
  <w:num w:numId="32">
    <w:abstractNumId w:val="110"/>
  </w:num>
  <w:num w:numId="33">
    <w:abstractNumId w:val="195"/>
  </w:num>
  <w:num w:numId="34">
    <w:abstractNumId w:val="196"/>
  </w:num>
  <w:num w:numId="35">
    <w:abstractNumId w:val="192"/>
  </w:num>
  <w:num w:numId="36">
    <w:abstractNumId w:val="40"/>
  </w:num>
  <w:num w:numId="37">
    <w:abstractNumId w:val="12"/>
  </w:num>
  <w:num w:numId="38">
    <w:abstractNumId w:val="90"/>
  </w:num>
  <w:num w:numId="39">
    <w:abstractNumId w:val="181"/>
  </w:num>
  <w:num w:numId="40">
    <w:abstractNumId w:val="127"/>
  </w:num>
  <w:num w:numId="41">
    <w:abstractNumId w:val="221"/>
  </w:num>
  <w:num w:numId="42">
    <w:abstractNumId w:val="212"/>
  </w:num>
  <w:num w:numId="43">
    <w:abstractNumId w:val="222"/>
  </w:num>
  <w:num w:numId="44">
    <w:abstractNumId w:val="24"/>
  </w:num>
  <w:num w:numId="45">
    <w:abstractNumId w:val="207"/>
  </w:num>
  <w:num w:numId="46">
    <w:abstractNumId w:val="121"/>
  </w:num>
  <w:num w:numId="47">
    <w:abstractNumId w:val="31"/>
  </w:num>
  <w:num w:numId="48">
    <w:abstractNumId w:val="56"/>
  </w:num>
  <w:num w:numId="49">
    <w:abstractNumId w:val="83"/>
  </w:num>
  <w:num w:numId="50">
    <w:abstractNumId w:val="185"/>
  </w:num>
  <w:num w:numId="51">
    <w:abstractNumId w:val="28"/>
  </w:num>
  <w:num w:numId="52">
    <w:abstractNumId w:val="205"/>
  </w:num>
  <w:num w:numId="53">
    <w:abstractNumId w:val="122"/>
  </w:num>
  <w:num w:numId="54">
    <w:abstractNumId w:val="52"/>
  </w:num>
  <w:num w:numId="55">
    <w:abstractNumId w:val="46"/>
  </w:num>
  <w:num w:numId="56">
    <w:abstractNumId w:val="165"/>
  </w:num>
  <w:num w:numId="57">
    <w:abstractNumId w:val="89"/>
  </w:num>
  <w:num w:numId="58">
    <w:abstractNumId w:val="183"/>
  </w:num>
  <w:num w:numId="59">
    <w:abstractNumId w:val="129"/>
  </w:num>
  <w:num w:numId="60">
    <w:abstractNumId w:val="206"/>
  </w:num>
  <w:num w:numId="61">
    <w:abstractNumId w:val="210"/>
  </w:num>
  <w:num w:numId="62">
    <w:abstractNumId w:val="73"/>
  </w:num>
  <w:num w:numId="63">
    <w:abstractNumId w:val="92"/>
  </w:num>
  <w:num w:numId="64">
    <w:abstractNumId w:val="86"/>
  </w:num>
  <w:num w:numId="65">
    <w:abstractNumId w:val="17"/>
  </w:num>
  <w:num w:numId="66">
    <w:abstractNumId w:val="72"/>
  </w:num>
  <w:num w:numId="67">
    <w:abstractNumId w:val="63"/>
  </w:num>
  <w:num w:numId="68">
    <w:abstractNumId w:val="69"/>
  </w:num>
  <w:num w:numId="69">
    <w:abstractNumId w:val="85"/>
  </w:num>
  <w:num w:numId="70">
    <w:abstractNumId w:val="179"/>
  </w:num>
  <w:num w:numId="71">
    <w:abstractNumId w:val="34"/>
  </w:num>
  <w:num w:numId="72">
    <w:abstractNumId w:val="87"/>
  </w:num>
  <w:num w:numId="73">
    <w:abstractNumId w:val="133"/>
  </w:num>
  <w:num w:numId="74">
    <w:abstractNumId w:val="161"/>
  </w:num>
  <w:num w:numId="75">
    <w:abstractNumId w:val="157"/>
  </w:num>
  <w:num w:numId="76">
    <w:abstractNumId w:val="216"/>
  </w:num>
  <w:num w:numId="77">
    <w:abstractNumId w:val="148"/>
  </w:num>
  <w:num w:numId="78">
    <w:abstractNumId w:val="6"/>
  </w:num>
  <w:num w:numId="79">
    <w:abstractNumId w:val="164"/>
  </w:num>
  <w:num w:numId="80">
    <w:abstractNumId w:val="213"/>
  </w:num>
  <w:num w:numId="81">
    <w:abstractNumId w:val="77"/>
  </w:num>
  <w:num w:numId="82">
    <w:abstractNumId w:val="64"/>
  </w:num>
  <w:num w:numId="83">
    <w:abstractNumId w:val="39"/>
  </w:num>
  <w:num w:numId="84">
    <w:abstractNumId w:val="116"/>
  </w:num>
  <w:num w:numId="85">
    <w:abstractNumId w:val="124"/>
  </w:num>
  <w:num w:numId="86">
    <w:abstractNumId w:val="201"/>
  </w:num>
  <w:num w:numId="87">
    <w:abstractNumId w:val="15"/>
  </w:num>
  <w:num w:numId="88">
    <w:abstractNumId w:val="26"/>
  </w:num>
  <w:num w:numId="89">
    <w:abstractNumId w:val="78"/>
  </w:num>
  <w:num w:numId="90">
    <w:abstractNumId w:val="184"/>
  </w:num>
  <w:num w:numId="91">
    <w:abstractNumId w:val="29"/>
  </w:num>
  <w:num w:numId="92">
    <w:abstractNumId w:val="143"/>
  </w:num>
  <w:num w:numId="93">
    <w:abstractNumId w:val="23"/>
  </w:num>
  <w:num w:numId="94">
    <w:abstractNumId w:val="106"/>
  </w:num>
  <w:num w:numId="95">
    <w:abstractNumId w:val="102"/>
  </w:num>
  <w:num w:numId="96">
    <w:abstractNumId w:val="97"/>
  </w:num>
  <w:num w:numId="97">
    <w:abstractNumId w:val="218"/>
  </w:num>
  <w:num w:numId="98">
    <w:abstractNumId w:val="190"/>
  </w:num>
  <w:num w:numId="99">
    <w:abstractNumId w:val="115"/>
  </w:num>
  <w:num w:numId="100">
    <w:abstractNumId w:val="197"/>
  </w:num>
  <w:num w:numId="101">
    <w:abstractNumId w:val="182"/>
  </w:num>
  <w:num w:numId="102">
    <w:abstractNumId w:val="174"/>
  </w:num>
  <w:num w:numId="103">
    <w:abstractNumId w:val="76"/>
  </w:num>
  <w:num w:numId="104">
    <w:abstractNumId w:val="108"/>
  </w:num>
  <w:num w:numId="105">
    <w:abstractNumId w:val="49"/>
  </w:num>
  <w:num w:numId="106">
    <w:abstractNumId w:val="47"/>
  </w:num>
  <w:num w:numId="107">
    <w:abstractNumId w:val="146"/>
  </w:num>
  <w:num w:numId="108">
    <w:abstractNumId w:val="153"/>
  </w:num>
  <w:num w:numId="109">
    <w:abstractNumId w:val="19"/>
  </w:num>
  <w:num w:numId="110">
    <w:abstractNumId w:val="3"/>
  </w:num>
  <w:num w:numId="111">
    <w:abstractNumId w:val="169"/>
  </w:num>
  <w:num w:numId="112">
    <w:abstractNumId w:val="80"/>
  </w:num>
  <w:num w:numId="113">
    <w:abstractNumId w:val="70"/>
  </w:num>
  <w:num w:numId="114">
    <w:abstractNumId w:val="152"/>
  </w:num>
  <w:num w:numId="115">
    <w:abstractNumId w:val="48"/>
  </w:num>
  <w:num w:numId="116">
    <w:abstractNumId w:val="191"/>
  </w:num>
  <w:num w:numId="117">
    <w:abstractNumId w:val="81"/>
  </w:num>
  <w:num w:numId="118">
    <w:abstractNumId w:val="187"/>
  </w:num>
  <w:num w:numId="119">
    <w:abstractNumId w:val="189"/>
  </w:num>
  <w:num w:numId="120">
    <w:abstractNumId w:val="88"/>
  </w:num>
  <w:num w:numId="121">
    <w:abstractNumId w:val="155"/>
  </w:num>
  <w:num w:numId="122">
    <w:abstractNumId w:val="22"/>
  </w:num>
  <w:num w:numId="123">
    <w:abstractNumId w:val="93"/>
  </w:num>
  <w:num w:numId="124">
    <w:abstractNumId w:val="193"/>
  </w:num>
  <w:num w:numId="125">
    <w:abstractNumId w:val="95"/>
  </w:num>
  <w:num w:numId="126">
    <w:abstractNumId w:val="202"/>
  </w:num>
  <w:num w:numId="127">
    <w:abstractNumId w:val="71"/>
  </w:num>
  <w:num w:numId="128">
    <w:abstractNumId w:val="145"/>
  </w:num>
  <w:num w:numId="129">
    <w:abstractNumId w:val="111"/>
  </w:num>
  <w:num w:numId="130">
    <w:abstractNumId w:val="215"/>
  </w:num>
  <w:num w:numId="131">
    <w:abstractNumId w:val="109"/>
  </w:num>
  <w:num w:numId="132">
    <w:abstractNumId w:val="37"/>
  </w:num>
  <w:num w:numId="133">
    <w:abstractNumId w:val="54"/>
  </w:num>
  <w:num w:numId="134">
    <w:abstractNumId w:val="112"/>
  </w:num>
  <w:num w:numId="135">
    <w:abstractNumId w:val="7"/>
  </w:num>
  <w:num w:numId="136">
    <w:abstractNumId w:val="208"/>
  </w:num>
  <w:num w:numId="137">
    <w:abstractNumId w:val="105"/>
  </w:num>
  <w:num w:numId="138">
    <w:abstractNumId w:val="200"/>
  </w:num>
  <w:num w:numId="139">
    <w:abstractNumId w:val="180"/>
  </w:num>
  <w:num w:numId="140">
    <w:abstractNumId w:val="140"/>
  </w:num>
  <w:num w:numId="141">
    <w:abstractNumId w:val="44"/>
  </w:num>
  <w:num w:numId="142">
    <w:abstractNumId w:val="175"/>
  </w:num>
  <w:num w:numId="143">
    <w:abstractNumId w:val="119"/>
  </w:num>
  <w:num w:numId="144">
    <w:abstractNumId w:val="194"/>
  </w:num>
  <w:num w:numId="145">
    <w:abstractNumId w:val="0"/>
  </w:num>
  <w:num w:numId="146">
    <w:abstractNumId w:val="101"/>
  </w:num>
  <w:num w:numId="147">
    <w:abstractNumId w:val="209"/>
  </w:num>
  <w:num w:numId="148">
    <w:abstractNumId w:val="217"/>
  </w:num>
  <w:num w:numId="149">
    <w:abstractNumId w:val="219"/>
  </w:num>
  <w:num w:numId="150">
    <w:abstractNumId w:val="16"/>
  </w:num>
  <w:num w:numId="151">
    <w:abstractNumId w:val="160"/>
  </w:num>
  <w:num w:numId="152">
    <w:abstractNumId w:val="53"/>
  </w:num>
  <w:num w:numId="153">
    <w:abstractNumId w:val="25"/>
  </w:num>
  <w:num w:numId="154">
    <w:abstractNumId w:val="91"/>
  </w:num>
  <w:num w:numId="155">
    <w:abstractNumId w:val="188"/>
  </w:num>
  <w:num w:numId="156">
    <w:abstractNumId w:val="186"/>
  </w:num>
  <w:num w:numId="157">
    <w:abstractNumId w:val="41"/>
  </w:num>
  <w:num w:numId="158">
    <w:abstractNumId w:val="13"/>
  </w:num>
  <w:num w:numId="159">
    <w:abstractNumId w:val="163"/>
  </w:num>
  <w:num w:numId="160">
    <w:abstractNumId w:val="103"/>
  </w:num>
  <w:num w:numId="161">
    <w:abstractNumId w:val="84"/>
  </w:num>
  <w:num w:numId="162">
    <w:abstractNumId w:val="43"/>
  </w:num>
  <w:num w:numId="163">
    <w:abstractNumId w:val="170"/>
  </w:num>
  <w:num w:numId="164">
    <w:abstractNumId w:val="214"/>
  </w:num>
  <w:num w:numId="165">
    <w:abstractNumId w:val="99"/>
  </w:num>
  <w:num w:numId="166">
    <w:abstractNumId w:val="203"/>
  </w:num>
  <w:num w:numId="167">
    <w:abstractNumId w:val="21"/>
  </w:num>
  <w:num w:numId="168">
    <w:abstractNumId w:val="82"/>
  </w:num>
  <w:num w:numId="169">
    <w:abstractNumId w:val="158"/>
  </w:num>
  <w:num w:numId="170">
    <w:abstractNumId w:val="172"/>
  </w:num>
  <w:num w:numId="171">
    <w:abstractNumId w:val="178"/>
  </w:num>
  <w:num w:numId="172">
    <w:abstractNumId w:val="59"/>
  </w:num>
  <w:num w:numId="173">
    <w:abstractNumId w:val="100"/>
  </w:num>
  <w:num w:numId="174">
    <w:abstractNumId w:val="176"/>
  </w:num>
  <w:num w:numId="175">
    <w:abstractNumId w:val="136"/>
  </w:num>
  <w:num w:numId="176">
    <w:abstractNumId w:val="74"/>
  </w:num>
  <w:num w:numId="177">
    <w:abstractNumId w:val="96"/>
  </w:num>
  <w:num w:numId="178">
    <w:abstractNumId w:val="128"/>
  </w:num>
  <w:num w:numId="179">
    <w:abstractNumId w:val="36"/>
  </w:num>
  <w:num w:numId="180">
    <w:abstractNumId w:val="66"/>
  </w:num>
  <w:num w:numId="181">
    <w:abstractNumId w:val="55"/>
  </w:num>
  <w:num w:numId="182">
    <w:abstractNumId w:val="42"/>
  </w:num>
  <w:num w:numId="183">
    <w:abstractNumId w:val="126"/>
  </w:num>
  <w:num w:numId="184">
    <w:abstractNumId w:val="120"/>
  </w:num>
  <w:num w:numId="185">
    <w:abstractNumId w:val="30"/>
  </w:num>
  <w:num w:numId="186">
    <w:abstractNumId w:val="134"/>
  </w:num>
  <w:num w:numId="187">
    <w:abstractNumId w:val="33"/>
  </w:num>
  <w:num w:numId="188">
    <w:abstractNumId w:val="50"/>
  </w:num>
  <w:num w:numId="189">
    <w:abstractNumId w:val="2"/>
  </w:num>
  <w:num w:numId="190">
    <w:abstractNumId w:val="137"/>
  </w:num>
  <w:num w:numId="191">
    <w:abstractNumId w:val="98"/>
  </w:num>
  <w:num w:numId="192">
    <w:abstractNumId w:val="5"/>
  </w:num>
  <w:num w:numId="193">
    <w:abstractNumId w:val="135"/>
  </w:num>
  <w:num w:numId="194">
    <w:abstractNumId w:val="20"/>
  </w:num>
  <w:num w:numId="195">
    <w:abstractNumId w:val="68"/>
  </w:num>
  <w:num w:numId="196">
    <w:abstractNumId w:val="57"/>
  </w:num>
  <w:num w:numId="197">
    <w:abstractNumId w:val="149"/>
  </w:num>
  <w:num w:numId="198">
    <w:abstractNumId w:val="45"/>
  </w:num>
  <w:num w:numId="199">
    <w:abstractNumId w:val="168"/>
  </w:num>
  <w:num w:numId="200">
    <w:abstractNumId w:val="141"/>
  </w:num>
  <w:num w:numId="201">
    <w:abstractNumId w:val="94"/>
  </w:num>
  <w:num w:numId="202">
    <w:abstractNumId w:val="62"/>
  </w:num>
  <w:num w:numId="203">
    <w:abstractNumId w:val="10"/>
  </w:num>
  <w:num w:numId="204">
    <w:abstractNumId w:val="61"/>
  </w:num>
  <w:num w:numId="205">
    <w:abstractNumId w:val="154"/>
  </w:num>
  <w:num w:numId="206">
    <w:abstractNumId w:val="1"/>
  </w:num>
  <w:num w:numId="207">
    <w:abstractNumId w:val="8"/>
  </w:num>
  <w:num w:numId="208">
    <w:abstractNumId w:val="204"/>
  </w:num>
  <w:num w:numId="209">
    <w:abstractNumId w:val="173"/>
  </w:num>
  <w:num w:numId="210">
    <w:abstractNumId w:val="32"/>
  </w:num>
  <w:num w:numId="211">
    <w:abstractNumId w:val="198"/>
  </w:num>
  <w:num w:numId="212">
    <w:abstractNumId w:val="220"/>
  </w:num>
  <w:num w:numId="213">
    <w:abstractNumId w:val="67"/>
  </w:num>
  <w:num w:numId="214">
    <w:abstractNumId w:val="114"/>
  </w:num>
  <w:num w:numId="215">
    <w:abstractNumId w:val="75"/>
  </w:num>
  <w:num w:numId="216">
    <w:abstractNumId w:val="144"/>
  </w:num>
  <w:num w:numId="217">
    <w:abstractNumId w:val="58"/>
  </w:num>
  <w:num w:numId="218">
    <w:abstractNumId w:val="150"/>
  </w:num>
  <w:num w:numId="219">
    <w:abstractNumId w:val="167"/>
  </w:num>
  <w:num w:numId="220">
    <w:abstractNumId w:val="177"/>
  </w:num>
  <w:num w:numId="221">
    <w:abstractNumId w:val="117"/>
  </w:num>
  <w:num w:numId="222">
    <w:abstractNumId w:val="18"/>
  </w:num>
  <w:num w:numId="223">
    <w:abstractNumId w:val="199"/>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0D"/>
    <w:rsid w:val="00003CD8"/>
    <w:rsid w:val="0000576F"/>
    <w:rsid w:val="00006E2C"/>
    <w:rsid w:val="00007BEF"/>
    <w:rsid w:val="000124F1"/>
    <w:rsid w:val="000149E3"/>
    <w:rsid w:val="0001685C"/>
    <w:rsid w:val="00023608"/>
    <w:rsid w:val="0003209B"/>
    <w:rsid w:val="00041146"/>
    <w:rsid w:val="000446A8"/>
    <w:rsid w:val="00047066"/>
    <w:rsid w:val="00054419"/>
    <w:rsid w:val="000574A5"/>
    <w:rsid w:val="000653D9"/>
    <w:rsid w:val="00067D49"/>
    <w:rsid w:val="00073359"/>
    <w:rsid w:val="000807A7"/>
    <w:rsid w:val="000823FE"/>
    <w:rsid w:val="00083D74"/>
    <w:rsid w:val="00085CB5"/>
    <w:rsid w:val="00091804"/>
    <w:rsid w:val="00091B2F"/>
    <w:rsid w:val="00091B79"/>
    <w:rsid w:val="00091F30"/>
    <w:rsid w:val="000960EF"/>
    <w:rsid w:val="000A245D"/>
    <w:rsid w:val="000A279C"/>
    <w:rsid w:val="000A7F88"/>
    <w:rsid w:val="000B096A"/>
    <w:rsid w:val="000B471A"/>
    <w:rsid w:val="000B4A6E"/>
    <w:rsid w:val="000C0FAA"/>
    <w:rsid w:val="000C2A6F"/>
    <w:rsid w:val="000D3CC0"/>
    <w:rsid w:val="000D5C48"/>
    <w:rsid w:val="000E0105"/>
    <w:rsid w:val="000E24C5"/>
    <w:rsid w:val="000F01F7"/>
    <w:rsid w:val="000F0C34"/>
    <w:rsid w:val="000F2C91"/>
    <w:rsid w:val="00103B1D"/>
    <w:rsid w:val="00107EC4"/>
    <w:rsid w:val="001117C5"/>
    <w:rsid w:val="00111FED"/>
    <w:rsid w:val="00116736"/>
    <w:rsid w:val="00117E03"/>
    <w:rsid w:val="00123042"/>
    <w:rsid w:val="0012315D"/>
    <w:rsid w:val="00124B60"/>
    <w:rsid w:val="00124FDA"/>
    <w:rsid w:val="00125C9F"/>
    <w:rsid w:val="001306DD"/>
    <w:rsid w:val="00132B60"/>
    <w:rsid w:val="001343DF"/>
    <w:rsid w:val="0013643F"/>
    <w:rsid w:val="00142C14"/>
    <w:rsid w:val="001442E8"/>
    <w:rsid w:val="00146BE1"/>
    <w:rsid w:val="00147383"/>
    <w:rsid w:val="001545BC"/>
    <w:rsid w:val="0016192F"/>
    <w:rsid w:val="00162AE3"/>
    <w:rsid w:val="00167840"/>
    <w:rsid w:val="00172069"/>
    <w:rsid w:val="001729E1"/>
    <w:rsid w:val="00181385"/>
    <w:rsid w:val="00184848"/>
    <w:rsid w:val="00192B0E"/>
    <w:rsid w:val="00195F96"/>
    <w:rsid w:val="001A0872"/>
    <w:rsid w:val="001A4009"/>
    <w:rsid w:val="001A4FC1"/>
    <w:rsid w:val="001A60BA"/>
    <w:rsid w:val="001B1A1C"/>
    <w:rsid w:val="001B53BF"/>
    <w:rsid w:val="001C2D4B"/>
    <w:rsid w:val="001D34B7"/>
    <w:rsid w:val="001D5B48"/>
    <w:rsid w:val="001E21C4"/>
    <w:rsid w:val="001E6C83"/>
    <w:rsid w:val="001F1EFF"/>
    <w:rsid w:val="001F29B2"/>
    <w:rsid w:val="001F7F18"/>
    <w:rsid w:val="00200D6E"/>
    <w:rsid w:val="00203051"/>
    <w:rsid w:val="0020322B"/>
    <w:rsid w:val="002077E7"/>
    <w:rsid w:val="00216E21"/>
    <w:rsid w:val="0022060D"/>
    <w:rsid w:val="0022106D"/>
    <w:rsid w:val="00221499"/>
    <w:rsid w:val="00233DAD"/>
    <w:rsid w:val="002367A5"/>
    <w:rsid w:val="00242019"/>
    <w:rsid w:val="00246D5E"/>
    <w:rsid w:val="0025761C"/>
    <w:rsid w:val="00264E0F"/>
    <w:rsid w:val="0026566B"/>
    <w:rsid w:val="00270677"/>
    <w:rsid w:val="002744E6"/>
    <w:rsid w:val="00277FB9"/>
    <w:rsid w:val="00283572"/>
    <w:rsid w:val="00284DDC"/>
    <w:rsid w:val="00286977"/>
    <w:rsid w:val="00291B9C"/>
    <w:rsid w:val="002947EC"/>
    <w:rsid w:val="002A0338"/>
    <w:rsid w:val="002A0378"/>
    <w:rsid w:val="002A1495"/>
    <w:rsid w:val="002A44F3"/>
    <w:rsid w:val="002A63C1"/>
    <w:rsid w:val="002A7FCF"/>
    <w:rsid w:val="002B7481"/>
    <w:rsid w:val="002C1DDA"/>
    <w:rsid w:val="002C6A7B"/>
    <w:rsid w:val="002C7EA7"/>
    <w:rsid w:val="002D1FDE"/>
    <w:rsid w:val="002D35C4"/>
    <w:rsid w:val="002E3E67"/>
    <w:rsid w:val="002F54DC"/>
    <w:rsid w:val="002F6D5C"/>
    <w:rsid w:val="00326FF0"/>
    <w:rsid w:val="00332C2E"/>
    <w:rsid w:val="00336C4C"/>
    <w:rsid w:val="0034346F"/>
    <w:rsid w:val="003452E0"/>
    <w:rsid w:val="00345BE9"/>
    <w:rsid w:val="003465F6"/>
    <w:rsid w:val="0034753E"/>
    <w:rsid w:val="003501AE"/>
    <w:rsid w:val="00356CCC"/>
    <w:rsid w:val="00360648"/>
    <w:rsid w:val="003610F5"/>
    <w:rsid w:val="00367504"/>
    <w:rsid w:val="00373A63"/>
    <w:rsid w:val="003743E9"/>
    <w:rsid w:val="00376B9A"/>
    <w:rsid w:val="00376D33"/>
    <w:rsid w:val="003771EF"/>
    <w:rsid w:val="00382866"/>
    <w:rsid w:val="00382D04"/>
    <w:rsid w:val="00383508"/>
    <w:rsid w:val="00393A8F"/>
    <w:rsid w:val="00393A9E"/>
    <w:rsid w:val="00393AE2"/>
    <w:rsid w:val="003A15C1"/>
    <w:rsid w:val="003A31AC"/>
    <w:rsid w:val="003A4161"/>
    <w:rsid w:val="003B4200"/>
    <w:rsid w:val="003B4DA9"/>
    <w:rsid w:val="003B53C7"/>
    <w:rsid w:val="003C0129"/>
    <w:rsid w:val="003C1751"/>
    <w:rsid w:val="003C2BAC"/>
    <w:rsid w:val="003C7A06"/>
    <w:rsid w:val="003D0B81"/>
    <w:rsid w:val="003D17AD"/>
    <w:rsid w:val="003D5230"/>
    <w:rsid w:val="003D62C0"/>
    <w:rsid w:val="003D66AE"/>
    <w:rsid w:val="003E61DC"/>
    <w:rsid w:val="003E6548"/>
    <w:rsid w:val="003F0214"/>
    <w:rsid w:val="003F2436"/>
    <w:rsid w:val="003F4881"/>
    <w:rsid w:val="003F7D16"/>
    <w:rsid w:val="004003A3"/>
    <w:rsid w:val="00400803"/>
    <w:rsid w:val="00411935"/>
    <w:rsid w:val="004151B4"/>
    <w:rsid w:val="004203C9"/>
    <w:rsid w:val="00421983"/>
    <w:rsid w:val="00426204"/>
    <w:rsid w:val="00426E83"/>
    <w:rsid w:val="0043386D"/>
    <w:rsid w:val="00433A78"/>
    <w:rsid w:val="00433ACA"/>
    <w:rsid w:val="00446663"/>
    <w:rsid w:val="00451327"/>
    <w:rsid w:val="00451C98"/>
    <w:rsid w:val="00454476"/>
    <w:rsid w:val="00463370"/>
    <w:rsid w:val="004637CB"/>
    <w:rsid w:val="00472362"/>
    <w:rsid w:val="00475412"/>
    <w:rsid w:val="00477A85"/>
    <w:rsid w:val="00480D77"/>
    <w:rsid w:val="00487B9D"/>
    <w:rsid w:val="00496012"/>
    <w:rsid w:val="00497C05"/>
    <w:rsid w:val="00497EB4"/>
    <w:rsid w:val="004A0BDD"/>
    <w:rsid w:val="004A29B3"/>
    <w:rsid w:val="004A4426"/>
    <w:rsid w:val="004A73E3"/>
    <w:rsid w:val="004B29AA"/>
    <w:rsid w:val="004B3B30"/>
    <w:rsid w:val="004B3C46"/>
    <w:rsid w:val="004B7678"/>
    <w:rsid w:val="004C01A2"/>
    <w:rsid w:val="004C3B5D"/>
    <w:rsid w:val="004C423A"/>
    <w:rsid w:val="004C6897"/>
    <w:rsid w:val="004D304E"/>
    <w:rsid w:val="004D52BC"/>
    <w:rsid w:val="004D7FEC"/>
    <w:rsid w:val="004E2AA0"/>
    <w:rsid w:val="004E446C"/>
    <w:rsid w:val="004E51B5"/>
    <w:rsid w:val="004E7618"/>
    <w:rsid w:val="004F2336"/>
    <w:rsid w:val="004F5374"/>
    <w:rsid w:val="005021C2"/>
    <w:rsid w:val="00504738"/>
    <w:rsid w:val="00516346"/>
    <w:rsid w:val="00527451"/>
    <w:rsid w:val="00530885"/>
    <w:rsid w:val="00530ABE"/>
    <w:rsid w:val="0053729F"/>
    <w:rsid w:val="00546A4C"/>
    <w:rsid w:val="005506FC"/>
    <w:rsid w:val="005575BC"/>
    <w:rsid w:val="00557643"/>
    <w:rsid w:val="005620A9"/>
    <w:rsid w:val="00565275"/>
    <w:rsid w:val="005702D2"/>
    <w:rsid w:val="005738C0"/>
    <w:rsid w:val="005743D3"/>
    <w:rsid w:val="005743D8"/>
    <w:rsid w:val="005759AE"/>
    <w:rsid w:val="005802E9"/>
    <w:rsid w:val="005803EC"/>
    <w:rsid w:val="005840EA"/>
    <w:rsid w:val="00587556"/>
    <w:rsid w:val="0058782E"/>
    <w:rsid w:val="005A2FA2"/>
    <w:rsid w:val="005B41AE"/>
    <w:rsid w:val="005B6454"/>
    <w:rsid w:val="005B718F"/>
    <w:rsid w:val="005C3A77"/>
    <w:rsid w:val="005C566F"/>
    <w:rsid w:val="005D0F90"/>
    <w:rsid w:val="005D11A8"/>
    <w:rsid w:val="005D2FBB"/>
    <w:rsid w:val="005E0EEA"/>
    <w:rsid w:val="005E44D8"/>
    <w:rsid w:val="005E48CE"/>
    <w:rsid w:val="005E6CC3"/>
    <w:rsid w:val="005F039D"/>
    <w:rsid w:val="005F2D72"/>
    <w:rsid w:val="005F76C9"/>
    <w:rsid w:val="006039B5"/>
    <w:rsid w:val="0060719F"/>
    <w:rsid w:val="006100AA"/>
    <w:rsid w:val="006102A3"/>
    <w:rsid w:val="006113A8"/>
    <w:rsid w:val="00612E88"/>
    <w:rsid w:val="00613AF4"/>
    <w:rsid w:val="00622314"/>
    <w:rsid w:val="00623B5A"/>
    <w:rsid w:val="00623D23"/>
    <w:rsid w:val="00624C63"/>
    <w:rsid w:val="00626EF2"/>
    <w:rsid w:val="00627539"/>
    <w:rsid w:val="00627F88"/>
    <w:rsid w:val="006334CF"/>
    <w:rsid w:val="00634C5C"/>
    <w:rsid w:val="006415A9"/>
    <w:rsid w:val="00642B7C"/>
    <w:rsid w:val="00646C66"/>
    <w:rsid w:val="0065398D"/>
    <w:rsid w:val="0065469C"/>
    <w:rsid w:val="00654714"/>
    <w:rsid w:val="00674E06"/>
    <w:rsid w:val="00674E1A"/>
    <w:rsid w:val="00677916"/>
    <w:rsid w:val="006820C2"/>
    <w:rsid w:val="00686F87"/>
    <w:rsid w:val="006911E7"/>
    <w:rsid w:val="0069375E"/>
    <w:rsid w:val="00696E52"/>
    <w:rsid w:val="00697AD8"/>
    <w:rsid w:val="006A0C32"/>
    <w:rsid w:val="006A12AD"/>
    <w:rsid w:val="006A2731"/>
    <w:rsid w:val="006A5275"/>
    <w:rsid w:val="006B0544"/>
    <w:rsid w:val="006B5111"/>
    <w:rsid w:val="006C2449"/>
    <w:rsid w:val="006C4937"/>
    <w:rsid w:val="006C54B6"/>
    <w:rsid w:val="006C6E6B"/>
    <w:rsid w:val="006D0C23"/>
    <w:rsid w:val="006D33C7"/>
    <w:rsid w:val="006D397F"/>
    <w:rsid w:val="006F0DE5"/>
    <w:rsid w:val="006F71EE"/>
    <w:rsid w:val="00705BFF"/>
    <w:rsid w:val="00705EBE"/>
    <w:rsid w:val="00710D7C"/>
    <w:rsid w:val="007159C9"/>
    <w:rsid w:val="00716680"/>
    <w:rsid w:val="0071713A"/>
    <w:rsid w:val="00717272"/>
    <w:rsid w:val="00717709"/>
    <w:rsid w:val="007243DD"/>
    <w:rsid w:val="007320D5"/>
    <w:rsid w:val="00737F11"/>
    <w:rsid w:val="007418D4"/>
    <w:rsid w:val="00745636"/>
    <w:rsid w:val="00746B81"/>
    <w:rsid w:val="0076064E"/>
    <w:rsid w:val="00762BE5"/>
    <w:rsid w:val="00763A01"/>
    <w:rsid w:val="00764F8B"/>
    <w:rsid w:val="007663D5"/>
    <w:rsid w:val="007668ED"/>
    <w:rsid w:val="00766EE2"/>
    <w:rsid w:val="00766F1F"/>
    <w:rsid w:val="00776C6E"/>
    <w:rsid w:val="0079219B"/>
    <w:rsid w:val="0079291A"/>
    <w:rsid w:val="0079464E"/>
    <w:rsid w:val="00794702"/>
    <w:rsid w:val="00795377"/>
    <w:rsid w:val="007954FD"/>
    <w:rsid w:val="007A2C66"/>
    <w:rsid w:val="007A368B"/>
    <w:rsid w:val="007A3A91"/>
    <w:rsid w:val="007A3B42"/>
    <w:rsid w:val="007B23F8"/>
    <w:rsid w:val="007B61F6"/>
    <w:rsid w:val="007C04FC"/>
    <w:rsid w:val="007C1A11"/>
    <w:rsid w:val="007C5BFE"/>
    <w:rsid w:val="007D061F"/>
    <w:rsid w:val="007D1133"/>
    <w:rsid w:val="007D205D"/>
    <w:rsid w:val="007D394A"/>
    <w:rsid w:val="007D5F27"/>
    <w:rsid w:val="007D7835"/>
    <w:rsid w:val="007E51B5"/>
    <w:rsid w:val="007E56D5"/>
    <w:rsid w:val="007E703F"/>
    <w:rsid w:val="007F2287"/>
    <w:rsid w:val="007F4C7D"/>
    <w:rsid w:val="007F5BDB"/>
    <w:rsid w:val="00803422"/>
    <w:rsid w:val="00810C64"/>
    <w:rsid w:val="0081358C"/>
    <w:rsid w:val="00824AF8"/>
    <w:rsid w:val="00825D2A"/>
    <w:rsid w:val="00832CA6"/>
    <w:rsid w:val="0083305E"/>
    <w:rsid w:val="00834B80"/>
    <w:rsid w:val="00835C0E"/>
    <w:rsid w:val="0083761D"/>
    <w:rsid w:val="008431A8"/>
    <w:rsid w:val="0084521E"/>
    <w:rsid w:val="008479C2"/>
    <w:rsid w:val="00850AEC"/>
    <w:rsid w:val="00863ACA"/>
    <w:rsid w:val="008660C7"/>
    <w:rsid w:val="0086690E"/>
    <w:rsid w:val="008772BB"/>
    <w:rsid w:val="00883C95"/>
    <w:rsid w:val="008866A2"/>
    <w:rsid w:val="008866AB"/>
    <w:rsid w:val="00886946"/>
    <w:rsid w:val="0088724C"/>
    <w:rsid w:val="00894D65"/>
    <w:rsid w:val="008A0E5B"/>
    <w:rsid w:val="008A14DD"/>
    <w:rsid w:val="008A277F"/>
    <w:rsid w:val="008B2C72"/>
    <w:rsid w:val="008B3A69"/>
    <w:rsid w:val="008B5502"/>
    <w:rsid w:val="008C5ABD"/>
    <w:rsid w:val="008D0706"/>
    <w:rsid w:val="008D27BD"/>
    <w:rsid w:val="008D7A52"/>
    <w:rsid w:val="008E4C45"/>
    <w:rsid w:val="008F13B3"/>
    <w:rsid w:val="008F1518"/>
    <w:rsid w:val="008F2A13"/>
    <w:rsid w:val="008F5FE9"/>
    <w:rsid w:val="0090297C"/>
    <w:rsid w:val="00906DF6"/>
    <w:rsid w:val="00907422"/>
    <w:rsid w:val="00907B88"/>
    <w:rsid w:val="00910078"/>
    <w:rsid w:val="00910716"/>
    <w:rsid w:val="009143A9"/>
    <w:rsid w:val="009167A7"/>
    <w:rsid w:val="00922532"/>
    <w:rsid w:val="00927DFB"/>
    <w:rsid w:val="00935745"/>
    <w:rsid w:val="00936A5E"/>
    <w:rsid w:val="009527E0"/>
    <w:rsid w:val="00955A85"/>
    <w:rsid w:val="00960FDD"/>
    <w:rsid w:val="0096314E"/>
    <w:rsid w:val="00965BE8"/>
    <w:rsid w:val="00974E09"/>
    <w:rsid w:val="009773BB"/>
    <w:rsid w:val="00980522"/>
    <w:rsid w:val="0099015F"/>
    <w:rsid w:val="00990F8E"/>
    <w:rsid w:val="00992B77"/>
    <w:rsid w:val="00994585"/>
    <w:rsid w:val="009A7F38"/>
    <w:rsid w:val="009B08CC"/>
    <w:rsid w:val="009B21C0"/>
    <w:rsid w:val="009B29FE"/>
    <w:rsid w:val="009B55BF"/>
    <w:rsid w:val="009B661B"/>
    <w:rsid w:val="009C13E1"/>
    <w:rsid w:val="009C2739"/>
    <w:rsid w:val="009C5E00"/>
    <w:rsid w:val="009C6962"/>
    <w:rsid w:val="009C6C6D"/>
    <w:rsid w:val="009E12B0"/>
    <w:rsid w:val="009E4AD0"/>
    <w:rsid w:val="009E679D"/>
    <w:rsid w:val="009E7515"/>
    <w:rsid w:val="009E754F"/>
    <w:rsid w:val="009E7641"/>
    <w:rsid w:val="009F4772"/>
    <w:rsid w:val="009F5C2B"/>
    <w:rsid w:val="009F7120"/>
    <w:rsid w:val="009F7ACA"/>
    <w:rsid w:val="00A02219"/>
    <w:rsid w:val="00A02D23"/>
    <w:rsid w:val="00A160D5"/>
    <w:rsid w:val="00A16ACA"/>
    <w:rsid w:val="00A2394A"/>
    <w:rsid w:val="00A27BE0"/>
    <w:rsid w:val="00A307FC"/>
    <w:rsid w:val="00A342DD"/>
    <w:rsid w:val="00A431AB"/>
    <w:rsid w:val="00A44113"/>
    <w:rsid w:val="00A51A44"/>
    <w:rsid w:val="00A55CC5"/>
    <w:rsid w:val="00A65BCB"/>
    <w:rsid w:val="00A8240F"/>
    <w:rsid w:val="00A852B8"/>
    <w:rsid w:val="00A90007"/>
    <w:rsid w:val="00A9755B"/>
    <w:rsid w:val="00AA0341"/>
    <w:rsid w:val="00AA3ECE"/>
    <w:rsid w:val="00AB0E63"/>
    <w:rsid w:val="00AB7020"/>
    <w:rsid w:val="00AC7C28"/>
    <w:rsid w:val="00AD4AEF"/>
    <w:rsid w:val="00AE6C49"/>
    <w:rsid w:val="00AE7F8C"/>
    <w:rsid w:val="00AF03D7"/>
    <w:rsid w:val="00AF27DA"/>
    <w:rsid w:val="00AF5BA7"/>
    <w:rsid w:val="00AF6C1D"/>
    <w:rsid w:val="00B07F00"/>
    <w:rsid w:val="00B121D8"/>
    <w:rsid w:val="00B17CC3"/>
    <w:rsid w:val="00B204C8"/>
    <w:rsid w:val="00B233C7"/>
    <w:rsid w:val="00B27C5C"/>
    <w:rsid w:val="00B32FDB"/>
    <w:rsid w:val="00B3479B"/>
    <w:rsid w:val="00B46E1B"/>
    <w:rsid w:val="00B470DB"/>
    <w:rsid w:val="00B5129E"/>
    <w:rsid w:val="00B5155E"/>
    <w:rsid w:val="00B51C06"/>
    <w:rsid w:val="00B53F34"/>
    <w:rsid w:val="00B547B1"/>
    <w:rsid w:val="00B55CF3"/>
    <w:rsid w:val="00B5795B"/>
    <w:rsid w:val="00B6299B"/>
    <w:rsid w:val="00B6333E"/>
    <w:rsid w:val="00B652E3"/>
    <w:rsid w:val="00B71DB9"/>
    <w:rsid w:val="00B75BB6"/>
    <w:rsid w:val="00B77D87"/>
    <w:rsid w:val="00B81375"/>
    <w:rsid w:val="00B8175C"/>
    <w:rsid w:val="00B828A6"/>
    <w:rsid w:val="00B87F8E"/>
    <w:rsid w:val="00B90981"/>
    <w:rsid w:val="00B909FE"/>
    <w:rsid w:val="00B92742"/>
    <w:rsid w:val="00B932A3"/>
    <w:rsid w:val="00B952EF"/>
    <w:rsid w:val="00BA015B"/>
    <w:rsid w:val="00BA2CED"/>
    <w:rsid w:val="00BA527B"/>
    <w:rsid w:val="00BA7D71"/>
    <w:rsid w:val="00BB091F"/>
    <w:rsid w:val="00BB7538"/>
    <w:rsid w:val="00BC1FCB"/>
    <w:rsid w:val="00BC2789"/>
    <w:rsid w:val="00BC31E3"/>
    <w:rsid w:val="00BC6F78"/>
    <w:rsid w:val="00BD0077"/>
    <w:rsid w:val="00BD0262"/>
    <w:rsid w:val="00BD0FB3"/>
    <w:rsid w:val="00BD1AC7"/>
    <w:rsid w:val="00BD5939"/>
    <w:rsid w:val="00BD7AC9"/>
    <w:rsid w:val="00BE1C5C"/>
    <w:rsid w:val="00BE30AB"/>
    <w:rsid w:val="00BE6B98"/>
    <w:rsid w:val="00BE749A"/>
    <w:rsid w:val="00BF2808"/>
    <w:rsid w:val="00BF7B90"/>
    <w:rsid w:val="00C023A7"/>
    <w:rsid w:val="00C103F8"/>
    <w:rsid w:val="00C157E3"/>
    <w:rsid w:val="00C1669E"/>
    <w:rsid w:val="00C23C38"/>
    <w:rsid w:val="00C32021"/>
    <w:rsid w:val="00C325C2"/>
    <w:rsid w:val="00C36493"/>
    <w:rsid w:val="00C4065B"/>
    <w:rsid w:val="00C51405"/>
    <w:rsid w:val="00C52BB2"/>
    <w:rsid w:val="00C64ABE"/>
    <w:rsid w:val="00C66D55"/>
    <w:rsid w:val="00C67543"/>
    <w:rsid w:val="00C730F0"/>
    <w:rsid w:val="00C739D4"/>
    <w:rsid w:val="00C73CA2"/>
    <w:rsid w:val="00C75CD8"/>
    <w:rsid w:val="00C773F0"/>
    <w:rsid w:val="00C80C1A"/>
    <w:rsid w:val="00C82C71"/>
    <w:rsid w:val="00C8618F"/>
    <w:rsid w:val="00C905E9"/>
    <w:rsid w:val="00C9460D"/>
    <w:rsid w:val="00C97AFA"/>
    <w:rsid w:val="00CA22C8"/>
    <w:rsid w:val="00CB77D6"/>
    <w:rsid w:val="00CC293A"/>
    <w:rsid w:val="00CC53DE"/>
    <w:rsid w:val="00CC6B81"/>
    <w:rsid w:val="00CD0AE2"/>
    <w:rsid w:val="00CD0F14"/>
    <w:rsid w:val="00CD3C88"/>
    <w:rsid w:val="00CD433E"/>
    <w:rsid w:val="00CE7ABA"/>
    <w:rsid w:val="00CF648C"/>
    <w:rsid w:val="00CF7F78"/>
    <w:rsid w:val="00D04EAE"/>
    <w:rsid w:val="00D06D7B"/>
    <w:rsid w:val="00D10E50"/>
    <w:rsid w:val="00D15ADB"/>
    <w:rsid w:val="00D25A9E"/>
    <w:rsid w:val="00D25BA7"/>
    <w:rsid w:val="00D30B78"/>
    <w:rsid w:val="00D31BCE"/>
    <w:rsid w:val="00D33096"/>
    <w:rsid w:val="00D34CAD"/>
    <w:rsid w:val="00D450B6"/>
    <w:rsid w:val="00D52B62"/>
    <w:rsid w:val="00D52BA0"/>
    <w:rsid w:val="00D54B8F"/>
    <w:rsid w:val="00D54ED9"/>
    <w:rsid w:val="00D57EC7"/>
    <w:rsid w:val="00D62EB7"/>
    <w:rsid w:val="00D634A3"/>
    <w:rsid w:val="00D63D6E"/>
    <w:rsid w:val="00D6411F"/>
    <w:rsid w:val="00D65741"/>
    <w:rsid w:val="00D77FEE"/>
    <w:rsid w:val="00D80A9F"/>
    <w:rsid w:val="00D80D76"/>
    <w:rsid w:val="00D84292"/>
    <w:rsid w:val="00D858C5"/>
    <w:rsid w:val="00D9066C"/>
    <w:rsid w:val="00D918EE"/>
    <w:rsid w:val="00D954D5"/>
    <w:rsid w:val="00DA034E"/>
    <w:rsid w:val="00DA2BBE"/>
    <w:rsid w:val="00DA39A4"/>
    <w:rsid w:val="00DA79E7"/>
    <w:rsid w:val="00DB4147"/>
    <w:rsid w:val="00DB50DA"/>
    <w:rsid w:val="00DD6BD4"/>
    <w:rsid w:val="00DD7E72"/>
    <w:rsid w:val="00DE1A85"/>
    <w:rsid w:val="00DE69D1"/>
    <w:rsid w:val="00DF0A13"/>
    <w:rsid w:val="00DF1CC6"/>
    <w:rsid w:val="00DF363A"/>
    <w:rsid w:val="00DF3F18"/>
    <w:rsid w:val="00DF4C36"/>
    <w:rsid w:val="00DF4E76"/>
    <w:rsid w:val="00DF519F"/>
    <w:rsid w:val="00DF7B9F"/>
    <w:rsid w:val="00E03070"/>
    <w:rsid w:val="00E13268"/>
    <w:rsid w:val="00E16DE8"/>
    <w:rsid w:val="00E1780E"/>
    <w:rsid w:val="00E21FC0"/>
    <w:rsid w:val="00E277F9"/>
    <w:rsid w:val="00E333DC"/>
    <w:rsid w:val="00E343AE"/>
    <w:rsid w:val="00E34948"/>
    <w:rsid w:val="00E35446"/>
    <w:rsid w:val="00E36BE4"/>
    <w:rsid w:val="00E377BB"/>
    <w:rsid w:val="00E465BD"/>
    <w:rsid w:val="00E50348"/>
    <w:rsid w:val="00E55351"/>
    <w:rsid w:val="00E72802"/>
    <w:rsid w:val="00E7649B"/>
    <w:rsid w:val="00E810AB"/>
    <w:rsid w:val="00E81B4B"/>
    <w:rsid w:val="00E81F35"/>
    <w:rsid w:val="00E83936"/>
    <w:rsid w:val="00E920C5"/>
    <w:rsid w:val="00EA0BCE"/>
    <w:rsid w:val="00EA695F"/>
    <w:rsid w:val="00EB0A5C"/>
    <w:rsid w:val="00EB52B9"/>
    <w:rsid w:val="00EC2F74"/>
    <w:rsid w:val="00EC492F"/>
    <w:rsid w:val="00EC5A2A"/>
    <w:rsid w:val="00EC713D"/>
    <w:rsid w:val="00EC74FD"/>
    <w:rsid w:val="00ED12E7"/>
    <w:rsid w:val="00EE3339"/>
    <w:rsid w:val="00EE3B0A"/>
    <w:rsid w:val="00EF0E12"/>
    <w:rsid w:val="00EF1403"/>
    <w:rsid w:val="00EF1EC2"/>
    <w:rsid w:val="00EF42FC"/>
    <w:rsid w:val="00EF4848"/>
    <w:rsid w:val="00F00074"/>
    <w:rsid w:val="00F03EDD"/>
    <w:rsid w:val="00F0768D"/>
    <w:rsid w:val="00F12153"/>
    <w:rsid w:val="00F12889"/>
    <w:rsid w:val="00F13F1B"/>
    <w:rsid w:val="00F14AD9"/>
    <w:rsid w:val="00F17DB4"/>
    <w:rsid w:val="00F24107"/>
    <w:rsid w:val="00F250F3"/>
    <w:rsid w:val="00F25812"/>
    <w:rsid w:val="00F27E3A"/>
    <w:rsid w:val="00F30163"/>
    <w:rsid w:val="00F3164A"/>
    <w:rsid w:val="00F35B82"/>
    <w:rsid w:val="00F35C5A"/>
    <w:rsid w:val="00F35F2B"/>
    <w:rsid w:val="00F42572"/>
    <w:rsid w:val="00F44AA6"/>
    <w:rsid w:val="00F470FA"/>
    <w:rsid w:val="00F537D2"/>
    <w:rsid w:val="00F55FAA"/>
    <w:rsid w:val="00F56DB3"/>
    <w:rsid w:val="00F6282F"/>
    <w:rsid w:val="00F74A32"/>
    <w:rsid w:val="00F77008"/>
    <w:rsid w:val="00F81FD9"/>
    <w:rsid w:val="00F84DA1"/>
    <w:rsid w:val="00F85B94"/>
    <w:rsid w:val="00F90120"/>
    <w:rsid w:val="00F90189"/>
    <w:rsid w:val="00F912A7"/>
    <w:rsid w:val="00F91439"/>
    <w:rsid w:val="00F95FCE"/>
    <w:rsid w:val="00F96670"/>
    <w:rsid w:val="00FA0A5C"/>
    <w:rsid w:val="00FA2D70"/>
    <w:rsid w:val="00FA4E01"/>
    <w:rsid w:val="00FA6090"/>
    <w:rsid w:val="00FB094B"/>
    <w:rsid w:val="00FC13A0"/>
    <w:rsid w:val="00FC3F2A"/>
    <w:rsid w:val="00FC4F81"/>
    <w:rsid w:val="00FC55D1"/>
    <w:rsid w:val="00FD04FF"/>
    <w:rsid w:val="00FD1411"/>
    <w:rsid w:val="00FD300B"/>
    <w:rsid w:val="00FD4D17"/>
    <w:rsid w:val="00FD7424"/>
    <w:rsid w:val="00FE2592"/>
    <w:rsid w:val="00FF4315"/>
    <w:rsid w:val="00FF647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1F55B"/>
  <w15:chartTrackingRefBased/>
  <w15:docId w15:val="{877BB9E6-77F7-4C17-B378-EE9B419F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eastAsia="fi-FI"/>
    </w:rPr>
  </w:style>
  <w:style w:type="paragraph" w:styleId="Otsikko1">
    <w:name w:val="heading 1"/>
    <w:basedOn w:val="Normaali"/>
    <w:next w:val="Normaali"/>
    <w:qFormat/>
    <w:rsid w:val="00067D49"/>
    <w:pPr>
      <w:keepNext/>
      <w:spacing w:before="240" w:after="60"/>
      <w:outlineLvl w:val="0"/>
    </w:pPr>
    <w:rPr>
      <w:rFonts w:ascii="Arial" w:hAnsi="Arial" w:cs="Arial"/>
      <w:b/>
      <w:bCs/>
      <w:kern w:val="32"/>
      <w:szCs w:val="32"/>
    </w:rPr>
  </w:style>
  <w:style w:type="paragraph" w:styleId="Otsikko2">
    <w:name w:val="heading 2"/>
    <w:basedOn w:val="Normaali"/>
    <w:next w:val="Normaali"/>
    <w:link w:val="Otsikko2Char"/>
    <w:qFormat/>
    <w:rsid w:val="00067D49"/>
    <w:pPr>
      <w:keepNext/>
      <w:spacing w:before="240" w:after="60"/>
      <w:outlineLvl w:val="1"/>
    </w:pPr>
    <w:rPr>
      <w:rFonts w:ascii="Arial" w:hAnsi="Arial" w:cs="Arial"/>
      <w:b/>
      <w:bCs/>
      <w:iCs/>
      <w:szCs w:val="28"/>
    </w:rPr>
  </w:style>
  <w:style w:type="paragraph" w:styleId="Otsikko3">
    <w:name w:val="heading 3"/>
    <w:basedOn w:val="Normaali"/>
    <w:next w:val="Normaali"/>
    <w:link w:val="Otsikko3Char"/>
    <w:qFormat/>
    <w:rsid w:val="00067D49"/>
    <w:pPr>
      <w:keepNext/>
      <w:spacing w:before="240" w:after="60"/>
      <w:outlineLvl w:val="2"/>
    </w:pPr>
    <w:rPr>
      <w:rFonts w:ascii="Arial" w:hAnsi="Arial"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EF42FC"/>
    <w:rPr>
      <w:rFonts w:ascii="Arial" w:hAnsi="Arial" w:cs="Arial"/>
      <w:b/>
      <w:bCs/>
      <w:sz w:val="24"/>
      <w:szCs w:val="26"/>
      <w:lang w:val="fi-FI" w:eastAsia="fi-FI" w:bidi="ar-SA"/>
    </w:rPr>
  </w:style>
  <w:style w:type="character" w:styleId="Korostus">
    <w:name w:val="Emphasis"/>
    <w:qFormat/>
    <w:rsid w:val="00992B77"/>
    <w:rPr>
      <w:i/>
      <w:iCs/>
    </w:rPr>
  </w:style>
  <w:style w:type="table" w:styleId="TaulukkoRuudukko">
    <w:name w:val="Table Grid"/>
    <w:basedOn w:val="Normaalitaulukko"/>
    <w:rsid w:val="00A4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rsid w:val="00C32021"/>
  </w:style>
  <w:style w:type="paragraph" w:styleId="Sisluet2">
    <w:name w:val="toc 2"/>
    <w:basedOn w:val="Normaali"/>
    <w:next w:val="Normaali"/>
    <w:autoRedefine/>
    <w:uiPriority w:val="39"/>
    <w:rsid w:val="0065398D"/>
    <w:pPr>
      <w:tabs>
        <w:tab w:val="right" w:leader="dot" w:pos="9628"/>
      </w:tabs>
      <w:ind w:left="240"/>
    </w:pPr>
  </w:style>
  <w:style w:type="paragraph" w:styleId="Sisluet3">
    <w:name w:val="toc 3"/>
    <w:basedOn w:val="Normaali"/>
    <w:next w:val="Normaali"/>
    <w:autoRedefine/>
    <w:uiPriority w:val="39"/>
    <w:rsid w:val="0065398D"/>
    <w:pPr>
      <w:tabs>
        <w:tab w:val="right" w:leader="dot" w:pos="9628"/>
      </w:tabs>
      <w:ind w:left="480"/>
    </w:pPr>
  </w:style>
  <w:style w:type="character" w:styleId="AvattuHyperlinkki">
    <w:name w:val="FollowedHyperlink"/>
    <w:rsid w:val="00EB52B9"/>
    <w:rPr>
      <w:color w:val="800080"/>
      <w:u w:val="single"/>
    </w:rPr>
  </w:style>
  <w:style w:type="table" w:styleId="TaulukkoWWW3">
    <w:name w:val="Table Web 3"/>
    <w:basedOn w:val="Normaalitaulukko"/>
    <w:rsid w:val="00DA2B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8135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sllysluettelonotsikko1">
    <w:name w:val="Sisällysluettelon otsikko1"/>
    <w:basedOn w:val="Otsikko1"/>
    <w:next w:val="Normaali"/>
    <w:uiPriority w:val="39"/>
    <w:semiHidden/>
    <w:unhideWhenUsed/>
    <w:qFormat/>
    <w:rsid w:val="00D30B78"/>
    <w:pPr>
      <w:keepLines/>
      <w:spacing w:before="480" w:after="0" w:line="276" w:lineRule="auto"/>
      <w:outlineLvl w:val="9"/>
    </w:pPr>
    <w:rPr>
      <w:rFonts w:ascii="Cambria" w:hAnsi="Cambria" w:cs="Times New Roman"/>
      <w:color w:val="365F91"/>
      <w:kern w:val="0"/>
      <w:sz w:val="28"/>
      <w:szCs w:val="28"/>
      <w:lang w:eastAsia="en-US"/>
    </w:rPr>
  </w:style>
  <w:style w:type="character" w:styleId="Hyperlinkki">
    <w:name w:val="Hyperlink"/>
    <w:uiPriority w:val="99"/>
    <w:rsid w:val="00EF42FC"/>
    <w:rPr>
      <w:color w:val="0000FF"/>
      <w:u w:val="single"/>
    </w:rPr>
  </w:style>
  <w:style w:type="character" w:styleId="Kommentinviite">
    <w:name w:val="annotation reference"/>
    <w:rsid w:val="005D0F90"/>
    <w:rPr>
      <w:sz w:val="16"/>
      <w:szCs w:val="16"/>
    </w:rPr>
  </w:style>
  <w:style w:type="paragraph" w:styleId="Kommentinteksti">
    <w:name w:val="annotation text"/>
    <w:basedOn w:val="Normaali"/>
    <w:link w:val="KommentintekstiChar"/>
    <w:rsid w:val="005D0F90"/>
    <w:rPr>
      <w:sz w:val="20"/>
      <w:szCs w:val="20"/>
    </w:rPr>
  </w:style>
  <w:style w:type="character" w:customStyle="1" w:styleId="KommentintekstiChar">
    <w:name w:val="Kommentin teksti Char"/>
    <w:basedOn w:val="Kappaleenoletusfontti"/>
    <w:link w:val="Kommentinteksti"/>
    <w:rsid w:val="005D0F90"/>
  </w:style>
  <w:style w:type="paragraph" w:styleId="Kommentinotsikko">
    <w:name w:val="annotation subject"/>
    <w:basedOn w:val="Kommentinteksti"/>
    <w:next w:val="Kommentinteksti"/>
    <w:link w:val="KommentinotsikkoChar"/>
    <w:rsid w:val="005D0F90"/>
    <w:rPr>
      <w:b/>
      <w:bCs/>
    </w:rPr>
  </w:style>
  <w:style w:type="character" w:customStyle="1" w:styleId="KommentinotsikkoChar">
    <w:name w:val="Kommentin otsikko Char"/>
    <w:link w:val="Kommentinotsikko"/>
    <w:rsid w:val="005D0F90"/>
    <w:rPr>
      <w:b/>
      <w:bCs/>
    </w:rPr>
  </w:style>
  <w:style w:type="paragraph" w:styleId="Seliteteksti">
    <w:name w:val="Balloon Text"/>
    <w:basedOn w:val="Normaali"/>
    <w:link w:val="SelitetekstiChar"/>
    <w:rsid w:val="005D0F90"/>
    <w:rPr>
      <w:rFonts w:ascii="Segoe UI" w:hAnsi="Segoe UI" w:cs="Segoe UI"/>
      <w:sz w:val="18"/>
      <w:szCs w:val="18"/>
    </w:rPr>
  </w:style>
  <w:style w:type="character" w:customStyle="1" w:styleId="SelitetekstiChar">
    <w:name w:val="Seliteteksti Char"/>
    <w:link w:val="Seliteteksti"/>
    <w:rsid w:val="005D0F90"/>
    <w:rPr>
      <w:rFonts w:ascii="Segoe UI" w:hAnsi="Segoe UI" w:cs="Segoe UI"/>
      <w:sz w:val="18"/>
      <w:szCs w:val="18"/>
    </w:rPr>
  </w:style>
  <w:style w:type="paragraph" w:styleId="Muutos">
    <w:name w:val="Revision"/>
    <w:hidden/>
    <w:uiPriority w:val="99"/>
    <w:semiHidden/>
    <w:rsid w:val="00810C64"/>
    <w:rPr>
      <w:sz w:val="24"/>
      <w:szCs w:val="24"/>
      <w:lang w:eastAsia="fi-FI"/>
    </w:rPr>
  </w:style>
  <w:style w:type="paragraph" w:styleId="Yltunniste">
    <w:name w:val="header"/>
    <w:basedOn w:val="Normaali"/>
    <w:link w:val="YltunnisteChar"/>
    <w:rsid w:val="00810C64"/>
    <w:pPr>
      <w:tabs>
        <w:tab w:val="center" w:pos="4819"/>
        <w:tab w:val="right" w:pos="9638"/>
      </w:tabs>
    </w:pPr>
  </w:style>
  <w:style w:type="character" w:customStyle="1" w:styleId="YltunnisteChar">
    <w:name w:val="Ylätunniste Char"/>
    <w:link w:val="Yltunniste"/>
    <w:rsid w:val="00810C64"/>
    <w:rPr>
      <w:sz w:val="24"/>
      <w:szCs w:val="24"/>
    </w:rPr>
  </w:style>
  <w:style w:type="paragraph" w:styleId="Alatunniste">
    <w:name w:val="footer"/>
    <w:basedOn w:val="Normaali"/>
    <w:link w:val="AlatunnisteChar"/>
    <w:uiPriority w:val="99"/>
    <w:rsid w:val="00810C64"/>
    <w:pPr>
      <w:tabs>
        <w:tab w:val="center" w:pos="4819"/>
        <w:tab w:val="right" w:pos="9638"/>
      </w:tabs>
    </w:pPr>
  </w:style>
  <w:style w:type="character" w:customStyle="1" w:styleId="AlatunnisteChar">
    <w:name w:val="Alatunniste Char"/>
    <w:link w:val="Alatunniste"/>
    <w:uiPriority w:val="99"/>
    <w:rsid w:val="00810C64"/>
    <w:rPr>
      <w:sz w:val="24"/>
      <w:szCs w:val="24"/>
    </w:rPr>
  </w:style>
  <w:style w:type="paragraph" w:styleId="Luettelokappale">
    <w:name w:val="List Paragraph"/>
    <w:basedOn w:val="Normaali"/>
    <w:uiPriority w:val="34"/>
    <w:qFormat/>
    <w:rsid w:val="00B204C8"/>
    <w:pPr>
      <w:ind w:left="720"/>
      <w:contextualSpacing/>
    </w:pPr>
  </w:style>
  <w:style w:type="character" w:customStyle="1" w:styleId="Otsikko2Char">
    <w:name w:val="Otsikko 2 Char"/>
    <w:basedOn w:val="Kappaleenoletusfontti"/>
    <w:link w:val="Otsikko2"/>
    <w:rsid w:val="00C52BB2"/>
    <w:rPr>
      <w:rFonts w:ascii="Arial" w:hAnsi="Arial" w:cs="Arial"/>
      <w:b/>
      <w:bCs/>
      <w:iCs/>
      <w:sz w:val="24"/>
      <w:szCs w:val="28"/>
      <w:lang w:eastAsia="fi-FI"/>
    </w:rPr>
  </w:style>
  <w:style w:type="character" w:customStyle="1" w:styleId="highwire-cite-authors">
    <w:name w:val="highwire-cite-authors"/>
    <w:basedOn w:val="Kappaleenoletusfontti"/>
    <w:rsid w:val="00047066"/>
  </w:style>
  <w:style w:type="character" w:customStyle="1" w:styleId="nlm-surname">
    <w:name w:val="nlm-surname"/>
    <w:basedOn w:val="Kappaleenoletusfontti"/>
    <w:rsid w:val="00047066"/>
  </w:style>
  <w:style w:type="character" w:customStyle="1" w:styleId="nlm-given-names">
    <w:name w:val="nlm-given-names"/>
    <w:basedOn w:val="Kappaleenoletusfontti"/>
    <w:rsid w:val="00047066"/>
  </w:style>
  <w:style w:type="character" w:customStyle="1" w:styleId="highwire-cite-title">
    <w:name w:val="highwire-cite-title"/>
    <w:basedOn w:val="Kappaleenoletusfontti"/>
    <w:rsid w:val="00047066"/>
  </w:style>
  <w:style w:type="character" w:customStyle="1" w:styleId="highwire-cite-metadata-journal">
    <w:name w:val="highwire-cite-metadata-journal"/>
    <w:basedOn w:val="Kappaleenoletusfontti"/>
    <w:rsid w:val="00047066"/>
  </w:style>
  <w:style w:type="character" w:customStyle="1" w:styleId="highwire-cite-metadata-date">
    <w:name w:val="highwire-cite-metadata-date"/>
    <w:basedOn w:val="Kappaleenoletusfontti"/>
    <w:rsid w:val="00047066"/>
  </w:style>
  <w:style w:type="character" w:customStyle="1" w:styleId="highwire-cite-metadata-volume">
    <w:name w:val="highwire-cite-metadata-volume"/>
    <w:basedOn w:val="Kappaleenoletusfontti"/>
    <w:rsid w:val="00047066"/>
  </w:style>
  <w:style w:type="paragraph" w:styleId="Otsikko">
    <w:name w:val="Title"/>
    <w:basedOn w:val="Normaali"/>
    <w:next w:val="Normaali"/>
    <w:link w:val="OtsikkoChar"/>
    <w:qFormat/>
    <w:rsid w:val="001C2D4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1C2D4B"/>
    <w:rPr>
      <w:rFonts w:asciiTheme="majorHAnsi" w:eastAsiaTheme="majorEastAsia" w:hAnsiTheme="majorHAnsi" w:cstheme="majorBidi"/>
      <w:spacing w:val="-10"/>
      <w:kern w:val="28"/>
      <w:sz w:val="56"/>
      <w:szCs w:val="56"/>
      <w:lang w:eastAsia="fi-FI"/>
    </w:rPr>
  </w:style>
  <w:style w:type="paragraph" w:styleId="Eivli">
    <w:name w:val="No Spacing"/>
    <w:link w:val="EivliChar"/>
    <w:uiPriority w:val="1"/>
    <w:qFormat/>
    <w:rsid w:val="006C4937"/>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6C4937"/>
    <w:rPr>
      <w:rFonts w:asciiTheme="minorHAnsi" w:eastAsiaTheme="minorEastAsia" w:hAnsiTheme="minorHAnsi" w:cstheme="minorBidi"/>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024">
      <w:bodyDiv w:val="1"/>
      <w:marLeft w:val="0"/>
      <w:marRight w:val="0"/>
      <w:marTop w:val="0"/>
      <w:marBottom w:val="0"/>
      <w:divBdr>
        <w:top w:val="none" w:sz="0" w:space="0" w:color="auto"/>
        <w:left w:val="none" w:sz="0" w:space="0" w:color="auto"/>
        <w:bottom w:val="none" w:sz="0" w:space="0" w:color="auto"/>
        <w:right w:val="none" w:sz="0" w:space="0" w:color="auto"/>
      </w:divBdr>
      <w:divsChild>
        <w:div w:id="51581700">
          <w:marLeft w:val="0"/>
          <w:marRight w:val="0"/>
          <w:marTop w:val="0"/>
          <w:marBottom w:val="0"/>
          <w:divBdr>
            <w:top w:val="none" w:sz="0" w:space="0" w:color="auto"/>
            <w:left w:val="none" w:sz="0" w:space="0" w:color="auto"/>
            <w:bottom w:val="none" w:sz="0" w:space="0" w:color="auto"/>
            <w:right w:val="none" w:sz="0" w:space="0" w:color="auto"/>
          </w:divBdr>
        </w:div>
        <w:div w:id="78992148">
          <w:marLeft w:val="0"/>
          <w:marRight w:val="0"/>
          <w:marTop w:val="0"/>
          <w:marBottom w:val="0"/>
          <w:divBdr>
            <w:top w:val="none" w:sz="0" w:space="0" w:color="auto"/>
            <w:left w:val="none" w:sz="0" w:space="0" w:color="auto"/>
            <w:bottom w:val="none" w:sz="0" w:space="0" w:color="auto"/>
            <w:right w:val="none" w:sz="0" w:space="0" w:color="auto"/>
          </w:divBdr>
        </w:div>
        <w:div w:id="616061336">
          <w:marLeft w:val="0"/>
          <w:marRight w:val="0"/>
          <w:marTop w:val="0"/>
          <w:marBottom w:val="0"/>
          <w:divBdr>
            <w:top w:val="none" w:sz="0" w:space="0" w:color="auto"/>
            <w:left w:val="none" w:sz="0" w:space="0" w:color="auto"/>
            <w:bottom w:val="none" w:sz="0" w:space="0" w:color="auto"/>
            <w:right w:val="none" w:sz="0" w:space="0" w:color="auto"/>
          </w:divBdr>
        </w:div>
        <w:div w:id="640037342">
          <w:marLeft w:val="0"/>
          <w:marRight w:val="0"/>
          <w:marTop w:val="0"/>
          <w:marBottom w:val="0"/>
          <w:divBdr>
            <w:top w:val="none" w:sz="0" w:space="0" w:color="auto"/>
            <w:left w:val="none" w:sz="0" w:space="0" w:color="auto"/>
            <w:bottom w:val="none" w:sz="0" w:space="0" w:color="auto"/>
            <w:right w:val="none" w:sz="0" w:space="0" w:color="auto"/>
          </w:divBdr>
        </w:div>
        <w:div w:id="655451221">
          <w:marLeft w:val="0"/>
          <w:marRight w:val="0"/>
          <w:marTop w:val="0"/>
          <w:marBottom w:val="0"/>
          <w:divBdr>
            <w:top w:val="none" w:sz="0" w:space="0" w:color="auto"/>
            <w:left w:val="none" w:sz="0" w:space="0" w:color="auto"/>
            <w:bottom w:val="none" w:sz="0" w:space="0" w:color="auto"/>
            <w:right w:val="none" w:sz="0" w:space="0" w:color="auto"/>
          </w:divBdr>
        </w:div>
        <w:div w:id="732894666">
          <w:marLeft w:val="0"/>
          <w:marRight w:val="0"/>
          <w:marTop w:val="0"/>
          <w:marBottom w:val="0"/>
          <w:divBdr>
            <w:top w:val="none" w:sz="0" w:space="0" w:color="auto"/>
            <w:left w:val="none" w:sz="0" w:space="0" w:color="auto"/>
            <w:bottom w:val="none" w:sz="0" w:space="0" w:color="auto"/>
            <w:right w:val="none" w:sz="0" w:space="0" w:color="auto"/>
          </w:divBdr>
        </w:div>
        <w:div w:id="768160691">
          <w:marLeft w:val="0"/>
          <w:marRight w:val="0"/>
          <w:marTop w:val="0"/>
          <w:marBottom w:val="0"/>
          <w:divBdr>
            <w:top w:val="none" w:sz="0" w:space="0" w:color="auto"/>
            <w:left w:val="none" w:sz="0" w:space="0" w:color="auto"/>
            <w:bottom w:val="none" w:sz="0" w:space="0" w:color="auto"/>
            <w:right w:val="none" w:sz="0" w:space="0" w:color="auto"/>
          </w:divBdr>
        </w:div>
        <w:div w:id="781807297">
          <w:marLeft w:val="0"/>
          <w:marRight w:val="0"/>
          <w:marTop w:val="0"/>
          <w:marBottom w:val="0"/>
          <w:divBdr>
            <w:top w:val="none" w:sz="0" w:space="0" w:color="auto"/>
            <w:left w:val="none" w:sz="0" w:space="0" w:color="auto"/>
            <w:bottom w:val="none" w:sz="0" w:space="0" w:color="auto"/>
            <w:right w:val="none" w:sz="0" w:space="0" w:color="auto"/>
          </w:divBdr>
        </w:div>
        <w:div w:id="968974184">
          <w:marLeft w:val="0"/>
          <w:marRight w:val="0"/>
          <w:marTop w:val="0"/>
          <w:marBottom w:val="0"/>
          <w:divBdr>
            <w:top w:val="none" w:sz="0" w:space="0" w:color="auto"/>
            <w:left w:val="none" w:sz="0" w:space="0" w:color="auto"/>
            <w:bottom w:val="none" w:sz="0" w:space="0" w:color="auto"/>
            <w:right w:val="none" w:sz="0" w:space="0" w:color="auto"/>
          </w:divBdr>
        </w:div>
        <w:div w:id="1015691745">
          <w:marLeft w:val="0"/>
          <w:marRight w:val="0"/>
          <w:marTop w:val="0"/>
          <w:marBottom w:val="0"/>
          <w:divBdr>
            <w:top w:val="none" w:sz="0" w:space="0" w:color="auto"/>
            <w:left w:val="none" w:sz="0" w:space="0" w:color="auto"/>
            <w:bottom w:val="none" w:sz="0" w:space="0" w:color="auto"/>
            <w:right w:val="none" w:sz="0" w:space="0" w:color="auto"/>
          </w:divBdr>
        </w:div>
        <w:div w:id="1034305561">
          <w:marLeft w:val="0"/>
          <w:marRight w:val="0"/>
          <w:marTop w:val="0"/>
          <w:marBottom w:val="0"/>
          <w:divBdr>
            <w:top w:val="none" w:sz="0" w:space="0" w:color="auto"/>
            <w:left w:val="none" w:sz="0" w:space="0" w:color="auto"/>
            <w:bottom w:val="none" w:sz="0" w:space="0" w:color="auto"/>
            <w:right w:val="none" w:sz="0" w:space="0" w:color="auto"/>
          </w:divBdr>
        </w:div>
        <w:div w:id="1071581732">
          <w:marLeft w:val="0"/>
          <w:marRight w:val="0"/>
          <w:marTop w:val="0"/>
          <w:marBottom w:val="0"/>
          <w:divBdr>
            <w:top w:val="none" w:sz="0" w:space="0" w:color="auto"/>
            <w:left w:val="none" w:sz="0" w:space="0" w:color="auto"/>
            <w:bottom w:val="none" w:sz="0" w:space="0" w:color="auto"/>
            <w:right w:val="none" w:sz="0" w:space="0" w:color="auto"/>
          </w:divBdr>
        </w:div>
        <w:div w:id="1248998780">
          <w:marLeft w:val="0"/>
          <w:marRight w:val="0"/>
          <w:marTop w:val="0"/>
          <w:marBottom w:val="0"/>
          <w:divBdr>
            <w:top w:val="none" w:sz="0" w:space="0" w:color="auto"/>
            <w:left w:val="none" w:sz="0" w:space="0" w:color="auto"/>
            <w:bottom w:val="none" w:sz="0" w:space="0" w:color="auto"/>
            <w:right w:val="none" w:sz="0" w:space="0" w:color="auto"/>
          </w:divBdr>
        </w:div>
        <w:div w:id="1251114036">
          <w:marLeft w:val="0"/>
          <w:marRight w:val="0"/>
          <w:marTop w:val="0"/>
          <w:marBottom w:val="0"/>
          <w:divBdr>
            <w:top w:val="none" w:sz="0" w:space="0" w:color="auto"/>
            <w:left w:val="none" w:sz="0" w:space="0" w:color="auto"/>
            <w:bottom w:val="none" w:sz="0" w:space="0" w:color="auto"/>
            <w:right w:val="none" w:sz="0" w:space="0" w:color="auto"/>
          </w:divBdr>
        </w:div>
        <w:div w:id="1288659644">
          <w:marLeft w:val="0"/>
          <w:marRight w:val="0"/>
          <w:marTop w:val="0"/>
          <w:marBottom w:val="0"/>
          <w:divBdr>
            <w:top w:val="none" w:sz="0" w:space="0" w:color="auto"/>
            <w:left w:val="none" w:sz="0" w:space="0" w:color="auto"/>
            <w:bottom w:val="none" w:sz="0" w:space="0" w:color="auto"/>
            <w:right w:val="none" w:sz="0" w:space="0" w:color="auto"/>
          </w:divBdr>
        </w:div>
        <w:div w:id="1686320840">
          <w:marLeft w:val="0"/>
          <w:marRight w:val="0"/>
          <w:marTop w:val="0"/>
          <w:marBottom w:val="0"/>
          <w:divBdr>
            <w:top w:val="none" w:sz="0" w:space="0" w:color="auto"/>
            <w:left w:val="none" w:sz="0" w:space="0" w:color="auto"/>
            <w:bottom w:val="none" w:sz="0" w:space="0" w:color="auto"/>
            <w:right w:val="none" w:sz="0" w:space="0" w:color="auto"/>
          </w:divBdr>
        </w:div>
        <w:div w:id="1715691254">
          <w:marLeft w:val="0"/>
          <w:marRight w:val="0"/>
          <w:marTop w:val="0"/>
          <w:marBottom w:val="0"/>
          <w:divBdr>
            <w:top w:val="none" w:sz="0" w:space="0" w:color="auto"/>
            <w:left w:val="none" w:sz="0" w:space="0" w:color="auto"/>
            <w:bottom w:val="none" w:sz="0" w:space="0" w:color="auto"/>
            <w:right w:val="none" w:sz="0" w:space="0" w:color="auto"/>
          </w:divBdr>
        </w:div>
        <w:div w:id="1727802072">
          <w:marLeft w:val="0"/>
          <w:marRight w:val="0"/>
          <w:marTop w:val="0"/>
          <w:marBottom w:val="0"/>
          <w:divBdr>
            <w:top w:val="none" w:sz="0" w:space="0" w:color="auto"/>
            <w:left w:val="none" w:sz="0" w:space="0" w:color="auto"/>
            <w:bottom w:val="none" w:sz="0" w:space="0" w:color="auto"/>
            <w:right w:val="none" w:sz="0" w:space="0" w:color="auto"/>
          </w:divBdr>
        </w:div>
        <w:div w:id="1735470748">
          <w:marLeft w:val="0"/>
          <w:marRight w:val="0"/>
          <w:marTop w:val="0"/>
          <w:marBottom w:val="0"/>
          <w:divBdr>
            <w:top w:val="none" w:sz="0" w:space="0" w:color="auto"/>
            <w:left w:val="none" w:sz="0" w:space="0" w:color="auto"/>
            <w:bottom w:val="none" w:sz="0" w:space="0" w:color="auto"/>
            <w:right w:val="none" w:sz="0" w:space="0" w:color="auto"/>
          </w:divBdr>
        </w:div>
        <w:div w:id="1873763742">
          <w:marLeft w:val="0"/>
          <w:marRight w:val="0"/>
          <w:marTop w:val="0"/>
          <w:marBottom w:val="0"/>
          <w:divBdr>
            <w:top w:val="none" w:sz="0" w:space="0" w:color="auto"/>
            <w:left w:val="none" w:sz="0" w:space="0" w:color="auto"/>
            <w:bottom w:val="none" w:sz="0" w:space="0" w:color="auto"/>
            <w:right w:val="none" w:sz="0" w:space="0" w:color="auto"/>
          </w:divBdr>
        </w:div>
        <w:div w:id="2079283576">
          <w:marLeft w:val="0"/>
          <w:marRight w:val="0"/>
          <w:marTop w:val="0"/>
          <w:marBottom w:val="0"/>
          <w:divBdr>
            <w:top w:val="none" w:sz="0" w:space="0" w:color="auto"/>
            <w:left w:val="none" w:sz="0" w:space="0" w:color="auto"/>
            <w:bottom w:val="none" w:sz="0" w:space="0" w:color="auto"/>
            <w:right w:val="none" w:sz="0" w:space="0" w:color="auto"/>
          </w:divBdr>
        </w:div>
        <w:div w:id="2102489758">
          <w:marLeft w:val="0"/>
          <w:marRight w:val="0"/>
          <w:marTop w:val="0"/>
          <w:marBottom w:val="0"/>
          <w:divBdr>
            <w:top w:val="none" w:sz="0" w:space="0" w:color="auto"/>
            <w:left w:val="none" w:sz="0" w:space="0" w:color="auto"/>
            <w:bottom w:val="none" w:sz="0" w:space="0" w:color="auto"/>
            <w:right w:val="none" w:sz="0" w:space="0" w:color="auto"/>
          </w:divBdr>
        </w:div>
        <w:div w:id="2113475161">
          <w:marLeft w:val="0"/>
          <w:marRight w:val="0"/>
          <w:marTop w:val="0"/>
          <w:marBottom w:val="0"/>
          <w:divBdr>
            <w:top w:val="none" w:sz="0" w:space="0" w:color="auto"/>
            <w:left w:val="none" w:sz="0" w:space="0" w:color="auto"/>
            <w:bottom w:val="none" w:sz="0" w:space="0" w:color="auto"/>
            <w:right w:val="none" w:sz="0" w:space="0" w:color="auto"/>
          </w:divBdr>
        </w:div>
      </w:divsChild>
    </w:div>
    <w:div w:id="245188716">
      <w:bodyDiv w:val="1"/>
      <w:marLeft w:val="0"/>
      <w:marRight w:val="0"/>
      <w:marTop w:val="0"/>
      <w:marBottom w:val="0"/>
      <w:divBdr>
        <w:top w:val="none" w:sz="0" w:space="0" w:color="auto"/>
        <w:left w:val="none" w:sz="0" w:space="0" w:color="auto"/>
        <w:bottom w:val="none" w:sz="0" w:space="0" w:color="auto"/>
        <w:right w:val="none" w:sz="0" w:space="0" w:color="auto"/>
      </w:divBdr>
      <w:divsChild>
        <w:div w:id="278806158">
          <w:marLeft w:val="0"/>
          <w:marRight w:val="0"/>
          <w:marTop w:val="0"/>
          <w:marBottom w:val="0"/>
          <w:divBdr>
            <w:top w:val="none" w:sz="0" w:space="0" w:color="auto"/>
            <w:left w:val="none" w:sz="0" w:space="0" w:color="auto"/>
            <w:bottom w:val="none" w:sz="0" w:space="0" w:color="auto"/>
            <w:right w:val="none" w:sz="0" w:space="0" w:color="auto"/>
          </w:divBdr>
        </w:div>
        <w:div w:id="327489505">
          <w:marLeft w:val="0"/>
          <w:marRight w:val="0"/>
          <w:marTop w:val="0"/>
          <w:marBottom w:val="0"/>
          <w:divBdr>
            <w:top w:val="none" w:sz="0" w:space="0" w:color="auto"/>
            <w:left w:val="none" w:sz="0" w:space="0" w:color="auto"/>
            <w:bottom w:val="none" w:sz="0" w:space="0" w:color="auto"/>
            <w:right w:val="none" w:sz="0" w:space="0" w:color="auto"/>
          </w:divBdr>
        </w:div>
        <w:div w:id="342316456">
          <w:marLeft w:val="0"/>
          <w:marRight w:val="0"/>
          <w:marTop w:val="0"/>
          <w:marBottom w:val="0"/>
          <w:divBdr>
            <w:top w:val="none" w:sz="0" w:space="0" w:color="auto"/>
            <w:left w:val="none" w:sz="0" w:space="0" w:color="auto"/>
            <w:bottom w:val="none" w:sz="0" w:space="0" w:color="auto"/>
            <w:right w:val="none" w:sz="0" w:space="0" w:color="auto"/>
          </w:divBdr>
        </w:div>
        <w:div w:id="521093755">
          <w:marLeft w:val="0"/>
          <w:marRight w:val="0"/>
          <w:marTop w:val="0"/>
          <w:marBottom w:val="0"/>
          <w:divBdr>
            <w:top w:val="none" w:sz="0" w:space="0" w:color="auto"/>
            <w:left w:val="none" w:sz="0" w:space="0" w:color="auto"/>
            <w:bottom w:val="none" w:sz="0" w:space="0" w:color="auto"/>
            <w:right w:val="none" w:sz="0" w:space="0" w:color="auto"/>
          </w:divBdr>
        </w:div>
        <w:div w:id="1032262083">
          <w:marLeft w:val="0"/>
          <w:marRight w:val="0"/>
          <w:marTop w:val="0"/>
          <w:marBottom w:val="0"/>
          <w:divBdr>
            <w:top w:val="none" w:sz="0" w:space="0" w:color="auto"/>
            <w:left w:val="none" w:sz="0" w:space="0" w:color="auto"/>
            <w:bottom w:val="none" w:sz="0" w:space="0" w:color="auto"/>
            <w:right w:val="none" w:sz="0" w:space="0" w:color="auto"/>
          </w:divBdr>
        </w:div>
        <w:div w:id="1263026957">
          <w:marLeft w:val="0"/>
          <w:marRight w:val="0"/>
          <w:marTop w:val="0"/>
          <w:marBottom w:val="0"/>
          <w:divBdr>
            <w:top w:val="none" w:sz="0" w:space="0" w:color="auto"/>
            <w:left w:val="none" w:sz="0" w:space="0" w:color="auto"/>
            <w:bottom w:val="none" w:sz="0" w:space="0" w:color="auto"/>
            <w:right w:val="none" w:sz="0" w:space="0" w:color="auto"/>
          </w:divBdr>
        </w:div>
        <w:div w:id="1433361885">
          <w:marLeft w:val="0"/>
          <w:marRight w:val="0"/>
          <w:marTop w:val="0"/>
          <w:marBottom w:val="0"/>
          <w:divBdr>
            <w:top w:val="none" w:sz="0" w:space="0" w:color="auto"/>
            <w:left w:val="none" w:sz="0" w:space="0" w:color="auto"/>
            <w:bottom w:val="none" w:sz="0" w:space="0" w:color="auto"/>
            <w:right w:val="none" w:sz="0" w:space="0" w:color="auto"/>
          </w:divBdr>
        </w:div>
        <w:div w:id="1821070333">
          <w:marLeft w:val="0"/>
          <w:marRight w:val="0"/>
          <w:marTop w:val="0"/>
          <w:marBottom w:val="0"/>
          <w:divBdr>
            <w:top w:val="none" w:sz="0" w:space="0" w:color="auto"/>
            <w:left w:val="none" w:sz="0" w:space="0" w:color="auto"/>
            <w:bottom w:val="none" w:sz="0" w:space="0" w:color="auto"/>
            <w:right w:val="none" w:sz="0" w:space="0" w:color="auto"/>
          </w:divBdr>
        </w:div>
        <w:div w:id="1945839364">
          <w:marLeft w:val="0"/>
          <w:marRight w:val="0"/>
          <w:marTop w:val="0"/>
          <w:marBottom w:val="0"/>
          <w:divBdr>
            <w:top w:val="none" w:sz="0" w:space="0" w:color="auto"/>
            <w:left w:val="none" w:sz="0" w:space="0" w:color="auto"/>
            <w:bottom w:val="none" w:sz="0" w:space="0" w:color="auto"/>
            <w:right w:val="none" w:sz="0" w:space="0" w:color="auto"/>
          </w:divBdr>
        </w:div>
        <w:div w:id="2019037422">
          <w:marLeft w:val="0"/>
          <w:marRight w:val="0"/>
          <w:marTop w:val="0"/>
          <w:marBottom w:val="0"/>
          <w:divBdr>
            <w:top w:val="none" w:sz="0" w:space="0" w:color="auto"/>
            <w:left w:val="none" w:sz="0" w:space="0" w:color="auto"/>
            <w:bottom w:val="none" w:sz="0" w:space="0" w:color="auto"/>
            <w:right w:val="none" w:sz="0" w:space="0" w:color="auto"/>
          </w:divBdr>
        </w:div>
      </w:divsChild>
    </w:div>
    <w:div w:id="365571437">
      <w:bodyDiv w:val="1"/>
      <w:marLeft w:val="0"/>
      <w:marRight w:val="0"/>
      <w:marTop w:val="0"/>
      <w:marBottom w:val="0"/>
      <w:divBdr>
        <w:top w:val="none" w:sz="0" w:space="0" w:color="auto"/>
        <w:left w:val="none" w:sz="0" w:space="0" w:color="auto"/>
        <w:bottom w:val="none" w:sz="0" w:space="0" w:color="auto"/>
        <w:right w:val="none" w:sz="0" w:space="0" w:color="auto"/>
      </w:divBdr>
      <w:divsChild>
        <w:div w:id="1029988336">
          <w:marLeft w:val="0"/>
          <w:marRight w:val="0"/>
          <w:marTop w:val="0"/>
          <w:marBottom w:val="0"/>
          <w:divBdr>
            <w:top w:val="none" w:sz="0" w:space="0" w:color="auto"/>
            <w:left w:val="none" w:sz="0" w:space="0" w:color="auto"/>
            <w:bottom w:val="none" w:sz="0" w:space="0" w:color="auto"/>
            <w:right w:val="none" w:sz="0" w:space="0" w:color="auto"/>
          </w:divBdr>
          <w:divsChild>
            <w:div w:id="345450373">
              <w:marLeft w:val="0"/>
              <w:marRight w:val="0"/>
              <w:marTop w:val="0"/>
              <w:marBottom w:val="0"/>
              <w:divBdr>
                <w:top w:val="none" w:sz="0" w:space="0" w:color="auto"/>
                <w:left w:val="none" w:sz="0" w:space="0" w:color="auto"/>
                <w:bottom w:val="none" w:sz="0" w:space="0" w:color="auto"/>
                <w:right w:val="none" w:sz="0" w:space="0" w:color="auto"/>
              </w:divBdr>
            </w:div>
            <w:div w:id="588537664">
              <w:marLeft w:val="0"/>
              <w:marRight w:val="0"/>
              <w:marTop w:val="0"/>
              <w:marBottom w:val="0"/>
              <w:divBdr>
                <w:top w:val="none" w:sz="0" w:space="0" w:color="auto"/>
                <w:left w:val="none" w:sz="0" w:space="0" w:color="auto"/>
                <w:bottom w:val="none" w:sz="0" w:space="0" w:color="auto"/>
                <w:right w:val="none" w:sz="0" w:space="0" w:color="auto"/>
              </w:divBdr>
            </w:div>
            <w:div w:id="744304211">
              <w:marLeft w:val="0"/>
              <w:marRight w:val="0"/>
              <w:marTop w:val="0"/>
              <w:marBottom w:val="0"/>
              <w:divBdr>
                <w:top w:val="none" w:sz="0" w:space="0" w:color="auto"/>
                <w:left w:val="none" w:sz="0" w:space="0" w:color="auto"/>
                <w:bottom w:val="none" w:sz="0" w:space="0" w:color="auto"/>
                <w:right w:val="none" w:sz="0" w:space="0" w:color="auto"/>
              </w:divBdr>
            </w:div>
            <w:div w:id="1099526965">
              <w:marLeft w:val="0"/>
              <w:marRight w:val="0"/>
              <w:marTop w:val="0"/>
              <w:marBottom w:val="0"/>
              <w:divBdr>
                <w:top w:val="none" w:sz="0" w:space="0" w:color="auto"/>
                <w:left w:val="none" w:sz="0" w:space="0" w:color="auto"/>
                <w:bottom w:val="none" w:sz="0" w:space="0" w:color="auto"/>
                <w:right w:val="none" w:sz="0" w:space="0" w:color="auto"/>
              </w:divBdr>
            </w:div>
            <w:div w:id="1369909768">
              <w:marLeft w:val="0"/>
              <w:marRight w:val="0"/>
              <w:marTop w:val="0"/>
              <w:marBottom w:val="0"/>
              <w:divBdr>
                <w:top w:val="none" w:sz="0" w:space="0" w:color="auto"/>
                <w:left w:val="none" w:sz="0" w:space="0" w:color="auto"/>
                <w:bottom w:val="none" w:sz="0" w:space="0" w:color="auto"/>
                <w:right w:val="none" w:sz="0" w:space="0" w:color="auto"/>
              </w:divBdr>
            </w:div>
            <w:div w:id="18099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685">
      <w:bodyDiv w:val="1"/>
      <w:marLeft w:val="0"/>
      <w:marRight w:val="0"/>
      <w:marTop w:val="0"/>
      <w:marBottom w:val="0"/>
      <w:divBdr>
        <w:top w:val="none" w:sz="0" w:space="0" w:color="auto"/>
        <w:left w:val="none" w:sz="0" w:space="0" w:color="auto"/>
        <w:bottom w:val="none" w:sz="0" w:space="0" w:color="auto"/>
        <w:right w:val="none" w:sz="0" w:space="0" w:color="auto"/>
      </w:divBdr>
    </w:div>
    <w:div w:id="478308676">
      <w:bodyDiv w:val="1"/>
      <w:marLeft w:val="0"/>
      <w:marRight w:val="0"/>
      <w:marTop w:val="0"/>
      <w:marBottom w:val="0"/>
      <w:divBdr>
        <w:top w:val="none" w:sz="0" w:space="0" w:color="auto"/>
        <w:left w:val="none" w:sz="0" w:space="0" w:color="auto"/>
        <w:bottom w:val="none" w:sz="0" w:space="0" w:color="auto"/>
        <w:right w:val="none" w:sz="0" w:space="0" w:color="auto"/>
      </w:divBdr>
    </w:div>
    <w:div w:id="478612603">
      <w:bodyDiv w:val="1"/>
      <w:marLeft w:val="0"/>
      <w:marRight w:val="0"/>
      <w:marTop w:val="0"/>
      <w:marBottom w:val="0"/>
      <w:divBdr>
        <w:top w:val="none" w:sz="0" w:space="0" w:color="auto"/>
        <w:left w:val="none" w:sz="0" w:space="0" w:color="auto"/>
        <w:bottom w:val="none" w:sz="0" w:space="0" w:color="auto"/>
        <w:right w:val="none" w:sz="0" w:space="0" w:color="auto"/>
      </w:divBdr>
      <w:divsChild>
        <w:div w:id="4943476">
          <w:marLeft w:val="0"/>
          <w:marRight w:val="0"/>
          <w:marTop w:val="0"/>
          <w:marBottom w:val="0"/>
          <w:divBdr>
            <w:top w:val="none" w:sz="0" w:space="0" w:color="auto"/>
            <w:left w:val="none" w:sz="0" w:space="0" w:color="auto"/>
            <w:bottom w:val="none" w:sz="0" w:space="0" w:color="auto"/>
            <w:right w:val="none" w:sz="0" w:space="0" w:color="auto"/>
          </w:divBdr>
        </w:div>
        <w:div w:id="843516037">
          <w:marLeft w:val="0"/>
          <w:marRight w:val="0"/>
          <w:marTop w:val="0"/>
          <w:marBottom w:val="0"/>
          <w:divBdr>
            <w:top w:val="none" w:sz="0" w:space="0" w:color="auto"/>
            <w:left w:val="none" w:sz="0" w:space="0" w:color="auto"/>
            <w:bottom w:val="none" w:sz="0" w:space="0" w:color="auto"/>
            <w:right w:val="none" w:sz="0" w:space="0" w:color="auto"/>
          </w:divBdr>
        </w:div>
        <w:div w:id="1020744303">
          <w:marLeft w:val="0"/>
          <w:marRight w:val="0"/>
          <w:marTop w:val="0"/>
          <w:marBottom w:val="0"/>
          <w:divBdr>
            <w:top w:val="none" w:sz="0" w:space="0" w:color="auto"/>
            <w:left w:val="none" w:sz="0" w:space="0" w:color="auto"/>
            <w:bottom w:val="none" w:sz="0" w:space="0" w:color="auto"/>
            <w:right w:val="none" w:sz="0" w:space="0" w:color="auto"/>
          </w:divBdr>
        </w:div>
        <w:div w:id="1245841704">
          <w:marLeft w:val="0"/>
          <w:marRight w:val="0"/>
          <w:marTop w:val="0"/>
          <w:marBottom w:val="0"/>
          <w:divBdr>
            <w:top w:val="none" w:sz="0" w:space="0" w:color="auto"/>
            <w:left w:val="none" w:sz="0" w:space="0" w:color="auto"/>
            <w:bottom w:val="none" w:sz="0" w:space="0" w:color="auto"/>
            <w:right w:val="none" w:sz="0" w:space="0" w:color="auto"/>
          </w:divBdr>
        </w:div>
        <w:div w:id="1250888630">
          <w:marLeft w:val="0"/>
          <w:marRight w:val="0"/>
          <w:marTop w:val="0"/>
          <w:marBottom w:val="0"/>
          <w:divBdr>
            <w:top w:val="none" w:sz="0" w:space="0" w:color="auto"/>
            <w:left w:val="none" w:sz="0" w:space="0" w:color="auto"/>
            <w:bottom w:val="none" w:sz="0" w:space="0" w:color="auto"/>
            <w:right w:val="none" w:sz="0" w:space="0" w:color="auto"/>
          </w:divBdr>
        </w:div>
        <w:div w:id="1286958960">
          <w:marLeft w:val="0"/>
          <w:marRight w:val="0"/>
          <w:marTop w:val="0"/>
          <w:marBottom w:val="0"/>
          <w:divBdr>
            <w:top w:val="none" w:sz="0" w:space="0" w:color="auto"/>
            <w:left w:val="none" w:sz="0" w:space="0" w:color="auto"/>
            <w:bottom w:val="none" w:sz="0" w:space="0" w:color="auto"/>
            <w:right w:val="none" w:sz="0" w:space="0" w:color="auto"/>
          </w:divBdr>
        </w:div>
        <w:div w:id="1313632644">
          <w:marLeft w:val="0"/>
          <w:marRight w:val="0"/>
          <w:marTop w:val="0"/>
          <w:marBottom w:val="0"/>
          <w:divBdr>
            <w:top w:val="none" w:sz="0" w:space="0" w:color="auto"/>
            <w:left w:val="none" w:sz="0" w:space="0" w:color="auto"/>
            <w:bottom w:val="none" w:sz="0" w:space="0" w:color="auto"/>
            <w:right w:val="none" w:sz="0" w:space="0" w:color="auto"/>
          </w:divBdr>
        </w:div>
        <w:div w:id="1339506488">
          <w:marLeft w:val="0"/>
          <w:marRight w:val="0"/>
          <w:marTop w:val="0"/>
          <w:marBottom w:val="0"/>
          <w:divBdr>
            <w:top w:val="none" w:sz="0" w:space="0" w:color="auto"/>
            <w:left w:val="none" w:sz="0" w:space="0" w:color="auto"/>
            <w:bottom w:val="none" w:sz="0" w:space="0" w:color="auto"/>
            <w:right w:val="none" w:sz="0" w:space="0" w:color="auto"/>
          </w:divBdr>
        </w:div>
        <w:div w:id="1423801479">
          <w:marLeft w:val="0"/>
          <w:marRight w:val="0"/>
          <w:marTop w:val="0"/>
          <w:marBottom w:val="0"/>
          <w:divBdr>
            <w:top w:val="none" w:sz="0" w:space="0" w:color="auto"/>
            <w:left w:val="none" w:sz="0" w:space="0" w:color="auto"/>
            <w:bottom w:val="none" w:sz="0" w:space="0" w:color="auto"/>
            <w:right w:val="none" w:sz="0" w:space="0" w:color="auto"/>
          </w:divBdr>
        </w:div>
        <w:div w:id="1429695155">
          <w:marLeft w:val="0"/>
          <w:marRight w:val="0"/>
          <w:marTop w:val="0"/>
          <w:marBottom w:val="0"/>
          <w:divBdr>
            <w:top w:val="none" w:sz="0" w:space="0" w:color="auto"/>
            <w:left w:val="none" w:sz="0" w:space="0" w:color="auto"/>
            <w:bottom w:val="none" w:sz="0" w:space="0" w:color="auto"/>
            <w:right w:val="none" w:sz="0" w:space="0" w:color="auto"/>
          </w:divBdr>
        </w:div>
        <w:div w:id="1668552851">
          <w:marLeft w:val="0"/>
          <w:marRight w:val="0"/>
          <w:marTop w:val="0"/>
          <w:marBottom w:val="0"/>
          <w:divBdr>
            <w:top w:val="none" w:sz="0" w:space="0" w:color="auto"/>
            <w:left w:val="none" w:sz="0" w:space="0" w:color="auto"/>
            <w:bottom w:val="none" w:sz="0" w:space="0" w:color="auto"/>
            <w:right w:val="none" w:sz="0" w:space="0" w:color="auto"/>
          </w:divBdr>
        </w:div>
        <w:div w:id="1680816097">
          <w:marLeft w:val="0"/>
          <w:marRight w:val="0"/>
          <w:marTop w:val="0"/>
          <w:marBottom w:val="0"/>
          <w:divBdr>
            <w:top w:val="none" w:sz="0" w:space="0" w:color="auto"/>
            <w:left w:val="none" w:sz="0" w:space="0" w:color="auto"/>
            <w:bottom w:val="none" w:sz="0" w:space="0" w:color="auto"/>
            <w:right w:val="none" w:sz="0" w:space="0" w:color="auto"/>
          </w:divBdr>
        </w:div>
        <w:div w:id="1910573333">
          <w:marLeft w:val="0"/>
          <w:marRight w:val="0"/>
          <w:marTop w:val="0"/>
          <w:marBottom w:val="0"/>
          <w:divBdr>
            <w:top w:val="none" w:sz="0" w:space="0" w:color="auto"/>
            <w:left w:val="none" w:sz="0" w:space="0" w:color="auto"/>
            <w:bottom w:val="none" w:sz="0" w:space="0" w:color="auto"/>
            <w:right w:val="none" w:sz="0" w:space="0" w:color="auto"/>
          </w:divBdr>
        </w:div>
        <w:div w:id="1944150322">
          <w:marLeft w:val="0"/>
          <w:marRight w:val="0"/>
          <w:marTop w:val="0"/>
          <w:marBottom w:val="0"/>
          <w:divBdr>
            <w:top w:val="none" w:sz="0" w:space="0" w:color="auto"/>
            <w:left w:val="none" w:sz="0" w:space="0" w:color="auto"/>
            <w:bottom w:val="none" w:sz="0" w:space="0" w:color="auto"/>
            <w:right w:val="none" w:sz="0" w:space="0" w:color="auto"/>
          </w:divBdr>
        </w:div>
        <w:div w:id="1996908383">
          <w:marLeft w:val="0"/>
          <w:marRight w:val="0"/>
          <w:marTop w:val="0"/>
          <w:marBottom w:val="0"/>
          <w:divBdr>
            <w:top w:val="none" w:sz="0" w:space="0" w:color="auto"/>
            <w:left w:val="none" w:sz="0" w:space="0" w:color="auto"/>
            <w:bottom w:val="none" w:sz="0" w:space="0" w:color="auto"/>
            <w:right w:val="none" w:sz="0" w:space="0" w:color="auto"/>
          </w:divBdr>
        </w:div>
        <w:div w:id="1998611872">
          <w:marLeft w:val="0"/>
          <w:marRight w:val="0"/>
          <w:marTop w:val="0"/>
          <w:marBottom w:val="0"/>
          <w:divBdr>
            <w:top w:val="none" w:sz="0" w:space="0" w:color="auto"/>
            <w:left w:val="none" w:sz="0" w:space="0" w:color="auto"/>
            <w:bottom w:val="none" w:sz="0" w:space="0" w:color="auto"/>
            <w:right w:val="none" w:sz="0" w:space="0" w:color="auto"/>
          </w:divBdr>
        </w:div>
        <w:div w:id="2116560023">
          <w:marLeft w:val="0"/>
          <w:marRight w:val="0"/>
          <w:marTop w:val="0"/>
          <w:marBottom w:val="0"/>
          <w:divBdr>
            <w:top w:val="none" w:sz="0" w:space="0" w:color="auto"/>
            <w:left w:val="none" w:sz="0" w:space="0" w:color="auto"/>
            <w:bottom w:val="none" w:sz="0" w:space="0" w:color="auto"/>
            <w:right w:val="none" w:sz="0" w:space="0" w:color="auto"/>
          </w:divBdr>
        </w:div>
      </w:divsChild>
    </w:div>
    <w:div w:id="593051998">
      <w:bodyDiv w:val="1"/>
      <w:marLeft w:val="0"/>
      <w:marRight w:val="0"/>
      <w:marTop w:val="0"/>
      <w:marBottom w:val="0"/>
      <w:divBdr>
        <w:top w:val="none" w:sz="0" w:space="0" w:color="auto"/>
        <w:left w:val="none" w:sz="0" w:space="0" w:color="auto"/>
        <w:bottom w:val="none" w:sz="0" w:space="0" w:color="auto"/>
        <w:right w:val="none" w:sz="0" w:space="0" w:color="auto"/>
      </w:divBdr>
      <w:divsChild>
        <w:div w:id="129710293">
          <w:marLeft w:val="0"/>
          <w:marRight w:val="0"/>
          <w:marTop w:val="0"/>
          <w:marBottom w:val="0"/>
          <w:divBdr>
            <w:top w:val="none" w:sz="0" w:space="0" w:color="auto"/>
            <w:left w:val="none" w:sz="0" w:space="0" w:color="auto"/>
            <w:bottom w:val="none" w:sz="0" w:space="0" w:color="auto"/>
            <w:right w:val="none" w:sz="0" w:space="0" w:color="auto"/>
          </w:divBdr>
        </w:div>
        <w:div w:id="686834994">
          <w:marLeft w:val="0"/>
          <w:marRight w:val="0"/>
          <w:marTop w:val="0"/>
          <w:marBottom w:val="0"/>
          <w:divBdr>
            <w:top w:val="none" w:sz="0" w:space="0" w:color="auto"/>
            <w:left w:val="none" w:sz="0" w:space="0" w:color="auto"/>
            <w:bottom w:val="none" w:sz="0" w:space="0" w:color="auto"/>
            <w:right w:val="none" w:sz="0" w:space="0" w:color="auto"/>
          </w:divBdr>
        </w:div>
        <w:div w:id="1010761810">
          <w:marLeft w:val="0"/>
          <w:marRight w:val="0"/>
          <w:marTop w:val="0"/>
          <w:marBottom w:val="0"/>
          <w:divBdr>
            <w:top w:val="none" w:sz="0" w:space="0" w:color="auto"/>
            <w:left w:val="none" w:sz="0" w:space="0" w:color="auto"/>
            <w:bottom w:val="none" w:sz="0" w:space="0" w:color="auto"/>
            <w:right w:val="none" w:sz="0" w:space="0" w:color="auto"/>
          </w:divBdr>
        </w:div>
        <w:div w:id="1453095329">
          <w:marLeft w:val="0"/>
          <w:marRight w:val="0"/>
          <w:marTop w:val="0"/>
          <w:marBottom w:val="0"/>
          <w:divBdr>
            <w:top w:val="none" w:sz="0" w:space="0" w:color="auto"/>
            <w:left w:val="none" w:sz="0" w:space="0" w:color="auto"/>
            <w:bottom w:val="none" w:sz="0" w:space="0" w:color="auto"/>
            <w:right w:val="none" w:sz="0" w:space="0" w:color="auto"/>
          </w:divBdr>
        </w:div>
        <w:div w:id="1481654383">
          <w:marLeft w:val="0"/>
          <w:marRight w:val="0"/>
          <w:marTop w:val="0"/>
          <w:marBottom w:val="0"/>
          <w:divBdr>
            <w:top w:val="none" w:sz="0" w:space="0" w:color="auto"/>
            <w:left w:val="none" w:sz="0" w:space="0" w:color="auto"/>
            <w:bottom w:val="none" w:sz="0" w:space="0" w:color="auto"/>
            <w:right w:val="none" w:sz="0" w:space="0" w:color="auto"/>
          </w:divBdr>
        </w:div>
        <w:div w:id="1603611672">
          <w:marLeft w:val="0"/>
          <w:marRight w:val="0"/>
          <w:marTop w:val="0"/>
          <w:marBottom w:val="0"/>
          <w:divBdr>
            <w:top w:val="none" w:sz="0" w:space="0" w:color="auto"/>
            <w:left w:val="none" w:sz="0" w:space="0" w:color="auto"/>
            <w:bottom w:val="none" w:sz="0" w:space="0" w:color="auto"/>
            <w:right w:val="none" w:sz="0" w:space="0" w:color="auto"/>
          </w:divBdr>
        </w:div>
      </w:divsChild>
    </w:div>
    <w:div w:id="614411452">
      <w:bodyDiv w:val="1"/>
      <w:marLeft w:val="0"/>
      <w:marRight w:val="0"/>
      <w:marTop w:val="0"/>
      <w:marBottom w:val="0"/>
      <w:divBdr>
        <w:top w:val="none" w:sz="0" w:space="0" w:color="auto"/>
        <w:left w:val="none" w:sz="0" w:space="0" w:color="auto"/>
        <w:bottom w:val="none" w:sz="0" w:space="0" w:color="auto"/>
        <w:right w:val="none" w:sz="0" w:space="0" w:color="auto"/>
      </w:divBdr>
      <w:divsChild>
        <w:div w:id="1899170944">
          <w:marLeft w:val="300"/>
          <w:marRight w:val="300"/>
          <w:marTop w:val="0"/>
          <w:marBottom w:val="0"/>
          <w:divBdr>
            <w:top w:val="none" w:sz="0" w:space="0" w:color="auto"/>
            <w:left w:val="none" w:sz="0" w:space="0" w:color="auto"/>
            <w:bottom w:val="none" w:sz="0" w:space="0" w:color="auto"/>
            <w:right w:val="none" w:sz="0" w:space="0" w:color="auto"/>
          </w:divBdr>
        </w:div>
      </w:divsChild>
    </w:div>
    <w:div w:id="864097180">
      <w:bodyDiv w:val="1"/>
      <w:marLeft w:val="0"/>
      <w:marRight w:val="0"/>
      <w:marTop w:val="0"/>
      <w:marBottom w:val="0"/>
      <w:divBdr>
        <w:top w:val="none" w:sz="0" w:space="0" w:color="auto"/>
        <w:left w:val="none" w:sz="0" w:space="0" w:color="auto"/>
        <w:bottom w:val="none" w:sz="0" w:space="0" w:color="auto"/>
        <w:right w:val="none" w:sz="0" w:space="0" w:color="auto"/>
      </w:divBdr>
      <w:divsChild>
        <w:div w:id="326444186">
          <w:marLeft w:val="0"/>
          <w:marRight w:val="0"/>
          <w:marTop w:val="0"/>
          <w:marBottom w:val="0"/>
          <w:divBdr>
            <w:top w:val="none" w:sz="0" w:space="0" w:color="auto"/>
            <w:left w:val="none" w:sz="0" w:space="0" w:color="auto"/>
            <w:bottom w:val="none" w:sz="0" w:space="0" w:color="auto"/>
            <w:right w:val="none" w:sz="0" w:space="0" w:color="auto"/>
          </w:divBdr>
        </w:div>
        <w:div w:id="1902205822">
          <w:marLeft w:val="0"/>
          <w:marRight w:val="0"/>
          <w:marTop w:val="0"/>
          <w:marBottom w:val="0"/>
          <w:divBdr>
            <w:top w:val="none" w:sz="0" w:space="0" w:color="auto"/>
            <w:left w:val="none" w:sz="0" w:space="0" w:color="auto"/>
            <w:bottom w:val="none" w:sz="0" w:space="0" w:color="auto"/>
            <w:right w:val="none" w:sz="0" w:space="0" w:color="auto"/>
          </w:divBdr>
        </w:div>
      </w:divsChild>
    </w:div>
    <w:div w:id="950169866">
      <w:bodyDiv w:val="1"/>
      <w:marLeft w:val="0"/>
      <w:marRight w:val="0"/>
      <w:marTop w:val="0"/>
      <w:marBottom w:val="0"/>
      <w:divBdr>
        <w:top w:val="none" w:sz="0" w:space="0" w:color="auto"/>
        <w:left w:val="none" w:sz="0" w:space="0" w:color="auto"/>
        <w:bottom w:val="none" w:sz="0" w:space="0" w:color="auto"/>
        <w:right w:val="none" w:sz="0" w:space="0" w:color="auto"/>
      </w:divBdr>
      <w:divsChild>
        <w:div w:id="383217329">
          <w:marLeft w:val="1800"/>
          <w:marRight w:val="0"/>
          <w:marTop w:val="115"/>
          <w:marBottom w:val="0"/>
          <w:divBdr>
            <w:top w:val="none" w:sz="0" w:space="0" w:color="auto"/>
            <w:left w:val="none" w:sz="0" w:space="0" w:color="auto"/>
            <w:bottom w:val="none" w:sz="0" w:space="0" w:color="auto"/>
            <w:right w:val="none" w:sz="0" w:space="0" w:color="auto"/>
          </w:divBdr>
        </w:div>
        <w:div w:id="463426910">
          <w:marLeft w:val="547"/>
          <w:marRight w:val="0"/>
          <w:marTop w:val="154"/>
          <w:marBottom w:val="0"/>
          <w:divBdr>
            <w:top w:val="none" w:sz="0" w:space="0" w:color="auto"/>
            <w:left w:val="none" w:sz="0" w:space="0" w:color="auto"/>
            <w:bottom w:val="none" w:sz="0" w:space="0" w:color="auto"/>
            <w:right w:val="none" w:sz="0" w:space="0" w:color="auto"/>
          </w:divBdr>
        </w:div>
        <w:div w:id="507526274">
          <w:marLeft w:val="1166"/>
          <w:marRight w:val="0"/>
          <w:marTop w:val="134"/>
          <w:marBottom w:val="0"/>
          <w:divBdr>
            <w:top w:val="none" w:sz="0" w:space="0" w:color="auto"/>
            <w:left w:val="none" w:sz="0" w:space="0" w:color="auto"/>
            <w:bottom w:val="none" w:sz="0" w:space="0" w:color="auto"/>
            <w:right w:val="none" w:sz="0" w:space="0" w:color="auto"/>
          </w:divBdr>
        </w:div>
        <w:div w:id="514686346">
          <w:marLeft w:val="1800"/>
          <w:marRight w:val="0"/>
          <w:marTop w:val="115"/>
          <w:marBottom w:val="0"/>
          <w:divBdr>
            <w:top w:val="none" w:sz="0" w:space="0" w:color="auto"/>
            <w:left w:val="none" w:sz="0" w:space="0" w:color="auto"/>
            <w:bottom w:val="none" w:sz="0" w:space="0" w:color="auto"/>
            <w:right w:val="none" w:sz="0" w:space="0" w:color="auto"/>
          </w:divBdr>
        </w:div>
        <w:div w:id="1469321318">
          <w:marLeft w:val="1800"/>
          <w:marRight w:val="0"/>
          <w:marTop w:val="115"/>
          <w:marBottom w:val="0"/>
          <w:divBdr>
            <w:top w:val="none" w:sz="0" w:space="0" w:color="auto"/>
            <w:left w:val="none" w:sz="0" w:space="0" w:color="auto"/>
            <w:bottom w:val="none" w:sz="0" w:space="0" w:color="auto"/>
            <w:right w:val="none" w:sz="0" w:space="0" w:color="auto"/>
          </w:divBdr>
        </w:div>
        <w:div w:id="1673415471">
          <w:marLeft w:val="1166"/>
          <w:marRight w:val="0"/>
          <w:marTop w:val="134"/>
          <w:marBottom w:val="0"/>
          <w:divBdr>
            <w:top w:val="none" w:sz="0" w:space="0" w:color="auto"/>
            <w:left w:val="none" w:sz="0" w:space="0" w:color="auto"/>
            <w:bottom w:val="none" w:sz="0" w:space="0" w:color="auto"/>
            <w:right w:val="none" w:sz="0" w:space="0" w:color="auto"/>
          </w:divBdr>
        </w:div>
        <w:div w:id="1683825015">
          <w:marLeft w:val="1166"/>
          <w:marRight w:val="0"/>
          <w:marTop w:val="134"/>
          <w:marBottom w:val="0"/>
          <w:divBdr>
            <w:top w:val="none" w:sz="0" w:space="0" w:color="auto"/>
            <w:left w:val="none" w:sz="0" w:space="0" w:color="auto"/>
            <w:bottom w:val="none" w:sz="0" w:space="0" w:color="auto"/>
            <w:right w:val="none" w:sz="0" w:space="0" w:color="auto"/>
          </w:divBdr>
        </w:div>
      </w:divsChild>
    </w:div>
    <w:div w:id="1188325053">
      <w:bodyDiv w:val="1"/>
      <w:marLeft w:val="0"/>
      <w:marRight w:val="0"/>
      <w:marTop w:val="0"/>
      <w:marBottom w:val="0"/>
      <w:divBdr>
        <w:top w:val="none" w:sz="0" w:space="0" w:color="auto"/>
        <w:left w:val="none" w:sz="0" w:space="0" w:color="auto"/>
        <w:bottom w:val="none" w:sz="0" w:space="0" w:color="auto"/>
        <w:right w:val="none" w:sz="0" w:space="0" w:color="auto"/>
      </w:divBdr>
      <w:divsChild>
        <w:div w:id="7218757">
          <w:marLeft w:val="0"/>
          <w:marRight w:val="0"/>
          <w:marTop w:val="0"/>
          <w:marBottom w:val="0"/>
          <w:divBdr>
            <w:top w:val="none" w:sz="0" w:space="0" w:color="auto"/>
            <w:left w:val="none" w:sz="0" w:space="0" w:color="auto"/>
            <w:bottom w:val="none" w:sz="0" w:space="0" w:color="auto"/>
            <w:right w:val="none" w:sz="0" w:space="0" w:color="auto"/>
          </w:divBdr>
        </w:div>
        <w:div w:id="38628785">
          <w:marLeft w:val="0"/>
          <w:marRight w:val="0"/>
          <w:marTop w:val="0"/>
          <w:marBottom w:val="0"/>
          <w:divBdr>
            <w:top w:val="none" w:sz="0" w:space="0" w:color="auto"/>
            <w:left w:val="none" w:sz="0" w:space="0" w:color="auto"/>
            <w:bottom w:val="none" w:sz="0" w:space="0" w:color="auto"/>
            <w:right w:val="none" w:sz="0" w:space="0" w:color="auto"/>
          </w:divBdr>
        </w:div>
        <w:div w:id="47341147">
          <w:marLeft w:val="0"/>
          <w:marRight w:val="0"/>
          <w:marTop w:val="0"/>
          <w:marBottom w:val="0"/>
          <w:divBdr>
            <w:top w:val="none" w:sz="0" w:space="0" w:color="auto"/>
            <w:left w:val="none" w:sz="0" w:space="0" w:color="auto"/>
            <w:bottom w:val="none" w:sz="0" w:space="0" w:color="auto"/>
            <w:right w:val="none" w:sz="0" w:space="0" w:color="auto"/>
          </w:divBdr>
        </w:div>
        <w:div w:id="55250130">
          <w:marLeft w:val="0"/>
          <w:marRight w:val="0"/>
          <w:marTop w:val="0"/>
          <w:marBottom w:val="0"/>
          <w:divBdr>
            <w:top w:val="none" w:sz="0" w:space="0" w:color="auto"/>
            <w:left w:val="none" w:sz="0" w:space="0" w:color="auto"/>
            <w:bottom w:val="none" w:sz="0" w:space="0" w:color="auto"/>
            <w:right w:val="none" w:sz="0" w:space="0" w:color="auto"/>
          </w:divBdr>
        </w:div>
        <w:div w:id="102500382">
          <w:marLeft w:val="0"/>
          <w:marRight w:val="0"/>
          <w:marTop w:val="0"/>
          <w:marBottom w:val="0"/>
          <w:divBdr>
            <w:top w:val="none" w:sz="0" w:space="0" w:color="auto"/>
            <w:left w:val="none" w:sz="0" w:space="0" w:color="auto"/>
            <w:bottom w:val="none" w:sz="0" w:space="0" w:color="auto"/>
            <w:right w:val="none" w:sz="0" w:space="0" w:color="auto"/>
          </w:divBdr>
        </w:div>
        <w:div w:id="159279153">
          <w:marLeft w:val="0"/>
          <w:marRight w:val="0"/>
          <w:marTop w:val="0"/>
          <w:marBottom w:val="0"/>
          <w:divBdr>
            <w:top w:val="none" w:sz="0" w:space="0" w:color="auto"/>
            <w:left w:val="none" w:sz="0" w:space="0" w:color="auto"/>
            <w:bottom w:val="none" w:sz="0" w:space="0" w:color="auto"/>
            <w:right w:val="none" w:sz="0" w:space="0" w:color="auto"/>
          </w:divBdr>
        </w:div>
        <w:div w:id="175537333">
          <w:marLeft w:val="0"/>
          <w:marRight w:val="0"/>
          <w:marTop w:val="0"/>
          <w:marBottom w:val="0"/>
          <w:divBdr>
            <w:top w:val="none" w:sz="0" w:space="0" w:color="auto"/>
            <w:left w:val="none" w:sz="0" w:space="0" w:color="auto"/>
            <w:bottom w:val="none" w:sz="0" w:space="0" w:color="auto"/>
            <w:right w:val="none" w:sz="0" w:space="0" w:color="auto"/>
          </w:divBdr>
        </w:div>
        <w:div w:id="242494425">
          <w:marLeft w:val="0"/>
          <w:marRight w:val="0"/>
          <w:marTop w:val="0"/>
          <w:marBottom w:val="0"/>
          <w:divBdr>
            <w:top w:val="none" w:sz="0" w:space="0" w:color="auto"/>
            <w:left w:val="none" w:sz="0" w:space="0" w:color="auto"/>
            <w:bottom w:val="none" w:sz="0" w:space="0" w:color="auto"/>
            <w:right w:val="none" w:sz="0" w:space="0" w:color="auto"/>
          </w:divBdr>
        </w:div>
        <w:div w:id="265893019">
          <w:marLeft w:val="0"/>
          <w:marRight w:val="0"/>
          <w:marTop w:val="0"/>
          <w:marBottom w:val="0"/>
          <w:divBdr>
            <w:top w:val="none" w:sz="0" w:space="0" w:color="auto"/>
            <w:left w:val="none" w:sz="0" w:space="0" w:color="auto"/>
            <w:bottom w:val="none" w:sz="0" w:space="0" w:color="auto"/>
            <w:right w:val="none" w:sz="0" w:space="0" w:color="auto"/>
          </w:divBdr>
        </w:div>
        <w:div w:id="305357654">
          <w:marLeft w:val="0"/>
          <w:marRight w:val="0"/>
          <w:marTop w:val="0"/>
          <w:marBottom w:val="0"/>
          <w:divBdr>
            <w:top w:val="none" w:sz="0" w:space="0" w:color="auto"/>
            <w:left w:val="none" w:sz="0" w:space="0" w:color="auto"/>
            <w:bottom w:val="none" w:sz="0" w:space="0" w:color="auto"/>
            <w:right w:val="none" w:sz="0" w:space="0" w:color="auto"/>
          </w:divBdr>
        </w:div>
        <w:div w:id="335183612">
          <w:marLeft w:val="0"/>
          <w:marRight w:val="0"/>
          <w:marTop w:val="0"/>
          <w:marBottom w:val="0"/>
          <w:divBdr>
            <w:top w:val="none" w:sz="0" w:space="0" w:color="auto"/>
            <w:left w:val="none" w:sz="0" w:space="0" w:color="auto"/>
            <w:bottom w:val="none" w:sz="0" w:space="0" w:color="auto"/>
            <w:right w:val="none" w:sz="0" w:space="0" w:color="auto"/>
          </w:divBdr>
        </w:div>
        <w:div w:id="410547550">
          <w:marLeft w:val="0"/>
          <w:marRight w:val="0"/>
          <w:marTop w:val="0"/>
          <w:marBottom w:val="0"/>
          <w:divBdr>
            <w:top w:val="none" w:sz="0" w:space="0" w:color="auto"/>
            <w:left w:val="none" w:sz="0" w:space="0" w:color="auto"/>
            <w:bottom w:val="none" w:sz="0" w:space="0" w:color="auto"/>
            <w:right w:val="none" w:sz="0" w:space="0" w:color="auto"/>
          </w:divBdr>
        </w:div>
        <w:div w:id="427120157">
          <w:marLeft w:val="0"/>
          <w:marRight w:val="0"/>
          <w:marTop w:val="0"/>
          <w:marBottom w:val="0"/>
          <w:divBdr>
            <w:top w:val="none" w:sz="0" w:space="0" w:color="auto"/>
            <w:left w:val="none" w:sz="0" w:space="0" w:color="auto"/>
            <w:bottom w:val="none" w:sz="0" w:space="0" w:color="auto"/>
            <w:right w:val="none" w:sz="0" w:space="0" w:color="auto"/>
          </w:divBdr>
        </w:div>
        <w:div w:id="487745568">
          <w:marLeft w:val="0"/>
          <w:marRight w:val="0"/>
          <w:marTop w:val="0"/>
          <w:marBottom w:val="0"/>
          <w:divBdr>
            <w:top w:val="none" w:sz="0" w:space="0" w:color="auto"/>
            <w:left w:val="none" w:sz="0" w:space="0" w:color="auto"/>
            <w:bottom w:val="none" w:sz="0" w:space="0" w:color="auto"/>
            <w:right w:val="none" w:sz="0" w:space="0" w:color="auto"/>
          </w:divBdr>
        </w:div>
        <w:div w:id="580524767">
          <w:marLeft w:val="0"/>
          <w:marRight w:val="0"/>
          <w:marTop w:val="0"/>
          <w:marBottom w:val="0"/>
          <w:divBdr>
            <w:top w:val="none" w:sz="0" w:space="0" w:color="auto"/>
            <w:left w:val="none" w:sz="0" w:space="0" w:color="auto"/>
            <w:bottom w:val="none" w:sz="0" w:space="0" w:color="auto"/>
            <w:right w:val="none" w:sz="0" w:space="0" w:color="auto"/>
          </w:divBdr>
        </w:div>
        <w:div w:id="640382656">
          <w:marLeft w:val="0"/>
          <w:marRight w:val="0"/>
          <w:marTop w:val="0"/>
          <w:marBottom w:val="0"/>
          <w:divBdr>
            <w:top w:val="none" w:sz="0" w:space="0" w:color="auto"/>
            <w:left w:val="none" w:sz="0" w:space="0" w:color="auto"/>
            <w:bottom w:val="none" w:sz="0" w:space="0" w:color="auto"/>
            <w:right w:val="none" w:sz="0" w:space="0" w:color="auto"/>
          </w:divBdr>
        </w:div>
        <w:div w:id="668018662">
          <w:marLeft w:val="0"/>
          <w:marRight w:val="0"/>
          <w:marTop w:val="0"/>
          <w:marBottom w:val="0"/>
          <w:divBdr>
            <w:top w:val="none" w:sz="0" w:space="0" w:color="auto"/>
            <w:left w:val="none" w:sz="0" w:space="0" w:color="auto"/>
            <w:bottom w:val="none" w:sz="0" w:space="0" w:color="auto"/>
            <w:right w:val="none" w:sz="0" w:space="0" w:color="auto"/>
          </w:divBdr>
        </w:div>
        <w:div w:id="698508706">
          <w:marLeft w:val="0"/>
          <w:marRight w:val="0"/>
          <w:marTop w:val="0"/>
          <w:marBottom w:val="0"/>
          <w:divBdr>
            <w:top w:val="none" w:sz="0" w:space="0" w:color="auto"/>
            <w:left w:val="none" w:sz="0" w:space="0" w:color="auto"/>
            <w:bottom w:val="none" w:sz="0" w:space="0" w:color="auto"/>
            <w:right w:val="none" w:sz="0" w:space="0" w:color="auto"/>
          </w:divBdr>
        </w:div>
        <w:div w:id="742263231">
          <w:marLeft w:val="0"/>
          <w:marRight w:val="0"/>
          <w:marTop w:val="0"/>
          <w:marBottom w:val="0"/>
          <w:divBdr>
            <w:top w:val="none" w:sz="0" w:space="0" w:color="auto"/>
            <w:left w:val="none" w:sz="0" w:space="0" w:color="auto"/>
            <w:bottom w:val="none" w:sz="0" w:space="0" w:color="auto"/>
            <w:right w:val="none" w:sz="0" w:space="0" w:color="auto"/>
          </w:divBdr>
        </w:div>
        <w:div w:id="765812522">
          <w:marLeft w:val="0"/>
          <w:marRight w:val="0"/>
          <w:marTop w:val="0"/>
          <w:marBottom w:val="0"/>
          <w:divBdr>
            <w:top w:val="none" w:sz="0" w:space="0" w:color="auto"/>
            <w:left w:val="none" w:sz="0" w:space="0" w:color="auto"/>
            <w:bottom w:val="none" w:sz="0" w:space="0" w:color="auto"/>
            <w:right w:val="none" w:sz="0" w:space="0" w:color="auto"/>
          </w:divBdr>
        </w:div>
        <w:div w:id="799156190">
          <w:marLeft w:val="0"/>
          <w:marRight w:val="0"/>
          <w:marTop w:val="0"/>
          <w:marBottom w:val="0"/>
          <w:divBdr>
            <w:top w:val="none" w:sz="0" w:space="0" w:color="auto"/>
            <w:left w:val="none" w:sz="0" w:space="0" w:color="auto"/>
            <w:bottom w:val="none" w:sz="0" w:space="0" w:color="auto"/>
            <w:right w:val="none" w:sz="0" w:space="0" w:color="auto"/>
          </w:divBdr>
        </w:div>
        <w:div w:id="816143737">
          <w:marLeft w:val="0"/>
          <w:marRight w:val="0"/>
          <w:marTop w:val="0"/>
          <w:marBottom w:val="0"/>
          <w:divBdr>
            <w:top w:val="none" w:sz="0" w:space="0" w:color="auto"/>
            <w:left w:val="none" w:sz="0" w:space="0" w:color="auto"/>
            <w:bottom w:val="none" w:sz="0" w:space="0" w:color="auto"/>
            <w:right w:val="none" w:sz="0" w:space="0" w:color="auto"/>
          </w:divBdr>
        </w:div>
        <w:div w:id="935288911">
          <w:marLeft w:val="0"/>
          <w:marRight w:val="0"/>
          <w:marTop w:val="0"/>
          <w:marBottom w:val="0"/>
          <w:divBdr>
            <w:top w:val="none" w:sz="0" w:space="0" w:color="auto"/>
            <w:left w:val="none" w:sz="0" w:space="0" w:color="auto"/>
            <w:bottom w:val="none" w:sz="0" w:space="0" w:color="auto"/>
            <w:right w:val="none" w:sz="0" w:space="0" w:color="auto"/>
          </w:divBdr>
        </w:div>
        <w:div w:id="944967856">
          <w:marLeft w:val="0"/>
          <w:marRight w:val="0"/>
          <w:marTop w:val="0"/>
          <w:marBottom w:val="0"/>
          <w:divBdr>
            <w:top w:val="none" w:sz="0" w:space="0" w:color="auto"/>
            <w:left w:val="none" w:sz="0" w:space="0" w:color="auto"/>
            <w:bottom w:val="none" w:sz="0" w:space="0" w:color="auto"/>
            <w:right w:val="none" w:sz="0" w:space="0" w:color="auto"/>
          </w:divBdr>
        </w:div>
        <w:div w:id="969893838">
          <w:marLeft w:val="0"/>
          <w:marRight w:val="0"/>
          <w:marTop w:val="0"/>
          <w:marBottom w:val="0"/>
          <w:divBdr>
            <w:top w:val="none" w:sz="0" w:space="0" w:color="auto"/>
            <w:left w:val="none" w:sz="0" w:space="0" w:color="auto"/>
            <w:bottom w:val="none" w:sz="0" w:space="0" w:color="auto"/>
            <w:right w:val="none" w:sz="0" w:space="0" w:color="auto"/>
          </w:divBdr>
        </w:div>
        <w:div w:id="970936626">
          <w:marLeft w:val="0"/>
          <w:marRight w:val="0"/>
          <w:marTop w:val="0"/>
          <w:marBottom w:val="0"/>
          <w:divBdr>
            <w:top w:val="none" w:sz="0" w:space="0" w:color="auto"/>
            <w:left w:val="none" w:sz="0" w:space="0" w:color="auto"/>
            <w:bottom w:val="none" w:sz="0" w:space="0" w:color="auto"/>
            <w:right w:val="none" w:sz="0" w:space="0" w:color="auto"/>
          </w:divBdr>
        </w:div>
        <w:div w:id="1001082771">
          <w:marLeft w:val="0"/>
          <w:marRight w:val="0"/>
          <w:marTop w:val="0"/>
          <w:marBottom w:val="0"/>
          <w:divBdr>
            <w:top w:val="none" w:sz="0" w:space="0" w:color="auto"/>
            <w:left w:val="none" w:sz="0" w:space="0" w:color="auto"/>
            <w:bottom w:val="none" w:sz="0" w:space="0" w:color="auto"/>
            <w:right w:val="none" w:sz="0" w:space="0" w:color="auto"/>
          </w:divBdr>
        </w:div>
        <w:div w:id="1036811195">
          <w:marLeft w:val="0"/>
          <w:marRight w:val="0"/>
          <w:marTop w:val="0"/>
          <w:marBottom w:val="0"/>
          <w:divBdr>
            <w:top w:val="none" w:sz="0" w:space="0" w:color="auto"/>
            <w:left w:val="none" w:sz="0" w:space="0" w:color="auto"/>
            <w:bottom w:val="none" w:sz="0" w:space="0" w:color="auto"/>
            <w:right w:val="none" w:sz="0" w:space="0" w:color="auto"/>
          </w:divBdr>
        </w:div>
        <w:div w:id="1046760210">
          <w:marLeft w:val="0"/>
          <w:marRight w:val="0"/>
          <w:marTop w:val="0"/>
          <w:marBottom w:val="0"/>
          <w:divBdr>
            <w:top w:val="none" w:sz="0" w:space="0" w:color="auto"/>
            <w:left w:val="none" w:sz="0" w:space="0" w:color="auto"/>
            <w:bottom w:val="none" w:sz="0" w:space="0" w:color="auto"/>
            <w:right w:val="none" w:sz="0" w:space="0" w:color="auto"/>
          </w:divBdr>
        </w:div>
        <w:div w:id="1092553992">
          <w:marLeft w:val="0"/>
          <w:marRight w:val="0"/>
          <w:marTop w:val="0"/>
          <w:marBottom w:val="0"/>
          <w:divBdr>
            <w:top w:val="none" w:sz="0" w:space="0" w:color="auto"/>
            <w:left w:val="none" w:sz="0" w:space="0" w:color="auto"/>
            <w:bottom w:val="none" w:sz="0" w:space="0" w:color="auto"/>
            <w:right w:val="none" w:sz="0" w:space="0" w:color="auto"/>
          </w:divBdr>
        </w:div>
        <w:div w:id="1122698417">
          <w:marLeft w:val="0"/>
          <w:marRight w:val="0"/>
          <w:marTop w:val="0"/>
          <w:marBottom w:val="0"/>
          <w:divBdr>
            <w:top w:val="none" w:sz="0" w:space="0" w:color="auto"/>
            <w:left w:val="none" w:sz="0" w:space="0" w:color="auto"/>
            <w:bottom w:val="none" w:sz="0" w:space="0" w:color="auto"/>
            <w:right w:val="none" w:sz="0" w:space="0" w:color="auto"/>
          </w:divBdr>
        </w:div>
        <w:div w:id="1145514900">
          <w:marLeft w:val="0"/>
          <w:marRight w:val="0"/>
          <w:marTop w:val="0"/>
          <w:marBottom w:val="0"/>
          <w:divBdr>
            <w:top w:val="none" w:sz="0" w:space="0" w:color="auto"/>
            <w:left w:val="none" w:sz="0" w:space="0" w:color="auto"/>
            <w:bottom w:val="none" w:sz="0" w:space="0" w:color="auto"/>
            <w:right w:val="none" w:sz="0" w:space="0" w:color="auto"/>
          </w:divBdr>
        </w:div>
        <w:div w:id="1155953869">
          <w:marLeft w:val="0"/>
          <w:marRight w:val="0"/>
          <w:marTop w:val="0"/>
          <w:marBottom w:val="0"/>
          <w:divBdr>
            <w:top w:val="none" w:sz="0" w:space="0" w:color="auto"/>
            <w:left w:val="none" w:sz="0" w:space="0" w:color="auto"/>
            <w:bottom w:val="none" w:sz="0" w:space="0" w:color="auto"/>
            <w:right w:val="none" w:sz="0" w:space="0" w:color="auto"/>
          </w:divBdr>
        </w:div>
        <w:div w:id="1173178526">
          <w:marLeft w:val="0"/>
          <w:marRight w:val="0"/>
          <w:marTop w:val="0"/>
          <w:marBottom w:val="0"/>
          <w:divBdr>
            <w:top w:val="none" w:sz="0" w:space="0" w:color="auto"/>
            <w:left w:val="none" w:sz="0" w:space="0" w:color="auto"/>
            <w:bottom w:val="none" w:sz="0" w:space="0" w:color="auto"/>
            <w:right w:val="none" w:sz="0" w:space="0" w:color="auto"/>
          </w:divBdr>
        </w:div>
        <w:div w:id="1187523073">
          <w:marLeft w:val="0"/>
          <w:marRight w:val="0"/>
          <w:marTop w:val="0"/>
          <w:marBottom w:val="0"/>
          <w:divBdr>
            <w:top w:val="none" w:sz="0" w:space="0" w:color="auto"/>
            <w:left w:val="none" w:sz="0" w:space="0" w:color="auto"/>
            <w:bottom w:val="none" w:sz="0" w:space="0" w:color="auto"/>
            <w:right w:val="none" w:sz="0" w:space="0" w:color="auto"/>
          </w:divBdr>
        </w:div>
        <w:div w:id="1205212356">
          <w:marLeft w:val="0"/>
          <w:marRight w:val="0"/>
          <w:marTop w:val="0"/>
          <w:marBottom w:val="0"/>
          <w:divBdr>
            <w:top w:val="none" w:sz="0" w:space="0" w:color="auto"/>
            <w:left w:val="none" w:sz="0" w:space="0" w:color="auto"/>
            <w:bottom w:val="none" w:sz="0" w:space="0" w:color="auto"/>
            <w:right w:val="none" w:sz="0" w:space="0" w:color="auto"/>
          </w:divBdr>
        </w:div>
        <w:div w:id="1229809216">
          <w:marLeft w:val="0"/>
          <w:marRight w:val="0"/>
          <w:marTop w:val="0"/>
          <w:marBottom w:val="0"/>
          <w:divBdr>
            <w:top w:val="none" w:sz="0" w:space="0" w:color="auto"/>
            <w:left w:val="none" w:sz="0" w:space="0" w:color="auto"/>
            <w:bottom w:val="none" w:sz="0" w:space="0" w:color="auto"/>
            <w:right w:val="none" w:sz="0" w:space="0" w:color="auto"/>
          </w:divBdr>
        </w:div>
        <w:div w:id="1233353636">
          <w:marLeft w:val="0"/>
          <w:marRight w:val="0"/>
          <w:marTop w:val="0"/>
          <w:marBottom w:val="0"/>
          <w:divBdr>
            <w:top w:val="none" w:sz="0" w:space="0" w:color="auto"/>
            <w:left w:val="none" w:sz="0" w:space="0" w:color="auto"/>
            <w:bottom w:val="none" w:sz="0" w:space="0" w:color="auto"/>
            <w:right w:val="none" w:sz="0" w:space="0" w:color="auto"/>
          </w:divBdr>
        </w:div>
        <w:div w:id="1247150828">
          <w:marLeft w:val="0"/>
          <w:marRight w:val="0"/>
          <w:marTop w:val="0"/>
          <w:marBottom w:val="0"/>
          <w:divBdr>
            <w:top w:val="none" w:sz="0" w:space="0" w:color="auto"/>
            <w:left w:val="none" w:sz="0" w:space="0" w:color="auto"/>
            <w:bottom w:val="none" w:sz="0" w:space="0" w:color="auto"/>
            <w:right w:val="none" w:sz="0" w:space="0" w:color="auto"/>
          </w:divBdr>
        </w:div>
        <w:div w:id="1280062487">
          <w:marLeft w:val="0"/>
          <w:marRight w:val="0"/>
          <w:marTop w:val="0"/>
          <w:marBottom w:val="0"/>
          <w:divBdr>
            <w:top w:val="none" w:sz="0" w:space="0" w:color="auto"/>
            <w:left w:val="none" w:sz="0" w:space="0" w:color="auto"/>
            <w:bottom w:val="none" w:sz="0" w:space="0" w:color="auto"/>
            <w:right w:val="none" w:sz="0" w:space="0" w:color="auto"/>
          </w:divBdr>
        </w:div>
        <w:div w:id="1336416120">
          <w:marLeft w:val="0"/>
          <w:marRight w:val="0"/>
          <w:marTop w:val="0"/>
          <w:marBottom w:val="0"/>
          <w:divBdr>
            <w:top w:val="none" w:sz="0" w:space="0" w:color="auto"/>
            <w:left w:val="none" w:sz="0" w:space="0" w:color="auto"/>
            <w:bottom w:val="none" w:sz="0" w:space="0" w:color="auto"/>
            <w:right w:val="none" w:sz="0" w:space="0" w:color="auto"/>
          </w:divBdr>
        </w:div>
        <w:div w:id="1351952703">
          <w:marLeft w:val="0"/>
          <w:marRight w:val="0"/>
          <w:marTop w:val="0"/>
          <w:marBottom w:val="0"/>
          <w:divBdr>
            <w:top w:val="none" w:sz="0" w:space="0" w:color="auto"/>
            <w:left w:val="none" w:sz="0" w:space="0" w:color="auto"/>
            <w:bottom w:val="none" w:sz="0" w:space="0" w:color="auto"/>
            <w:right w:val="none" w:sz="0" w:space="0" w:color="auto"/>
          </w:divBdr>
        </w:div>
        <w:div w:id="1431778657">
          <w:marLeft w:val="0"/>
          <w:marRight w:val="0"/>
          <w:marTop w:val="0"/>
          <w:marBottom w:val="0"/>
          <w:divBdr>
            <w:top w:val="none" w:sz="0" w:space="0" w:color="auto"/>
            <w:left w:val="none" w:sz="0" w:space="0" w:color="auto"/>
            <w:bottom w:val="none" w:sz="0" w:space="0" w:color="auto"/>
            <w:right w:val="none" w:sz="0" w:space="0" w:color="auto"/>
          </w:divBdr>
        </w:div>
        <w:div w:id="1460342506">
          <w:marLeft w:val="0"/>
          <w:marRight w:val="0"/>
          <w:marTop w:val="0"/>
          <w:marBottom w:val="0"/>
          <w:divBdr>
            <w:top w:val="none" w:sz="0" w:space="0" w:color="auto"/>
            <w:left w:val="none" w:sz="0" w:space="0" w:color="auto"/>
            <w:bottom w:val="none" w:sz="0" w:space="0" w:color="auto"/>
            <w:right w:val="none" w:sz="0" w:space="0" w:color="auto"/>
          </w:divBdr>
        </w:div>
        <w:div w:id="1474634461">
          <w:marLeft w:val="0"/>
          <w:marRight w:val="0"/>
          <w:marTop w:val="0"/>
          <w:marBottom w:val="0"/>
          <w:divBdr>
            <w:top w:val="none" w:sz="0" w:space="0" w:color="auto"/>
            <w:left w:val="none" w:sz="0" w:space="0" w:color="auto"/>
            <w:bottom w:val="none" w:sz="0" w:space="0" w:color="auto"/>
            <w:right w:val="none" w:sz="0" w:space="0" w:color="auto"/>
          </w:divBdr>
        </w:div>
        <w:div w:id="1483890290">
          <w:marLeft w:val="0"/>
          <w:marRight w:val="0"/>
          <w:marTop w:val="0"/>
          <w:marBottom w:val="0"/>
          <w:divBdr>
            <w:top w:val="none" w:sz="0" w:space="0" w:color="auto"/>
            <w:left w:val="none" w:sz="0" w:space="0" w:color="auto"/>
            <w:bottom w:val="none" w:sz="0" w:space="0" w:color="auto"/>
            <w:right w:val="none" w:sz="0" w:space="0" w:color="auto"/>
          </w:divBdr>
        </w:div>
        <w:div w:id="1516924680">
          <w:marLeft w:val="0"/>
          <w:marRight w:val="0"/>
          <w:marTop w:val="0"/>
          <w:marBottom w:val="0"/>
          <w:divBdr>
            <w:top w:val="none" w:sz="0" w:space="0" w:color="auto"/>
            <w:left w:val="none" w:sz="0" w:space="0" w:color="auto"/>
            <w:bottom w:val="none" w:sz="0" w:space="0" w:color="auto"/>
            <w:right w:val="none" w:sz="0" w:space="0" w:color="auto"/>
          </w:divBdr>
        </w:div>
        <w:div w:id="1561288424">
          <w:marLeft w:val="0"/>
          <w:marRight w:val="0"/>
          <w:marTop w:val="0"/>
          <w:marBottom w:val="0"/>
          <w:divBdr>
            <w:top w:val="none" w:sz="0" w:space="0" w:color="auto"/>
            <w:left w:val="none" w:sz="0" w:space="0" w:color="auto"/>
            <w:bottom w:val="none" w:sz="0" w:space="0" w:color="auto"/>
            <w:right w:val="none" w:sz="0" w:space="0" w:color="auto"/>
          </w:divBdr>
        </w:div>
        <w:div w:id="1565214512">
          <w:marLeft w:val="0"/>
          <w:marRight w:val="0"/>
          <w:marTop w:val="0"/>
          <w:marBottom w:val="0"/>
          <w:divBdr>
            <w:top w:val="none" w:sz="0" w:space="0" w:color="auto"/>
            <w:left w:val="none" w:sz="0" w:space="0" w:color="auto"/>
            <w:bottom w:val="none" w:sz="0" w:space="0" w:color="auto"/>
            <w:right w:val="none" w:sz="0" w:space="0" w:color="auto"/>
          </w:divBdr>
        </w:div>
        <w:div w:id="1582716991">
          <w:marLeft w:val="0"/>
          <w:marRight w:val="0"/>
          <w:marTop w:val="0"/>
          <w:marBottom w:val="0"/>
          <w:divBdr>
            <w:top w:val="none" w:sz="0" w:space="0" w:color="auto"/>
            <w:left w:val="none" w:sz="0" w:space="0" w:color="auto"/>
            <w:bottom w:val="none" w:sz="0" w:space="0" w:color="auto"/>
            <w:right w:val="none" w:sz="0" w:space="0" w:color="auto"/>
          </w:divBdr>
        </w:div>
        <w:div w:id="1612786158">
          <w:marLeft w:val="0"/>
          <w:marRight w:val="0"/>
          <w:marTop w:val="0"/>
          <w:marBottom w:val="0"/>
          <w:divBdr>
            <w:top w:val="none" w:sz="0" w:space="0" w:color="auto"/>
            <w:left w:val="none" w:sz="0" w:space="0" w:color="auto"/>
            <w:bottom w:val="none" w:sz="0" w:space="0" w:color="auto"/>
            <w:right w:val="none" w:sz="0" w:space="0" w:color="auto"/>
          </w:divBdr>
        </w:div>
        <w:div w:id="1679575410">
          <w:marLeft w:val="0"/>
          <w:marRight w:val="0"/>
          <w:marTop w:val="0"/>
          <w:marBottom w:val="0"/>
          <w:divBdr>
            <w:top w:val="none" w:sz="0" w:space="0" w:color="auto"/>
            <w:left w:val="none" w:sz="0" w:space="0" w:color="auto"/>
            <w:bottom w:val="none" w:sz="0" w:space="0" w:color="auto"/>
            <w:right w:val="none" w:sz="0" w:space="0" w:color="auto"/>
          </w:divBdr>
        </w:div>
        <w:div w:id="1703898347">
          <w:marLeft w:val="0"/>
          <w:marRight w:val="0"/>
          <w:marTop w:val="0"/>
          <w:marBottom w:val="0"/>
          <w:divBdr>
            <w:top w:val="none" w:sz="0" w:space="0" w:color="auto"/>
            <w:left w:val="none" w:sz="0" w:space="0" w:color="auto"/>
            <w:bottom w:val="none" w:sz="0" w:space="0" w:color="auto"/>
            <w:right w:val="none" w:sz="0" w:space="0" w:color="auto"/>
          </w:divBdr>
        </w:div>
        <w:div w:id="1721321711">
          <w:marLeft w:val="0"/>
          <w:marRight w:val="0"/>
          <w:marTop w:val="0"/>
          <w:marBottom w:val="0"/>
          <w:divBdr>
            <w:top w:val="none" w:sz="0" w:space="0" w:color="auto"/>
            <w:left w:val="none" w:sz="0" w:space="0" w:color="auto"/>
            <w:bottom w:val="none" w:sz="0" w:space="0" w:color="auto"/>
            <w:right w:val="none" w:sz="0" w:space="0" w:color="auto"/>
          </w:divBdr>
        </w:div>
        <w:div w:id="1754349087">
          <w:marLeft w:val="0"/>
          <w:marRight w:val="0"/>
          <w:marTop w:val="0"/>
          <w:marBottom w:val="0"/>
          <w:divBdr>
            <w:top w:val="none" w:sz="0" w:space="0" w:color="auto"/>
            <w:left w:val="none" w:sz="0" w:space="0" w:color="auto"/>
            <w:bottom w:val="none" w:sz="0" w:space="0" w:color="auto"/>
            <w:right w:val="none" w:sz="0" w:space="0" w:color="auto"/>
          </w:divBdr>
        </w:div>
        <w:div w:id="1784417888">
          <w:marLeft w:val="0"/>
          <w:marRight w:val="0"/>
          <w:marTop w:val="0"/>
          <w:marBottom w:val="0"/>
          <w:divBdr>
            <w:top w:val="none" w:sz="0" w:space="0" w:color="auto"/>
            <w:left w:val="none" w:sz="0" w:space="0" w:color="auto"/>
            <w:bottom w:val="none" w:sz="0" w:space="0" w:color="auto"/>
            <w:right w:val="none" w:sz="0" w:space="0" w:color="auto"/>
          </w:divBdr>
        </w:div>
        <w:div w:id="1852840987">
          <w:marLeft w:val="0"/>
          <w:marRight w:val="0"/>
          <w:marTop w:val="0"/>
          <w:marBottom w:val="0"/>
          <w:divBdr>
            <w:top w:val="none" w:sz="0" w:space="0" w:color="auto"/>
            <w:left w:val="none" w:sz="0" w:space="0" w:color="auto"/>
            <w:bottom w:val="none" w:sz="0" w:space="0" w:color="auto"/>
            <w:right w:val="none" w:sz="0" w:space="0" w:color="auto"/>
          </w:divBdr>
        </w:div>
        <w:div w:id="1878352631">
          <w:marLeft w:val="0"/>
          <w:marRight w:val="0"/>
          <w:marTop w:val="0"/>
          <w:marBottom w:val="0"/>
          <w:divBdr>
            <w:top w:val="none" w:sz="0" w:space="0" w:color="auto"/>
            <w:left w:val="none" w:sz="0" w:space="0" w:color="auto"/>
            <w:bottom w:val="none" w:sz="0" w:space="0" w:color="auto"/>
            <w:right w:val="none" w:sz="0" w:space="0" w:color="auto"/>
          </w:divBdr>
        </w:div>
        <w:div w:id="1926919144">
          <w:marLeft w:val="0"/>
          <w:marRight w:val="0"/>
          <w:marTop w:val="0"/>
          <w:marBottom w:val="0"/>
          <w:divBdr>
            <w:top w:val="none" w:sz="0" w:space="0" w:color="auto"/>
            <w:left w:val="none" w:sz="0" w:space="0" w:color="auto"/>
            <w:bottom w:val="none" w:sz="0" w:space="0" w:color="auto"/>
            <w:right w:val="none" w:sz="0" w:space="0" w:color="auto"/>
          </w:divBdr>
        </w:div>
        <w:div w:id="1959490039">
          <w:marLeft w:val="0"/>
          <w:marRight w:val="0"/>
          <w:marTop w:val="0"/>
          <w:marBottom w:val="0"/>
          <w:divBdr>
            <w:top w:val="none" w:sz="0" w:space="0" w:color="auto"/>
            <w:left w:val="none" w:sz="0" w:space="0" w:color="auto"/>
            <w:bottom w:val="none" w:sz="0" w:space="0" w:color="auto"/>
            <w:right w:val="none" w:sz="0" w:space="0" w:color="auto"/>
          </w:divBdr>
        </w:div>
        <w:div w:id="1962496869">
          <w:marLeft w:val="0"/>
          <w:marRight w:val="0"/>
          <w:marTop w:val="0"/>
          <w:marBottom w:val="0"/>
          <w:divBdr>
            <w:top w:val="none" w:sz="0" w:space="0" w:color="auto"/>
            <w:left w:val="none" w:sz="0" w:space="0" w:color="auto"/>
            <w:bottom w:val="none" w:sz="0" w:space="0" w:color="auto"/>
            <w:right w:val="none" w:sz="0" w:space="0" w:color="auto"/>
          </w:divBdr>
        </w:div>
        <w:div w:id="2013529790">
          <w:marLeft w:val="0"/>
          <w:marRight w:val="0"/>
          <w:marTop w:val="0"/>
          <w:marBottom w:val="0"/>
          <w:divBdr>
            <w:top w:val="none" w:sz="0" w:space="0" w:color="auto"/>
            <w:left w:val="none" w:sz="0" w:space="0" w:color="auto"/>
            <w:bottom w:val="none" w:sz="0" w:space="0" w:color="auto"/>
            <w:right w:val="none" w:sz="0" w:space="0" w:color="auto"/>
          </w:divBdr>
        </w:div>
        <w:div w:id="2014142870">
          <w:marLeft w:val="0"/>
          <w:marRight w:val="0"/>
          <w:marTop w:val="0"/>
          <w:marBottom w:val="0"/>
          <w:divBdr>
            <w:top w:val="none" w:sz="0" w:space="0" w:color="auto"/>
            <w:left w:val="none" w:sz="0" w:space="0" w:color="auto"/>
            <w:bottom w:val="none" w:sz="0" w:space="0" w:color="auto"/>
            <w:right w:val="none" w:sz="0" w:space="0" w:color="auto"/>
          </w:divBdr>
        </w:div>
        <w:div w:id="2018337235">
          <w:marLeft w:val="0"/>
          <w:marRight w:val="0"/>
          <w:marTop w:val="0"/>
          <w:marBottom w:val="0"/>
          <w:divBdr>
            <w:top w:val="none" w:sz="0" w:space="0" w:color="auto"/>
            <w:left w:val="none" w:sz="0" w:space="0" w:color="auto"/>
            <w:bottom w:val="none" w:sz="0" w:space="0" w:color="auto"/>
            <w:right w:val="none" w:sz="0" w:space="0" w:color="auto"/>
          </w:divBdr>
        </w:div>
        <w:div w:id="2052606673">
          <w:marLeft w:val="0"/>
          <w:marRight w:val="0"/>
          <w:marTop w:val="0"/>
          <w:marBottom w:val="0"/>
          <w:divBdr>
            <w:top w:val="none" w:sz="0" w:space="0" w:color="auto"/>
            <w:left w:val="none" w:sz="0" w:space="0" w:color="auto"/>
            <w:bottom w:val="none" w:sz="0" w:space="0" w:color="auto"/>
            <w:right w:val="none" w:sz="0" w:space="0" w:color="auto"/>
          </w:divBdr>
        </w:div>
        <w:div w:id="2063169970">
          <w:marLeft w:val="0"/>
          <w:marRight w:val="0"/>
          <w:marTop w:val="0"/>
          <w:marBottom w:val="0"/>
          <w:divBdr>
            <w:top w:val="none" w:sz="0" w:space="0" w:color="auto"/>
            <w:left w:val="none" w:sz="0" w:space="0" w:color="auto"/>
            <w:bottom w:val="none" w:sz="0" w:space="0" w:color="auto"/>
            <w:right w:val="none" w:sz="0" w:space="0" w:color="auto"/>
          </w:divBdr>
        </w:div>
        <w:div w:id="2128885050">
          <w:marLeft w:val="0"/>
          <w:marRight w:val="0"/>
          <w:marTop w:val="0"/>
          <w:marBottom w:val="0"/>
          <w:divBdr>
            <w:top w:val="none" w:sz="0" w:space="0" w:color="auto"/>
            <w:left w:val="none" w:sz="0" w:space="0" w:color="auto"/>
            <w:bottom w:val="none" w:sz="0" w:space="0" w:color="auto"/>
            <w:right w:val="none" w:sz="0" w:space="0" w:color="auto"/>
          </w:divBdr>
        </w:div>
        <w:div w:id="2134902039">
          <w:marLeft w:val="0"/>
          <w:marRight w:val="0"/>
          <w:marTop w:val="0"/>
          <w:marBottom w:val="0"/>
          <w:divBdr>
            <w:top w:val="none" w:sz="0" w:space="0" w:color="auto"/>
            <w:left w:val="none" w:sz="0" w:space="0" w:color="auto"/>
            <w:bottom w:val="none" w:sz="0" w:space="0" w:color="auto"/>
            <w:right w:val="none" w:sz="0" w:space="0" w:color="auto"/>
          </w:divBdr>
        </w:div>
      </w:divsChild>
    </w:div>
    <w:div w:id="1359359172">
      <w:bodyDiv w:val="1"/>
      <w:marLeft w:val="0"/>
      <w:marRight w:val="0"/>
      <w:marTop w:val="0"/>
      <w:marBottom w:val="0"/>
      <w:divBdr>
        <w:top w:val="none" w:sz="0" w:space="0" w:color="auto"/>
        <w:left w:val="none" w:sz="0" w:space="0" w:color="auto"/>
        <w:bottom w:val="none" w:sz="0" w:space="0" w:color="auto"/>
        <w:right w:val="none" w:sz="0" w:space="0" w:color="auto"/>
      </w:divBdr>
      <w:divsChild>
        <w:div w:id="342129545">
          <w:marLeft w:val="300"/>
          <w:marRight w:val="300"/>
          <w:marTop w:val="0"/>
          <w:marBottom w:val="0"/>
          <w:divBdr>
            <w:top w:val="none" w:sz="0" w:space="0" w:color="auto"/>
            <w:left w:val="none" w:sz="0" w:space="0" w:color="auto"/>
            <w:bottom w:val="none" w:sz="0" w:space="0" w:color="auto"/>
            <w:right w:val="none" w:sz="0" w:space="0" w:color="auto"/>
          </w:divBdr>
        </w:div>
      </w:divsChild>
    </w:div>
    <w:div w:id="1434276981">
      <w:bodyDiv w:val="1"/>
      <w:marLeft w:val="0"/>
      <w:marRight w:val="0"/>
      <w:marTop w:val="0"/>
      <w:marBottom w:val="0"/>
      <w:divBdr>
        <w:top w:val="none" w:sz="0" w:space="0" w:color="auto"/>
        <w:left w:val="none" w:sz="0" w:space="0" w:color="auto"/>
        <w:bottom w:val="none" w:sz="0" w:space="0" w:color="auto"/>
        <w:right w:val="none" w:sz="0" w:space="0" w:color="auto"/>
      </w:divBdr>
      <w:divsChild>
        <w:div w:id="834154272">
          <w:marLeft w:val="0"/>
          <w:marRight w:val="0"/>
          <w:marTop w:val="0"/>
          <w:marBottom w:val="0"/>
          <w:divBdr>
            <w:top w:val="none" w:sz="0" w:space="0" w:color="auto"/>
            <w:left w:val="none" w:sz="0" w:space="0" w:color="auto"/>
            <w:bottom w:val="none" w:sz="0" w:space="0" w:color="auto"/>
            <w:right w:val="none" w:sz="0" w:space="0" w:color="auto"/>
          </w:divBdr>
          <w:divsChild>
            <w:div w:id="2437025">
              <w:marLeft w:val="0"/>
              <w:marRight w:val="0"/>
              <w:marTop w:val="0"/>
              <w:marBottom w:val="0"/>
              <w:divBdr>
                <w:top w:val="none" w:sz="0" w:space="0" w:color="auto"/>
                <w:left w:val="none" w:sz="0" w:space="0" w:color="auto"/>
                <w:bottom w:val="none" w:sz="0" w:space="0" w:color="auto"/>
                <w:right w:val="none" w:sz="0" w:space="0" w:color="auto"/>
              </w:divBdr>
            </w:div>
            <w:div w:id="4989194">
              <w:marLeft w:val="0"/>
              <w:marRight w:val="0"/>
              <w:marTop w:val="0"/>
              <w:marBottom w:val="0"/>
              <w:divBdr>
                <w:top w:val="none" w:sz="0" w:space="0" w:color="auto"/>
                <w:left w:val="none" w:sz="0" w:space="0" w:color="auto"/>
                <w:bottom w:val="none" w:sz="0" w:space="0" w:color="auto"/>
                <w:right w:val="none" w:sz="0" w:space="0" w:color="auto"/>
              </w:divBdr>
            </w:div>
            <w:div w:id="33316836">
              <w:marLeft w:val="0"/>
              <w:marRight w:val="0"/>
              <w:marTop w:val="0"/>
              <w:marBottom w:val="0"/>
              <w:divBdr>
                <w:top w:val="none" w:sz="0" w:space="0" w:color="auto"/>
                <w:left w:val="none" w:sz="0" w:space="0" w:color="auto"/>
                <w:bottom w:val="none" w:sz="0" w:space="0" w:color="auto"/>
                <w:right w:val="none" w:sz="0" w:space="0" w:color="auto"/>
              </w:divBdr>
            </w:div>
            <w:div w:id="40593009">
              <w:marLeft w:val="0"/>
              <w:marRight w:val="0"/>
              <w:marTop w:val="0"/>
              <w:marBottom w:val="0"/>
              <w:divBdr>
                <w:top w:val="none" w:sz="0" w:space="0" w:color="auto"/>
                <w:left w:val="none" w:sz="0" w:space="0" w:color="auto"/>
                <w:bottom w:val="none" w:sz="0" w:space="0" w:color="auto"/>
                <w:right w:val="none" w:sz="0" w:space="0" w:color="auto"/>
              </w:divBdr>
            </w:div>
            <w:div w:id="61756983">
              <w:marLeft w:val="0"/>
              <w:marRight w:val="0"/>
              <w:marTop w:val="0"/>
              <w:marBottom w:val="0"/>
              <w:divBdr>
                <w:top w:val="none" w:sz="0" w:space="0" w:color="auto"/>
                <w:left w:val="none" w:sz="0" w:space="0" w:color="auto"/>
                <w:bottom w:val="none" w:sz="0" w:space="0" w:color="auto"/>
                <w:right w:val="none" w:sz="0" w:space="0" w:color="auto"/>
              </w:divBdr>
            </w:div>
            <w:div w:id="99956762">
              <w:marLeft w:val="0"/>
              <w:marRight w:val="0"/>
              <w:marTop w:val="0"/>
              <w:marBottom w:val="0"/>
              <w:divBdr>
                <w:top w:val="none" w:sz="0" w:space="0" w:color="auto"/>
                <w:left w:val="none" w:sz="0" w:space="0" w:color="auto"/>
                <w:bottom w:val="none" w:sz="0" w:space="0" w:color="auto"/>
                <w:right w:val="none" w:sz="0" w:space="0" w:color="auto"/>
              </w:divBdr>
            </w:div>
            <w:div w:id="101728519">
              <w:marLeft w:val="0"/>
              <w:marRight w:val="0"/>
              <w:marTop w:val="0"/>
              <w:marBottom w:val="0"/>
              <w:divBdr>
                <w:top w:val="none" w:sz="0" w:space="0" w:color="auto"/>
                <w:left w:val="none" w:sz="0" w:space="0" w:color="auto"/>
                <w:bottom w:val="none" w:sz="0" w:space="0" w:color="auto"/>
                <w:right w:val="none" w:sz="0" w:space="0" w:color="auto"/>
              </w:divBdr>
            </w:div>
            <w:div w:id="135344636">
              <w:marLeft w:val="0"/>
              <w:marRight w:val="0"/>
              <w:marTop w:val="0"/>
              <w:marBottom w:val="0"/>
              <w:divBdr>
                <w:top w:val="none" w:sz="0" w:space="0" w:color="auto"/>
                <w:left w:val="none" w:sz="0" w:space="0" w:color="auto"/>
                <w:bottom w:val="none" w:sz="0" w:space="0" w:color="auto"/>
                <w:right w:val="none" w:sz="0" w:space="0" w:color="auto"/>
              </w:divBdr>
            </w:div>
            <w:div w:id="144712444">
              <w:marLeft w:val="0"/>
              <w:marRight w:val="0"/>
              <w:marTop w:val="0"/>
              <w:marBottom w:val="0"/>
              <w:divBdr>
                <w:top w:val="none" w:sz="0" w:space="0" w:color="auto"/>
                <w:left w:val="none" w:sz="0" w:space="0" w:color="auto"/>
                <w:bottom w:val="none" w:sz="0" w:space="0" w:color="auto"/>
                <w:right w:val="none" w:sz="0" w:space="0" w:color="auto"/>
              </w:divBdr>
            </w:div>
            <w:div w:id="167793615">
              <w:marLeft w:val="0"/>
              <w:marRight w:val="0"/>
              <w:marTop w:val="0"/>
              <w:marBottom w:val="0"/>
              <w:divBdr>
                <w:top w:val="none" w:sz="0" w:space="0" w:color="auto"/>
                <w:left w:val="none" w:sz="0" w:space="0" w:color="auto"/>
                <w:bottom w:val="none" w:sz="0" w:space="0" w:color="auto"/>
                <w:right w:val="none" w:sz="0" w:space="0" w:color="auto"/>
              </w:divBdr>
            </w:div>
            <w:div w:id="184756739">
              <w:marLeft w:val="0"/>
              <w:marRight w:val="0"/>
              <w:marTop w:val="0"/>
              <w:marBottom w:val="0"/>
              <w:divBdr>
                <w:top w:val="none" w:sz="0" w:space="0" w:color="auto"/>
                <w:left w:val="none" w:sz="0" w:space="0" w:color="auto"/>
                <w:bottom w:val="none" w:sz="0" w:space="0" w:color="auto"/>
                <w:right w:val="none" w:sz="0" w:space="0" w:color="auto"/>
              </w:divBdr>
            </w:div>
            <w:div w:id="189690735">
              <w:marLeft w:val="0"/>
              <w:marRight w:val="0"/>
              <w:marTop w:val="0"/>
              <w:marBottom w:val="0"/>
              <w:divBdr>
                <w:top w:val="none" w:sz="0" w:space="0" w:color="auto"/>
                <w:left w:val="none" w:sz="0" w:space="0" w:color="auto"/>
                <w:bottom w:val="none" w:sz="0" w:space="0" w:color="auto"/>
                <w:right w:val="none" w:sz="0" w:space="0" w:color="auto"/>
              </w:divBdr>
            </w:div>
            <w:div w:id="214588966">
              <w:marLeft w:val="0"/>
              <w:marRight w:val="0"/>
              <w:marTop w:val="0"/>
              <w:marBottom w:val="0"/>
              <w:divBdr>
                <w:top w:val="none" w:sz="0" w:space="0" w:color="auto"/>
                <w:left w:val="none" w:sz="0" w:space="0" w:color="auto"/>
                <w:bottom w:val="none" w:sz="0" w:space="0" w:color="auto"/>
                <w:right w:val="none" w:sz="0" w:space="0" w:color="auto"/>
              </w:divBdr>
            </w:div>
            <w:div w:id="217206376">
              <w:marLeft w:val="0"/>
              <w:marRight w:val="0"/>
              <w:marTop w:val="0"/>
              <w:marBottom w:val="0"/>
              <w:divBdr>
                <w:top w:val="none" w:sz="0" w:space="0" w:color="auto"/>
                <w:left w:val="none" w:sz="0" w:space="0" w:color="auto"/>
                <w:bottom w:val="none" w:sz="0" w:space="0" w:color="auto"/>
                <w:right w:val="none" w:sz="0" w:space="0" w:color="auto"/>
              </w:divBdr>
            </w:div>
            <w:div w:id="221527552">
              <w:marLeft w:val="0"/>
              <w:marRight w:val="0"/>
              <w:marTop w:val="0"/>
              <w:marBottom w:val="0"/>
              <w:divBdr>
                <w:top w:val="none" w:sz="0" w:space="0" w:color="auto"/>
                <w:left w:val="none" w:sz="0" w:space="0" w:color="auto"/>
                <w:bottom w:val="none" w:sz="0" w:space="0" w:color="auto"/>
                <w:right w:val="none" w:sz="0" w:space="0" w:color="auto"/>
              </w:divBdr>
            </w:div>
            <w:div w:id="222453611">
              <w:marLeft w:val="0"/>
              <w:marRight w:val="0"/>
              <w:marTop w:val="0"/>
              <w:marBottom w:val="0"/>
              <w:divBdr>
                <w:top w:val="none" w:sz="0" w:space="0" w:color="auto"/>
                <w:left w:val="none" w:sz="0" w:space="0" w:color="auto"/>
                <w:bottom w:val="none" w:sz="0" w:space="0" w:color="auto"/>
                <w:right w:val="none" w:sz="0" w:space="0" w:color="auto"/>
              </w:divBdr>
            </w:div>
            <w:div w:id="224537990">
              <w:marLeft w:val="0"/>
              <w:marRight w:val="0"/>
              <w:marTop w:val="0"/>
              <w:marBottom w:val="0"/>
              <w:divBdr>
                <w:top w:val="none" w:sz="0" w:space="0" w:color="auto"/>
                <w:left w:val="none" w:sz="0" w:space="0" w:color="auto"/>
                <w:bottom w:val="none" w:sz="0" w:space="0" w:color="auto"/>
                <w:right w:val="none" w:sz="0" w:space="0" w:color="auto"/>
              </w:divBdr>
            </w:div>
            <w:div w:id="252205205">
              <w:marLeft w:val="0"/>
              <w:marRight w:val="0"/>
              <w:marTop w:val="0"/>
              <w:marBottom w:val="0"/>
              <w:divBdr>
                <w:top w:val="none" w:sz="0" w:space="0" w:color="auto"/>
                <w:left w:val="none" w:sz="0" w:space="0" w:color="auto"/>
                <w:bottom w:val="none" w:sz="0" w:space="0" w:color="auto"/>
                <w:right w:val="none" w:sz="0" w:space="0" w:color="auto"/>
              </w:divBdr>
            </w:div>
            <w:div w:id="308753949">
              <w:marLeft w:val="0"/>
              <w:marRight w:val="0"/>
              <w:marTop w:val="0"/>
              <w:marBottom w:val="0"/>
              <w:divBdr>
                <w:top w:val="none" w:sz="0" w:space="0" w:color="auto"/>
                <w:left w:val="none" w:sz="0" w:space="0" w:color="auto"/>
                <w:bottom w:val="none" w:sz="0" w:space="0" w:color="auto"/>
                <w:right w:val="none" w:sz="0" w:space="0" w:color="auto"/>
              </w:divBdr>
            </w:div>
            <w:div w:id="312759163">
              <w:marLeft w:val="0"/>
              <w:marRight w:val="0"/>
              <w:marTop w:val="0"/>
              <w:marBottom w:val="0"/>
              <w:divBdr>
                <w:top w:val="none" w:sz="0" w:space="0" w:color="auto"/>
                <w:left w:val="none" w:sz="0" w:space="0" w:color="auto"/>
                <w:bottom w:val="none" w:sz="0" w:space="0" w:color="auto"/>
                <w:right w:val="none" w:sz="0" w:space="0" w:color="auto"/>
              </w:divBdr>
            </w:div>
            <w:div w:id="314451522">
              <w:marLeft w:val="0"/>
              <w:marRight w:val="0"/>
              <w:marTop w:val="0"/>
              <w:marBottom w:val="0"/>
              <w:divBdr>
                <w:top w:val="none" w:sz="0" w:space="0" w:color="auto"/>
                <w:left w:val="none" w:sz="0" w:space="0" w:color="auto"/>
                <w:bottom w:val="none" w:sz="0" w:space="0" w:color="auto"/>
                <w:right w:val="none" w:sz="0" w:space="0" w:color="auto"/>
              </w:divBdr>
            </w:div>
            <w:div w:id="353070672">
              <w:marLeft w:val="0"/>
              <w:marRight w:val="0"/>
              <w:marTop w:val="0"/>
              <w:marBottom w:val="0"/>
              <w:divBdr>
                <w:top w:val="none" w:sz="0" w:space="0" w:color="auto"/>
                <w:left w:val="none" w:sz="0" w:space="0" w:color="auto"/>
                <w:bottom w:val="none" w:sz="0" w:space="0" w:color="auto"/>
                <w:right w:val="none" w:sz="0" w:space="0" w:color="auto"/>
              </w:divBdr>
            </w:div>
            <w:div w:id="365646470">
              <w:marLeft w:val="0"/>
              <w:marRight w:val="0"/>
              <w:marTop w:val="0"/>
              <w:marBottom w:val="0"/>
              <w:divBdr>
                <w:top w:val="none" w:sz="0" w:space="0" w:color="auto"/>
                <w:left w:val="none" w:sz="0" w:space="0" w:color="auto"/>
                <w:bottom w:val="none" w:sz="0" w:space="0" w:color="auto"/>
                <w:right w:val="none" w:sz="0" w:space="0" w:color="auto"/>
              </w:divBdr>
            </w:div>
            <w:div w:id="372538559">
              <w:marLeft w:val="0"/>
              <w:marRight w:val="0"/>
              <w:marTop w:val="0"/>
              <w:marBottom w:val="0"/>
              <w:divBdr>
                <w:top w:val="none" w:sz="0" w:space="0" w:color="auto"/>
                <w:left w:val="none" w:sz="0" w:space="0" w:color="auto"/>
                <w:bottom w:val="none" w:sz="0" w:space="0" w:color="auto"/>
                <w:right w:val="none" w:sz="0" w:space="0" w:color="auto"/>
              </w:divBdr>
            </w:div>
            <w:div w:id="381099858">
              <w:marLeft w:val="0"/>
              <w:marRight w:val="0"/>
              <w:marTop w:val="0"/>
              <w:marBottom w:val="0"/>
              <w:divBdr>
                <w:top w:val="none" w:sz="0" w:space="0" w:color="auto"/>
                <w:left w:val="none" w:sz="0" w:space="0" w:color="auto"/>
                <w:bottom w:val="none" w:sz="0" w:space="0" w:color="auto"/>
                <w:right w:val="none" w:sz="0" w:space="0" w:color="auto"/>
              </w:divBdr>
            </w:div>
            <w:div w:id="397676630">
              <w:marLeft w:val="0"/>
              <w:marRight w:val="0"/>
              <w:marTop w:val="0"/>
              <w:marBottom w:val="0"/>
              <w:divBdr>
                <w:top w:val="none" w:sz="0" w:space="0" w:color="auto"/>
                <w:left w:val="none" w:sz="0" w:space="0" w:color="auto"/>
                <w:bottom w:val="none" w:sz="0" w:space="0" w:color="auto"/>
                <w:right w:val="none" w:sz="0" w:space="0" w:color="auto"/>
              </w:divBdr>
            </w:div>
            <w:div w:id="421294215">
              <w:marLeft w:val="0"/>
              <w:marRight w:val="0"/>
              <w:marTop w:val="0"/>
              <w:marBottom w:val="0"/>
              <w:divBdr>
                <w:top w:val="none" w:sz="0" w:space="0" w:color="auto"/>
                <w:left w:val="none" w:sz="0" w:space="0" w:color="auto"/>
                <w:bottom w:val="none" w:sz="0" w:space="0" w:color="auto"/>
                <w:right w:val="none" w:sz="0" w:space="0" w:color="auto"/>
              </w:divBdr>
            </w:div>
            <w:div w:id="431708223">
              <w:marLeft w:val="0"/>
              <w:marRight w:val="0"/>
              <w:marTop w:val="0"/>
              <w:marBottom w:val="0"/>
              <w:divBdr>
                <w:top w:val="none" w:sz="0" w:space="0" w:color="auto"/>
                <w:left w:val="none" w:sz="0" w:space="0" w:color="auto"/>
                <w:bottom w:val="none" w:sz="0" w:space="0" w:color="auto"/>
                <w:right w:val="none" w:sz="0" w:space="0" w:color="auto"/>
              </w:divBdr>
            </w:div>
            <w:div w:id="437065955">
              <w:marLeft w:val="0"/>
              <w:marRight w:val="0"/>
              <w:marTop w:val="0"/>
              <w:marBottom w:val="0"/>
              <w:divBdr>
                <w:top w:val="none" w:sz="0" w:space="0" w:color="auto"/>
                <w:left w:val="none" w:sz="0" w:space="0" w:color="auto"/>
                <w:bottom w:val="none" w:sz="0" w:space="0" w:color="auto"/>
                <w:right w:val="none" w:sz="0" w:space="0" w:color="auto"/>
              </w:divBdr>
            </w:div>
            <w:div w:id="453643442">
              <w:marLeft w:val="0"/>
              <w:marRight w:val="0"/>
              <w:marTop w:val="0"/>
              <w:marBottom w:val="0"/>
              <w:divBdr>
                <w:top w:val="none" w:sz="0" w:space="0" w:color="auto"/>
                <w:left w:val="none" w:sz="0" w:space="0" w:color="auto"/>
                <w:bottom w:val="none" w:sz="0" w:space="0" w:color="auto"/>
                <w:right w:val="none" w:sz="0" w:space="0" w:color="auto"/>
              </w:divBdr>
            </w:div>
            <w:div w:id="462115416">
              <w:marLeft w:val="0"/>
              <w:marRight w:val="0"/>
              <w:marTop w:val="0"/>
              <w:marBottom w:val="0"/>
              <w:divBdr>
                <w:top w:val="none" w:sz="0" w:space="0" w:color="auto"/>
                <w:left w:val="none" w:sz="0" w:space="0" w:color="auto"/>
                <w:bottom w:val="none" w:sz="0" w:space="0" w:color="auto"/>
                <w:right w:val="none" w:sz="0" w:space="0" w:color="auto"/>
              </w:divBdr>
            </w:div>
            <w:div w:id="483618690">
              <w:marLeft w:val="0"/>
              <w:marRight w:val="0"/>
              <w:marTop w:val="0"/>
              <w:marBottom w:val="0"/>
              <w:divBdr>
                <w:top w:val="none" w:sz="0" w:space="0" w:color="auto"/>
                <w:left w:val="none" w:sz="0" w:space="0" w:color="auto"/>
                <w:bottom w:val="none" w:sz="0" w:space="0" w:color="auto"/>
                <w:right w:val="none" w:sz="0" w:space="0" w:color="auto"/>
              </w:divBdr>
            </w:div>
            <w:div w:id="486894855">
              <w:marLeft w:val="0"/>
              <w:marRight w:val="0"/>
              <w:marTop w:val="0"/>
              <w:marBottom w:val="0"/>
              <w:divBdr>
                <w:top w:val="none" w:sz="0" w:space="0" w:color="auto"/>
                <w:left w:val="none" w:sz="0" w:space="0" w:color="auto"/>
                <w:bottom w:val="none" w:sz="0" w:space="0" w:color="auto"/>
                <w:right w:val="none" w:sz="0" w:space="0" w:color="auto"/>
              </w:divBdr>
            </w:div>
            <w:div w:id="494345088">
              <w:marLeft w:val="0"/>
              <w:marRight w:val="0"/>
              <w:marTop w:val="0"/>
              <w:marBottom w:val="0"/>
              <w:divBdr>
                <w:top w:val="none" w:sz="0" w:space="0" w:color="auto"/>
                <w:left w:val="none" w:sz="0" w:space="0" w:color="auto"/>
                <w:bottom w:val="none" w:sz="0" w:space="0" w:color="auto"/>
                <w:right w:val="none" w:sz="0" w:space="0" w:color="auto"/>
              </w:divBdr>
            </w:div>
            <w:div w:id="503787963">
              <w:marLeft w:val="0"/>
              <w:marRight w:val="0"/>
              <w:marTop w:val="0"/>
              <w:marBottom w:val="0"/>
              <w:divBdr>
                <w:top w:val="none" w:sz="0" w:space="0" w:color="auto"/>
                <w:left w:val="none" w:sz="0" w:space="0" w:color="auto"/>
                <w:bottom w:val="none" w:sz="0" w:space="0" w:color="auto"/>
                <w:right w:val="none" w:sz="0" w:space="0" w:color="auto"/>
              </w:divBdr>
            </w:div>
            <w:div w:id="503984129">
              <w:marLeft w:val="0"/>
              <w:marRight w:val="0"/>
              <w:marTop w:val="0"/>
              <w:marBottom w:val="0"/>
              <w:divBdr>
                <w:top w:val="none" w:sz="0" w:space="0" w:color="auto"/>
                <w:left w:val="none" w:sz="0" w:space="0" w:color="auto"/>
                <w:bottom w:val="none" w:sz="0" w:space="0" w:color="auto"/>
                <w:right w:val="none" w:sz="0" w:space="0" w:color="auto"/>
              </w:divBdr>
            </w:div>
            <w:div w:id="512500337">
              <w:marLeft w:val="0"/>
              <w:marRight w:val="0"/>
              <w:marTop w:val="0"/>
              <w:marBottom w:val="0"/>
              <w:divBdr>
                <w:top w:val="none" w:sz="0" w:space="0" w:color="auto"/>
                <w:left w:val="none" w:sz="0" w:space="0" w:color="auto"/>
                <w:bottom w:val="none" w:sz="0" w:space="0" w:color="auto"/>
                <w:right w:val="none" w:sz="0" w:space="0" w:color="auto"/>
              </w:divBdr>
            </w:div>
            <w:div w:id="532769805">
              <w:marLeft w:val="0"/>
              <w:marRight w:val="0"/>
              <w:marTop w:val="0"/>
              <w:marBottom w:val="0"/>
              <w:divBdr>
                <w:top w:val="none" w:sz="0" w:space="0" w:color="auto"/>
                <w:left w:val="none" w:sz="0" w:space="0" w:color="auto"/>
                <w:bottom w:val="none" w:sz="0" w:space="0" w:color="auto"/>
                <w:right w:val="none" w:sz="0" w:space="0" w:color="auto"/>
              </w:divBdr>
            </w:div>
            <w:div w:id="606735852">
              <w:marLeft w:val="0"/>
              <w:marRight w:val="0"/>
              <w:marTop w:val="0"/>
              <w:marBottom w:val="0"/>
              <w:divBdr>
                <w:top w:val="none" w:sz="0" w:space="0" w:color="auto"/>
                <w:left w:val="none" w:sz="0" w:space="0" w:color="auto"/>
                <w:bottom w:val="none" w:sz="0" w:space="0" w:color="auto"/>
                <w:right w:val="none" w:sz="0" w:space="0" w:color="auto"/>
              </w:divBdr>
            </w:div>
            <w:div w:id="638727927">
              <w:marLeft w:val="0"/>
              <w:marRight w:val="0"/>
              <w:marTop w:val="0"/>
              <w:marBottom w:val="0"/>
              <w:divBdr>
                <w:top w:val="none" w:sz="0" w:space="0" w:color="auto"/>
                <w:left w:val="none" w:sz="0" w:space="0" w:color="auto"/>
                <w:bottom w:val="none" w:sz="0" w:space="0" w:color="auto"/>
                <w:right w:val="none" w:sz="0" w:space="0" w:color="auto"/>
              </w:divBdr>
            </w:div>
            <w:div w:id="648637620">
              <w:marLeft w:val="0"/>
              <w:marRight w:val="0"/>
              <w:marTop w:val="0"/>
              <w:marBottom w:val="0"/>
              <w:divBdr>
                <w:top w:val="none" w:sz="0" w:space="0" w:color="auto"/>
                <w:left w:val="none" w:sz="0" w:space="0" w:color="auto"/>
                <w:bottom w:val="none" w:sz="0" w:space="0" w:color="auto"/>
                <w:right w:val="none" w:sz="0" w:space="0" w:color="auto"/>
              </w:divBdr>
            </w:div>
            <w:div w:id="650251099">
              <w:marLeft w:val="0"/>
              <w:marRight w:val="0"/>
              <w:marTop w:val="0"/>
              <w:marBottom w:val="0"/>
              <w:divBdr>
                <w:top w:val="none" w:sz="0" w:space="0" w:color="auto"/>
                <w:left w:val="none" w:sz="0" w:space="0" w:color="auto"/>
                <w:bottom w:val="none" w:sz="0" w:space="0" w:color="auto"/>
                <w:right w:val="none" w:sz="0" w:space="0" w:color="auto"/>
              </w:divBdr>
            </w:div>
            <w:div w:id="650867296">
              <w:marLeft w:val="0"/>
              <w:marRight w:val="0"/>
              <w:marTop w:val="0"/>
              <w:marBottom w:val="0"/>
              <w:divBdr>
                <w:top w:val="none" w:sz="0" w:space="0" w:color="auto"/>
                <w:left w:val="none" w:sz="0" w:space="0" w:color="auto"/>
                <w:bottom w:val="none" w:sz="0" w:space="0" w:color="auto"/>
                <w:right w:val="none" w:sz="0" w:space="0" w:color="auto"/>
              </w:divBdr>
            </w:div>
            <w:div w:id="658535604">
              <w:marLeft w:val="0"/>
              <w:marRight w:val="0"/>
              <w:marTop w:val="0"/>
              <w:marBottom w:val="0"/>
              <w:divBdr>
                <w:top w:val="none" w:sz="0" w:space="0" w:color="auto"/>
                <w:left w:val="none" w:sz="0" w:space="0" w:color="auto"/>
                <w:bottom w:val="none" w:sz="0" w:space="0" w:color="auto"/>
                <w:right w:val="none" w:sz="0" w:space="0" w:color="auto"/>
              </w:divBdr>
            </w:div>
            <w:div w:id="669211650">
              <w:marLeft w:val="0"/>
              <w:marRight w:val="0"/>
              <w:marTop w:val="0"/>
              <w:marBottom w:val="0"/>
              <w:divBdr>
                <w:top w:val="none" w:sz="0" w:space="0" w:color="auto"/>
                <w:left w:val="none" w:sz="0" w:space="0" w:color="auto"/>
                <w:bottom w:val="none" w:sz="0" w:space="0" w:color="auto"/>
                <w:right w:val="none" w:sz="0" w:space="0" w:color="auto"/>
              </w:divBdr>
            </w:div>
            <w:div w:id="693699268">
              <w:marLeft w:val="0"/>
              <w:marRight w:val="0"/>
              <w:marTop w:val="0"/>
              <w:marBottom w:val="0"/>
              <w:divBdr>
                <w:top w:val="none" w:sz="0" w:space="0" w:color="auto"/>
                <w:left w:val="none" w:sz="0" w:space="0" w:color="auto"/>
                <w:bottom w:val="none" w:sz="0" w:space="0" w:color="auto"/>
                <w:right w:val="none" w:sz="0" w:space="0" w:color="auto"/>
              </w:divBdr>
            </w:div>
            <w:div w:id="715080297">
              <w:marLeft w:val="0"/>
              <w:marRight w:val="0"/>
              <w:marTop w:val="0"/>
              <w:marBottom w:val="0"/>
              <w:divBdr>
                <w:top w:val="none" w:sz="0" w:space="0" w:color="auto"/>
                <w:left w:val="none" w:sz="0" w:space="0" w:color="auto"/>
                <w:bottom w:val="none" w:sz="0" w:space="0" w:color="auto"/>
                <w:right w:val="none" w:sz="0" w:space="0" w:color="auto"/>
              </w:divBdr>
            </w:div>
            <w:div w:id="720053965">
              <w:marLeft w:val="0"/>
              <w:marRight w:val="0"/>
              <w:marTop w:val="0"/>
              <w:marBottom w:val="0"/>
              <w:divBdr>
                <w:top w:val="none" w:sz="0" w:space="0" w:color="auto"/>
                <w:left w:val="none" w:sz="0" w:space="0" w:color="auto"/>
                <w:bottom w:val="none" w:sz="0" w:space="0" w:color="auto"/>
                <w:right w:val="none" w:sz="0" w:space="0" w:color="auto"/>
              </w:divBdr>
            </w:div>
            <w:div w:id="734863144">
              <w:marLeft w:val="0"/>
              <w:marRight w:val="0"/>
              <w:marTop w:val="0"/>
              <w:marBottom w:val="0"/>
              <w:divBdr>
                <w:top w:val="none" w:sz="0" w:space="0" w:color="auto"/>
                <w:left w:val="none" w:sz="0" w:space="0" w:color="auto"/>
                <w:bottom w:val="none" w:sz="0" w:space="0" w:color="auto"/>
                <w:right w:val="none" w:sz="0" w:space="0" w:color="auto"/>
              </w:divBdr>
            </w:div>
            <w:div w:id="737752184">
              <w:marLeft w:val="0"/>
              <w:marRight w:val="0"/>
              <w:marTop w:val="0"/>
              <w:marBottom w:val="0"/>
              <w:divBdr>
                <w:top w:val="none" w:sz="0" w:space="0" w:color="auto"/>
                <w:left w:val="none" w:sz="0" w:space="0" w:color="auto"/>
                <w:bottom w:val="none" w:sz="0" w:space="0" w:color="auto"/>
                <w:right w:val="none" w:sz="0" w:space="0" w:color="auto"/>
              </w:divBdr>
            </w:div>
            <w:div w:id="738938006">
              <w:marLeft w:val="0"/>
              <w:marRight w:val="0"/>
              <w:marTop w:val="0"/>
              <w:marBottom w:val="0"/>
              <w:divBdr>
                <w:top w:val="none" w:sz="0" w:space="0" w:color="auto"/>
                <w:left w:val="none" w:sz="0" w:space="0" w:color="auto"/>
                <w:bottom w:val="none" w:sz="0" w:space="0" w:color="auto"/>
                <w:right w:val="none" w:sz="0" w:space="0" w:color="auto"/>
              </w:divBdr>
            </w:div>
            <w:div w:id="744185411">
              <w:marLeft w:val="0"/>
              <w:marRight w:val="0"/>
              <w:marTop w:val="0"/>
              <w:marBottom w:val="0"/>
              <w:divBdr>
                <w:top w:val="none" w:sz="0" w:space="0" w:color="auto"/>
                <w:left w:val="none" w:sz="0" w:space="0" w:color="auto"/>
                <w:bottom w:val="none" w:sz="0" w:space="0" w:color="auto"/>
                <w:right w:val="none" w:sz="0" w:space="0" w:color="auto"/>
              </w:divBdr>
            </w:div>
            <w:div w:id="786393856">
              <w:marLeft w:val="0"/>
              <w:marRight w:val="0"/>
              <w:marTop w:val="0"/>
              <w:marBottom w:val="0"/>
              <w:divBdr>
                <w:top w:val="none" w:sz="0" w:space="0" w:color="auto"/>
                <w:left w:val="none" w:sz="0" w:space="0" w:color="auto"/>
                <w:bottom w:val="none" w:sz="0" w:space="0" w:color="auto"/>
                <w:right w:val="none" w:sz="0" w:space="0" w:color="auto"/>
              </w:divBdr>
            </w:div>
            <w:div w:id="795024080">
              <w:marLeft w:val="0"/>
              <w:marRight w:val="0"/>
              <w:marTop w:val="0"/>
              <w:marBottom w:val="0"/>
              <w:divBdr>
                <w:top w:val="none" w:sz="0" w:space="0" w:color="auto"/>
                <w:left w:val="none" w:sz="0" w:space="0" w:color="auto"/>
                <w:bottom w:val="none" w:sz="0" w:space="0" w:color="auto"/>
                <w:right w:val="none" w:sz="0" w:space="0" w:color="auto"/>
              </w:divBdr>
            </w:div>
            <w:div w:id="800004412">
              <w:marLeft w:val="0"/>
              <w:marRight w:val="0"/>
              <w:marTop w:val="0"/>
              <w:marBottom w:val="0"/>
              <w:divBdr>
                <w:top w:val="none" w:sz="0" w:space="0" w:color="auto"/>
                <w:left w:val="none" w:sz="0" w:space="0" w:color="auto"/>
                <w:bottom w:val="none" w:sz="0" w:space="0" w:color="auto"/>
                <w:right w:val="none" w:sz="0" w:space="0" w:color="auto"/>
              </w:divBdr>
            </w:div>
            <w:div w:id="883443511">
              <w:marLeft w:val="0"/>
              <w:marRight w:val="0"/>
              <w:marTop w:val="0"/>
              <w:marBottom w:val="0"/>
              <w:divBdr>
                <w:top w:val="none" w:sz="0" w:space="0" w:color="auto"/>
                <w:left w:val="none" w:sz="0" w:space="0" w:color="auto"/>
                <w:bottom w:val="none" w:sz="0" w:space="0" w:color="auto"/>
                <w:right w:val="none" w:sz="0" w:space="0" w:color="auto"/>
              </w:divBdr>
            </w:div>
            <w:div w:id="900558450">
              <w:marLeft w:val="0"/>
              <w:marRight w:val="0"/>
              <w:marTop w:val="0"/>
              <w:marBottom w:val="0"/>
              <w:divBdr>
                <w:top w:val="none" w:sz="0" w:space="0" w:color="auto"/>
                <w:left w:val="none" w:sz="0" w:space="0" w:color="auto"/>
                <w:bottom w:val="none" w:sz="0" w:space="0" w:color="auto"/>
                <w:right w:val="none" w:sz="0" w:space="0" w:color="auto"/>
              </w:divBdr>
            </w:div>
            <w:div w:id="911306926">
              <w:marLeft w:val="0"/>
              <w:marRight w:val="0"/>
              <w:marTop w:val="0"/>
              <w:marBottom w:val="0"/>
              <w:divBdr>
                <w:top w:val="none" w:sz="0" w:space="0" w:color="auto"/>
                <w:left w:val="none" w:sz="0" w:space="0" w:color="auto"/>
                <w:bottom w:val="none" w:sz="0" w:space="0" w:color="auto"/>
                <w:right w:val="none" w:sz="0" w:space="0" w:color="auto"/>
              </w:divBdr>
            </w:div>
            <w:div w:id="927079370">
              <w:marLeft w:val="0"/>
              <w:marRight w:val="0"/>
              <w:marTop w:val="0"/>
              <w:marBottom w:val="0"/>
              <w:divBdr>
                <w:top w:val="none" w:sz="0" w:space="0" w:color="auto"/>
                <w:left w:val="none" w:sz="0" w:space="0" w:color="auto"/>
                <w:bottom w:val="none" w:sz="0" w:space="0" w:color="auto"/>
                <w:right w:val="none" w:sz="0" w:space="0" w:color="auto"/>
              </w:divBdr>
            </w:div>
            <w:div w:id="935133280">
              <w:marLeft w:val="0"/>
              <w:marRight w:val="0"/>
              <w:marTop w:val="0"/>
              <w:marBottom w:val="0"/>
              <w:divBdr>
                <w:top w:val="none" w:sz="0" w:space="0" w:color="auto"/>
                <w:left w:val="none" w:sz="0" w:space="0" w:color="auto"/>
                <w:bottom w:val="none" w:sz="0" w:space="0" w:color="auto"/>
                <w:right w:val="none" w:sz="0" w:space="0" w:color="auto"/>
              </w:divBdr>
            </w:div>
            <w:div w:id="938104937">
              <w:marLeft w:val="0"/>
              <w:marRight w:val="0"/>
              <w:marTop w:val="0"/>
              <w:marBottom w:val="0"/>
              <w:divBdr>
                <w:top w:val="none" w:sz="0" w:space="0" w:color="auto"/>
                <w:left w:val="none" w:sz="0" w:space="0" w:color="auto"/>
                <w:bottom w:val="none" w:sz="0" w:space="0" w:color="auto"/>
                <w:right w:val="none" w:sz="0" w:space="0" w:color="auto"/>
              </w:divBdr>
            </w:div>
            <w:div w:id="943683219">
              <w:marLeft w:val="0"/>
              <w:marRight w:val="0"/>
              <w:marTop w:val="0"/>
              <w:marBottom w:val="0"/>
              <w:divBdr>
                <w:top w:val="none" w:sz="0" w:space="0" w:color="auto"/>
                <w:left w:val="none" w:sz="0" w:space="0" w:color="auto"/>
                <w:bottom w:val="none" w:sz="0" w:space="0" w:color="auto"/>
                <w:right w:val="none" w:sz="0" w:space="0" w:color="auto"/>
              </w:divBdr>
            </w:div>
            <w:div w:id="968361143">
              <w:marLeft w:val="0"/>
              <w:marRight w:val="0"/>
              <w:marTop w:val="0"/>
              <w:marBottom w:val="0"/>
              <w:divBdr>
                <w:top w:val="none" w:sz="0" w:space="0" w:color="auto"/>
                <w:left w:val="none" w:sz="0" w:space="0" w:color="auto"/>
                <w:bottom w:val="none" w:sz="0" w:space="0" w:color="auto"/>
                <w:right w:val="none" w:sz="0" w:space="0" w:color="auto"/>
              </w:divBdr>
            </w:div>
            <w:div w:id="1031301802">
              <w:marLeft w:val="0"/>
              <w:marRight w:val="0"/>
              <w:marTop w:val="0"/>
              <w:marBottom w:val="0"/>
              <w:divBdr>
                <w:top w:val="none" w:sz="0" w:space="0" w:color="auto"/>
                <w:left w:val="none" w:sz="0" w:space="0" w:color="auto"/>
                <w:bottom w:val="none" w:sz="0" w:space="0" w:color="auto"/>
                <w:right w:val="none" w:sz="0" w:space="0" w:color="auto"/>
              </w:divBdr>
            </w:div>
            <w:div w:id="1063453564">
              <w:marLeft w:val="0"/>
              <w:marRight w:val="0"/>
              <w:marTop w:val="0"/>
              <w:marBottom w:val="0"/>
              <w:divBdr>
                <w:top w:val="none" w:sz="0" w:space="0" w:color="auto"/>
                <w:left w:val="none" w:sz="0" w:space="0" w:color="auto"/>
                <w:bottom w:val="none" w:sz="0" w:space="0" w:color="auto"/>
                <w:right w:val="none" w:sz="0" w:space="0" w:color="auto"/>
              </w:divBdr>
            </w:div>
            <w:div w:id="1093432960">
              <w:marLeft w:val="0"/>
              <w:marRight w:val="0"/>
              <w:marTop w:val="0"/>
              <w:marBottom w:val="0"/>
              <w:divBdr>
                <w:top w:val="none" w:sz="0" w:space="0" w:color="auto"/>
                <w:left w:val="none" w:sz="0" w:space="0" w:color="auto"/>
                <w:bottom w:val="none" w:sz="0" w:space="0" w:color="auto"/>
                <w:right w:val="none" w:sz="0" w:space="0" w:color="auto"/>
              </w:divBdr>
            </w:div>
            <w:div w:id="1096049998">
              <w:marLeft w:val="0"/>
              <w:marRight w:val="0"/>
              <w:marTop w:val="0"/>
              <w:marBottom w:val="0"/>
              <w:divBdr>
                <w:top w:val="none" w:sz="0" w:space="0" w:color="auto"/>
                <w:left w:val="none" w:sz="0" w:space="0" w:color="auto"/>
                <w:bottom w:val="none" w:sz="0" w:space="0" w:color="auto"/>
                <w:right w:val="none" w:sz="0" w:space="0" w:color="auto"/>
              </w:divBdr>
            </w:div>
            <w:div w:id="1115977452">
              <w:marLeft w:val="0"/>
              <w:marRight w:val="0"/>
              <w:marTop w:val="0"/>
              <w:marBottom w:val="0"/>
              <w:divBdr>
                <w:top w:val="none" w:sz="0" w:space="0" w:color="auto"/>
                <w:left w:val="none" w:sz="0" w:space="0" w:color="auto"/>
                <w:bottom w:val="none" w:sz="0" w:space="0" w:color="auto"/>
                <w:right w:val="none" w:sz="0" w:space="0" w:color="auto"/>
              </w:divBdr>
            </w:div>
            <w:div w:id="1139107180">
              <w:marLeft w:val="0"/>
              <w:marRight w:val="0"/>
              <w:marTop w:val="0"/>
              <w:marBottom w:val="0"/>
              <w:divBdr>
                <w:top w:val="none" w:sz="0" w:space="0" w:color="auto"/>
                <w:left w:val="none" w:sz="0" w:space="0" w:color="auto"/>
                <w:bottom w:val="none" w:sz="0" w:space="0" w:color="auto"/>
                <w:right w:val="none" w:sz="0" w:space="0" w:color="auto"/>
              </w:divBdr>
            </w:div>
            <w:div w:id="1179587652">
              <w:marLeft w:val="0"/>
              <w:marRight w:val="0"/>
              <w:marTop w:val="0"/>
              <w:marBottom w:val="0"/>
              <w:divBdr>
                <w:top w:val="none" w:sz="0" w:space="0" w:color="auto"/>
                <w:left w:val="none" w:sz="0" w:space="0" w:color="auto"/>
                <w:bottom w:val="none" w:sz="0" w:space="0" w:color="auto"/>
                <w:right w:val="none" w:sz="0" w:space="0" w:color="auto"/>
              </w:divBdr>
            </w:div>
            <w:div w:id="1208253586">
              <w:marLeft w:val="0"/>
              <w:marRight w:val="0"/>
              <w:marTop w:val="0"/>
              <w:marBottom w:val="0"/>
              <w:divBdr>
                <w:top w:val="none" w:sz="0" w:space="0" w:color="auto"/>
                <w:left w:val="none" w:sz="0" w:space="0" w:color="auto"/>
                <w:bottom w:val="none" w:sz="0" w:space="0" w:color="auto"/>
                <w:right w:val="none" w:sz="0" w:space="0" w:color="auto"/>
              </w:divBdr>
            </w:div>
            <w:div w:id="1236470129">
              <w:marLeft w:val="0"/>
              <w:marRight w:val="0"/>
              <w:marTop w:val="0"/>
              <w:marBottom w:val="0"/>
              <w:divBdr>
                <w:top w:val="none" w:sz="0" w:space="0" w:color="auto"/>
                <w:left w:val="none" w:sz="0" w:space="0" w:color="auto"/>
                <w:bottom w:val="none" w:sz="0" w:space="0" w:color="auto"/>
                <w:right w:val="none" w:sz="0" w:space="0" w:color="auto"/>
              </w:divBdr>
            </w:div>
            <w:div w:id="1253127206">
              <w:marLeft w:val="0"/>
              <w:marRight w:val="0"/>
              <w:marTop w:val="0"/>
              <w:marBottom w:val="0"/>
              <w:divBdr>
                <w:top w:val="none" w:sz="0" w:space="0" w:color="auto"/>
                <w:left w:val="none" w:sz="0" w:space="0" w:color="auto"/>
                <w:bottom w:val="none" w:sz="0" w:space="0" w:color="auto"/>
                <w:right w:val="none" w:sz="0" w:space="0" w:color="auto"/>
              </w:divBdr>
            </w:div>
            <w:div w:id="1264073502">
              <w:marLeft w:val="0"/>
              <w:marRight w:val="0"/>
              <w:marTop w:val="0"/>
              <w:marBottom w:val="0"/>
              <w:divBdr>
                <w:top w:val="none" w:sz="0" w:space="0" w:color="auto"/>
                <w:left w:val="none" w:sz="0" w:space="0" w:color="auto"/>
                <w:bottom w:val="none" w:sz="0" w:space="0" w:color="auto"/>
                <w:right w:val="none" w:sz="0" w:space="0" w:color="auto"/>
              </w:divBdr>
            </w:div>
            <w:div w:id="1287814931">
              <w:marLeft w:val="0"/>
              <w:marRight w:val="0"/>
              <w:marTop w:val="0"/>
              <w:marBottom w:val="0"/>
              <w:divBdr>
                <w:top w:val="none" w:sz="0" w:space="0" w:color="auto"/>
                <w:left w:val="none" w:sz="0" w:space="0" w:color="auto"/>
                <w:bottom w:val="none" w:sz="0" w:space="0" w:color="auto"/>
                <w:right w:val="none" w:sz="0" w:space="0" w:color="auto"/>
              </w:divBdr>
            </w:div>
            <w:div w:id="1371758628">
              <w:marLeft w:val="0"/>
              <w:marRight w:val="0"/>
              <w:marTop w:val="0"/>
              <w:marBottom w:val="0"/>
              <w:divBdr>
                <w:top w:val="none" w:sz="0" w:space="0" w:color="auto"/>
                <w:left w:val="none" w:sz="0" w:space="0" w:color="auto"/>
                <w:bottom w:val="none" w:sz="0" w:space="0" w:color="auto"/>
                <w:right w:val="none" w:sz="0" w:space="0" w:color="auto"/>
              </w:divBdr>
            </w:div>
            <w:div w:id="1381706878">
              <w:marLeft w:val="0"/>
              <w:marRight w:val="0"/>
              <w:marTop w:val="0"/>
              <w:marBottom w:val="0"/>
              <w:divBdr>
                <w:top w:val="none" w:sz="0" w:space="0" w:color="auto"/>
                <w:left w:val="none" w:sz="0" w:space="0" w:color="auto"/>
                <w:bottom w:val="none" w:sz="0" w:space="0" w:color="auto"/>
                <w:right w:val="none" w:sz="0" w:space="0" w:color="auto"/>
              </w:divBdr>
            </w:div>
            <w:div w:id="1385330082">
              <w:marLeft w:val="0"/>
              <w:marRight w:val="0"/>
              <w:marTop w:val="0"/>
              <w:marBottom w:val="0"/>
              <w:divBdr>
                <w:top w:val="none" w:sz="0" w:space="0" w:color="auto"/>
                <w:left w:val="none" w:sz="0" w:space="0" w:color="auto"/>
                <w:bottom w:val="none" w:sz="0" w:space="0" w:color="auto"/>
                <w:right w:val="none" w:sz="0" w:space="0" w:color="auto"/>
              </w:divBdr>
            </w:div>
            <w:div w:id="1437750976">
              <w:marLeft w:val="0"/>
              <w:marRight w:val="0"/>
              <w:marTop w:val="0"/>
              <w:marBottom w:val="0"/>
              <w:divBdr>
                <w:top w:val="none" w:sz="0" w:space="0" w:color="auto"/>
                <w:left w:val="none" w:sz="0" w:space="0" w:color="auto"/>
                <w:bottom w:val="none" w:sz="0" w:space="0" w:color="auto"/>
                <w:right w:val="none" w:sz="0" w:space="0" w:color="auto"/>
              </w:divBdr>
            </w:div>
            <w:div w:id="1453397797">
              <w:marLeft w:val="0"/>
              <w:marRight w:val="0"/>
              <w:marTop w:val="0"/>
              <w:marBottom w:val="0"/>
              <w:divBdr>
                <w:top w:val="none" w:sz="0" w:space="0" w:color="auto"/>
                <w:left w:val="none" w:sz="0" w:space="0" w:color="auto"/>
                <w:bottom w:val="none" w:sz="0" w:space="0" w:color="auto"/>
                <w:right w:val="none" w:sz="0" w:space="0" w:color="auto"/>
              </w:divBdr>
            </w:div>
            <w:div w:id="1475875132">
              <w:marLeft w:val="0"/>
              <w:marRight w:val="0"/>
              <w:marTop w:val="0"/>
              <w:marBottom w:val="0"/>
              <w:divBdr>
                <w:top w:val="none" w:sz="0" w:space="0" w:color="auto"/>
                <w:left w:val="none" w:sz="0" w:space="0" w:color="auto"/>
                <w:bottom w:val="none" w:sz="0" w:space="0" w:color="auto"/>
                <w:right w:val="none" w:sz="0" w:space="0" w:color="auto"/>
              </w:divBdr>
            </w:div>
            <w:div w:id="1475946236">
              <w:marLeft w:val="0"/>
              <w:marRight w:val="0"/>
              <w:marTop w:val="0"/>
              <w:marBottom w:val="0"/>
              <w:divBdr>
                <w:top w:val="none" w:sz="0" w:space="0" w:color="auto"/>
                <w:left w:val="none" w:sz="0" w:space="0" w:color="auto"/>
                <w:bottom w:val="none" w:sz="0" w:space="0" w:color="auto"/>
                <w:right w:val="none" w:sz="0" w:space="0" w:color="auto"/>
              </w:divBdr>
            </w:div>
            <w:div w:id="1480458327">
              <w:marLeft w:val="0"/>
              <w:marRight w:val="0"/>
              <w:marTop w:val="0"/>
              <w:marBottom w:val="0"/>
              <w:divBdr>
                <w:top w:val="none" w:sz="0" w:space="0" w:color="auto"/>
                <w:left w:val="none" w:sz="0" w:space="0" w:color="auto"/>
                <w:bottom w:val="none" w:sz="0" w:space="0" w:color="auto"/>
                <w:right w:val="none" w:sz="0" w:space="0" w:color="auto"/>
              </w:divBdr>
            </w:div>
            <w:div w:id="1484392018">
              <w:marLeft w:val="0"/>
              <w:marRight w:val="0"/>
              <w:marTop w:val="0"/>
              <w:marBottom w:val="0"/>
              <w:divBdr>
                <w:top w:val="none" w:sz="0" w:space="0" w:color="auto"/>
                <w:left w:val="none" w:sz="0" w:space="0" w:color="auto"/>
                <w:bottom w:val="none" w:sz="0" w:space="0" w:color="auto"/>
                <w:right w:val="none" w:sz="0" w:space="0" w:color="auto"/>
              </w:divBdr>
            </w:div>
            <w:div w:id="1492910369">
              <w:marLeft w:val="0"/>
              <w:marRight w:val="0"/>
              <w:marTop w:val="0"/>
              <w:marBottom w:val="0"/>
              <w:divBdr>
                <w:top w:val="none" w:sz="0" w:space="0" w:color="auto"/>
                <w:left w:val="none" w:sz="0" w:space="0" w:color="auto"/>
                <w:bottom w:val="none" w:sz="0" w:space="0" w:color="auto"/>
                <w:right w:val="none" w:sz="0" w:space="0" w:color="auto"/>
              </w:divBdr>
            </w:div>
            <w:div w:id="1501778111">
              <w:marLeft w:val="0"/>
              <w:marRight w:val="0"/>
              <w:marTop w:val="0"/>
              <w:marBottom w:val="0"/>
              <w:divBdr>
                <w:top w:val="none" w:sz="0" w:space="0" w:color="auto"/>
                <w:left w:val="none" w:sz="0" w:space="0" w:color="auto"/>
                <w:bottom w:val="none" w:sz="0" w:space="0" w:color="auto"/>
                <w:right w:val="none" w:sz="0" w:space="0" w:color="auto"/>
              </w:divBdr>
            </w:div>
            <w:div w:id="1545871413">
              <w:marLeft w:val="0"/>
              <w:marRight w:val="0"/>
              <w:marTop w:val="0"/>
              <w:marBottom w:val="0"/>
              <w:divBdr>
                <w:top w:val="none" w:sz="0" w:space="0" w:color="auto"/>
                <w:left w:val="none" w:sz="0" w:space="0" w:color="auto"/>
                <w:bottom w:val="none" w:sz="0" w:space="0" w:color="auto"/>
                <w:right w:val="none" w:sz="0" w:space="0" w:color="auto"/>
              </w:divBdr>
            </w:div>
            <w:div w:id="1572077650">
              <w:marLeft w:val="0"/>
              <w:marRight w:val="0"/>
              <w:marTop w:val="0"/>
              <w:marBottom w:val="0"/>
              <w:divBdr>
                <w:top w:val="none" w:sz="0" w:space="0" w:color="auto"/>
                <w:left w:val="none" w:sz="0" w:space="0" w:color="auto"/>
                <w:bottom w:val="none" w:sz="0" w:space="0" w:color="auto"/>
                <w:right w:val="none" w:sz="0" w:space="0" w:color="auto"/>
              </w:divBdr>
            </w:div>
            <w:div w:id="1573274354">
              <w:marLeft w:val="0"/>
              <w:marRight w:val="0"/>
              <w:marTop w:val="0"/>
              <w:marBottom w:val="0"/>
              <w:divBdr>
                <w:top w:val="none" w:sz="0" w:space="0" w:color="auto"/>
                <w:left w:val="none" w:sz="0" w:space="0" w:color="auto"/>
                <w:bottom w:val="none" w:sz="0" w:space="0" w:color="auto"/>
                <w:right w:val="none" w:sz="0" w:space="0" w:color="auto"/>
              </w:divBdr>
            </w:div>
            <w:div w:id="1587768363">
              <w:marLeft w:val="0"/>
              <w:marRight w:val="0"/>
              <w:marTop w:val="0"/>
              <w:marBottom w:val="0"/>
              <w:divBdr>
                <w:top w:val="none" w:sz="0" w:space="0" w:color="auto"/>
                <w:left w:val="none" w:sz="0" w:space="0" w:color="auto"/>
                <w:bottom w:val="none" w:sz="0" w:space="0" w:color="auto"/>
                <w:right w:val="none" w:sz="0" w:space="0" w:color="auto"/>
              </w:divBdr>
            </w:div>
            <w:div w:id="1594629076">
              <w:marLeft w:val="0"/>
              <w:marRight w:val="0"/>
              <w:marTop w:val="0"/>
              <w:marBottom w:val="0"/>
              <w:divBdr>
                <w:top w:val="none" w:sz="0" w:space="0" w:color="auto"/>
                <w:left w:val="none" w:sz="0" w:space="0" w:color="auto"/>
                <w:bottom w:val="none" w:sz="0" w:space="0" w:color="auto"/>
                <w:right w:val="none" w:sz="0" w:space="0" w:color="auto"/>
              </w:divBdr>
            </w:div>
            <w:div w:id="1619601218">
              <w:marLeft w:val="0"/>
              <w:marRight w:val="0"/>
              <w:marTop w:val="0"/>
              <w:marBottom w:val="0"/>
              <w:divBdr>
                <w:top w:val="none" w:sz="0" w:space="0" w:color="auto"/>
                <w:left w:val="none" w:sz="0" w:space="0" w:color="auto"/>
                <w:bottom w:val="none" w:sz="0" w:space="0" w:color="auto"/>
                <w:right w:val="none" w:sz="0" w:space="0" w:color="auto"/>
              </w:divBdr>
            </w:div>
            <w:div w:id="1643461413">
              <w:marLeft w:val="0"/>
              <w:marRight w:val="0"/>
              <w:marTop w:val="0"/>
              <w:marBottom w:val="0"/>
              <w:divBdr>
                <w:top w:val="none" w:sz="0" w:space="0" w:color="auto"/>
                <w:left w:val="none" w:sz="0" w:space="0" w:color="auto"/>
                <w:bottom w:val="none" w:sz="0" w:space="0" w:color="auto"/>
                <w:right w:val="none" w:sz="0" w:space="0" w:color="auto"/>
              </w:divBdr>
            </w:div>
            <w:div w:id="1738819239">
              <w:marLeft w:val="0"/>
              <w:marRight w:val="0"/>
              <w:marTop w:val="0"/>
              <w:marBottom w:val="0"/>
              <w:divBdr>
                <w:top w:val="none" w:sz="0" w:space="0" w:color="auto"/>
                <w:left w:val="none" w:sz="0" w:space="0" w:color="auto"/>
                <w:bottom w:val="none" w:sz="0" w:space="0" w:color="auto"/>
                <w:right w:val="none" w:sz="0" w:space="0" w:color="auto"/>
              </w:divBdr>
            </w:div>
            <w:div w:id="1745295555">
              <w:marLeft w:val="0"/>
              <w:marRight w:val="0"/>
              <w:marTop w:val="0"/>
              <w:marBottom w:val="0"/>
              <w:divBdr>
                <w:top w:val="none" w:sz="0" w:space="0" w:color="auto"/>
                <w:left w:val="none" w:sz="0" w:space="0" w:color="auto"/>
                <w:bottom w:val="none" w:sz="0" w:space="0" w:color="auto"/>
                <w:right w:val="none" w:sz="0" w:space="0" w:color="auto"/>
              </w:divBdr>
            </w:div>
            <w:div w:id="1794247698">
              <w:marLeft w:val="0"/>
              <w:marRight w:val="0"/>
              <w:marTop w:val="0"/>
              <w:marBottom w:val="0"/>
              <w:divBdr>
                <w:top w:val="none" w:sz="0" w:space="0" w:color="auto"/>
                <w:left w:val="none" w:sz="0" w:space="0" w:color="auto"/>
                <w:bottom w:val="none" w:sz="0" w:space="0" w:color="auto"/>
                <w:right w:val="none" w:sz="0" w:space="0" w:color="auto"/>
              </w:divBdr>
            </w:div>
            <w:div w:id="1804542194">
              <w:marLeft w:val="0"/>
              <w:marRight w:val="0"/>
              <w:marTop w:val="0"/>
              <w:marBottom w:val="0"/>
              <w:divBdr>
                <w:top w:val="none" w:sz="0" w:space="0" w:color="auto"/>
                <w:left w:val="none" w:sz="0" w:space="0" w:color="auto"/>
                <w:bottom w:val="none" w:sz="0" w:space="0" w:color="auto"/>
                <w:right w:val="none" w:sz="0" w:space="0" w:color="auto"/>
              </w:divBdr>
            </w:div>
            <w:div w:id="1814977718">
              <w:marLeft w:val="0"/>
              <w:marRight w:val="0"/>
              <w:marTop w:val="0"/>
              <w:marBottom w:val="0"/>
              <w:divBdr>
                <w:top w:val="none" w:sz="0" w:space="0" w:color="auto"/>
                <w:left w:val="none" w:sz="0" w:space="0" w:color="auto"/>
                <w:bottom w:val="none" w:sz="0" w:space="0" w:color="auto"/>
                <w:right w:val="none" w:sz="0" w:space="0" w:color="auto"/>
              </w:divBdr>
            </w:div>
            <w:div w:id="1845706607">
              <w:marLeft w:val="0"/>
              <w:marRight w:val="0"/>
              <w:marTop w:val="0"/>
              <w:marBottom w:val="0"/>
              <w:divBdr>
                <w:top w:val="none" w:sz="0" w:space="0" w:color="auto"/>
                <w:left w:val="none" w:sz="0" w:space="0" w:color="auto"/>
                <w:bottom w:val="none" w:sz="0" w:space="0" w:color="auto"/>
                <w:right w:val="none" w:sz="0" w:space="0" w:color="auto"/>
              </w:divBdr>
            </w:div>
            <w:div w:id="1856263885">
              <w:marLeft w:val="0"/>
              <w:marRight w:val="0"/>
              <w:marTop w:val="0"/>
              <w:marBottom w:val="0"/>
              <w:divBdr>
                <w:top w:val="none" w:sz="0" w:space="0" w:color="auto"/>
                <w:left w:val="none" w:sz="0" w:space="0" w:color="auto"/>
                <w:bottom w:val="none" w:sz="0" w:space="0" w:color="auto"/>
                <w:right w:val="none" w:sz="0" w:space="0" w:color="auto"/>
              </w:divBdr>
            </w:div>
            <w:div w:id="1867671474">
              <w:marLeft w:val="0"/>
              <w:marRight w:val="0"/>
              <w:marTop w:val="0"/>
              <w:marBottom w:val="0"/>
              <w:divBdr>
                <w:top w:val="none" w:sz="0" w:space="0" w:color="auto"/>
                <w:left w:val="none" w:sz="0" w:space="0" w:color="auto"/>
                <w:bottom w:val="none" w:sz="0" w:space="0" w:color="auto"/>
                <w:right w:val="none" w:sz="0" w:space="0" w:color="auto"/>
              </w:divBdr>
            </w:div>
            <w:div w:id="1882009771">
              <w:marLeft w:val="0"/>
              <w:marRight w:val="0"/>
              <w:marTop w:val="0"/>
              <w:marBottom w:val="0"/>
              <w:divBdr>
                <w:top w:val="none" w:sz="0" w:space="0" w:color="auto"/>
                <w:left w:val="none" w:sz="0" w:space="0" w:color="auto"/>
                <w:bottom w:val="none" w:sz="0" w:space="0" w:color="auto"/>
                <w:right w:val="none" w:sz="0" w:space="0" w:color="auto"/>
              </w:divBdr>
            </w:div>
            <w:div w:id="1919945767">
              <w:marLeft w:val="0"/>
              <w:marRight w:val="0"/>
              <w:marTop w:val="0"/>
              <w:marBottom w:val="0"/>
              <w:divBdr>
                <w:top w:val="none" w:sz="0" w:space="0" w:color="auto"/>
                <w:left w:val="none" w:sz="0" w:space="0" w:color="auto"/>
                <w:bottom w:val="none" w:sz="0" w:space="0" w:color="auto"/>
                <w:right w:val="none" w:sz="0" w:space="0" w:color="auto"/>
              </w:divBdr>
            </w:div>
            <w:div w:id="1933931695">
              <w:marLeft w:val="0"/>
              <w:marRight w:val="0"/>
              <w:marTop w:val="0"/>
              <w:marBottom w:val="0"/>
              <w:divBdr>
                <w:top w:val="none" w:sz="0" w:space="0" w:color="auto"/>
                <w:left w:val="none" w:sz="0" w:space="0" w:color="auto"/>
                <w:bottom w:val="none" w:sz="0" w:space="0" w:color="auto"/>
                <w:right w:val="none" w:sz="0" w:space="0" w:color="auto"/>
              </w:divBdr>
            </w:div>
            <w:div w:id="1936742899">
              <w:marLeft w:val="0"/>
              <w:marRight w:val="0"/>
              <w:marTop w:val="0"/>
              <w:marBottom w:val="0"/>
              <w:divBdr>
                <w:top w:val="none" w:sz="0" w:space="0" w:color="auto"/>
                <w:left w:val="none" w:sz="0" w:space="0" w:color="auto"/>
                <w:bottom w:val="none" w:sz="0" w:space="0" w:color="auto"/>
                <w:right w:val="none" w:sz="0" w:space="0" w:color="auto"/>
              </w:divBdr>
            </w:div>
            <w:div w:id="1963074155">
              <w:marLeft w:val="0"/>
              <w:marRight w:val="0"/>
              <w:marTop w:val="0"/>
              <w:marBottom w:val="0"/>
              <w:divBdr>
                <w:top w:val="none" w:sz="0" w:space="0" w:color="auto"/>
                <w:left w:val="none" w:sz="0" w:space="0" w:color="auto"/>
                <w:bottom w:val="none" w:sz="0" w:space="0" w:color="auto"/>
                <w:right w:val="none" w:sz="0" w:space="0" w:color="auto"/>
              </w:divBdr>
            </w:div>
            <w:div w:id="2013605102">
              <w:marLeft w:val="0"/>
              <w:marRight w:val="0"/>
              <w:marTop w:val="0"/>
              <w:marBottom w:val="0"/>
              <w:divBdr>
                <w:top w:val="none" w:sz="0" w:space="0" w:color="auto"/>
                <w:left w:val="none" w:sz="0" w:space="0" w:color="auto"/>
                <w:bottom w:val="none" w:sz="0" w:space="0" w:color="auto"/>
                <w:right w:val="none" w:sz="0" w:space="0" w:color="auto"/>
              </w:divBdr>
            </w:div>
            <w:div w:id="2050254247">
              <w:marLeft w:val="0"/>
              <w:marRight w:val="0"/>
              <w:marTop w:val="0"/>
              <w:marBottom w:val="0"/>
              <w:divBdr>
                <w:top w:val="none" w:sz="0" w:space="0" w:color="auto"/>
                <w:left w:val="none" w:sz="0" w:space="0" w:color="auto"/>
                <w:bottom w:val="none" w:sz="0" w:space="0" w:color="auto"/>
                <w:right w:val="none" w:sz="0" w:space="0" w:color="auto"/>
              </w:divBdr>
            </w:div>
            <w:div w:id="2085562392">
              <w:marLeft w:val="0"/>
              <w:marRight w:val="0"/>
              <w:marTop w:val="0"/>
              <w:marBottom w:val="0"/>
              <w:divBdr>
                <w:top w:val="none" w:sz="0" w:space="0" w:color="auto"/>
                <w:left w:val="none" w:sz="0" w:space="0" w:color="auto"/>
                <w:bottom w:val="none" w:sz="0" w:space="0" w:color="auto"/>
                <w:right w:val="none" w:sz="0" w:space="0" w:color="auto"/>
              </w:divBdr>
            </w:div>
            <w:div w:id="2094738594">
              <w:marLeft w:val="0"/>
              <w:marRight w:val="0"/>
              <w:marTop w:val="0"/>
              <w:marBottom w:val="0"/>
              <w:divBdr>
                <w:top w:val="none" w:sz="0" w:space="0" w:color="auto"/>
                <w:left w:val="none" w:sz="0" w:space="0" w:color="auto"/>
                <w:bottom w:val="none" w:sz="0" w:space="0" w:color="auto"/>
                <w:right w:val="none" w:sz="0" w:space="0" w:color="auto"/>
              </w:divBdr>
            </w:div>
            <w:div w:id="2095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3769">
      <w:bodyDiv w:val="1"/>
      <w:marLeft w:val="0"/>
      <w:marRight w:val="0"/>
      <w:marTop w:val="0"/>
      <w:marBottom w:val="0"/>
      <w:divBdr>
        <w:top w:val="none" w:sz="0" w:space="0" w:color="auto"/>
        <w:left w:val="none" w:sz="0" w:space="0" w:color="auto"/>
        <w:bottom w:val="none" w:sz="0" w:space="0" w:color="auto"/>
        <w:right w:val="none" w:sz="0" w:space="0" w:color="auto"/>
      </w:divBdr>
    </w:div>
    <w:div w:id="1538812864">
      <w:bodyDiv w:val="1"/>
      <w:marLeft w:val="0"/>
      <w:marRight w:val="0"/>
      <w:marTop w:val="0"/>
      <w:marBottom w:val="0"/>
      <w:divBdr>
        <w:top w:val="none" w:sz="0" w:space="0" w:color="auto"/>
        <w:left w:val="none" w:sz="0" w:space="0" w:color="auto"/>
        <w:bottom w:val="none" w:sz="0" w:space="0" w:color="auto"/>
        <w:right w:val="none" w:sz="0" w:space="0" w:color="auto"/>
      </w:divBdr>
      <w:divsChild>
        <w:div w:id="299925317">
          <w:marLeft w:val="547"/>
          <w:marRight w:val="0"/>
          <w:marTop w:val="154"/>
          <w:marBottom w:val="0"/>
          <w:divBdr>
            <w:top w:val="none" w:sz="0" w:space="0" w:color="auto"/>
            <w:left w:val="none" w:sz="0" w:space="0" w:color="auto"/>
            <w:bottom w:val="none" w:sz="0" w:space="0" w:color="auto"/>
            <w:right w:val="none" w:sz="0" w:space="0" w:color="auto"/>
          </w:divBdr>
        </w:div>
        <w:div w:id="476067612">
          <w:marLeft w:val="1166"/>
          <w:marRight w:val="0"/>
          <w:marTop w:val="134"/>
          <w:marBottom w:val="0"/>
          <w:divBdr>
            <w:top w:val="none" w:sz="0" w:space="0" w:color="auto"/>
            <w:left w:val="none" w:sz="0" w:space="0" w:color="auto"/>
            <w:bottom w:val="none" w:sz="0" w:space="0" w:color="auto"/>
            <w:right w:val="none" w:sz="0" w:space="0" w:color="auto"/>
          </w:divBdr>
        </w:div>
        <w:div w:id="899368504">
          <w:marLeft w:val="1800"/>
          <w:marRight w:val="0"/>
          <w:marTop w:val="115"/>
          <w:marBottom w:val="0"/>
          <w:divBdr>
            <w:top w:val="none" w:sz="0" w:space="0" w:color="auto"/>
            <w:left w:val="none" w:sz="0" w:space="0" w:color="auto"/>
            <w:bottom w:val="none" w:sz="0" w:space="0" w:color="auto"/>
            <w:right w:val="none" w:sz="0" w:space="0" w:color="auto"/>
          </w:divBdr>
        </w:div>
        <w:div w:id="1369987503">
          <w:marLeft w:val="1166"/>
          <w:marRight w:val="0"/>
          <w:marTop w:val="134"/>
          <w:marBottom w:val="0"/>
          <w:divBdr>
            <w:top w:val="none" w:sz="0" w:space="0" w:color="auto"/>
            <w:left w:val="none" w:sz="0" w:space="0" w:color="auto"/>
            <w:bottom w:val="none" w:sz="0" w:space="0" w:color="auto"/>
            <w:right w:val="none" w:sz="0" w:space="0" w:color="auto"/>
          </w:divBdr>
        </w:div>
        <w:div w:id="1854496186">
          <w:marLeft w:val="1800"/>
          <w:marRight w:val="0"/>
          <w:marTop w:val="115"/>
          <w:marBottom w:val="0"/>
          <w:divBdr>
            <w:top w:val="none" w:sz="0" w:space="0" w:color="auto"/>
            <w:left w:val="none" w:sz="0" w:space="0" w:color="auto"/>
            <w:bottom w:val="none" w:sz="0" w:space="0" w:color="auto"/>
            <w:right w:val="none" w:sz="0" w:space="0" w:color="auto"/>
          </w:divBdr>
        </w:div>
        <w:div w:id="1968470518">
          <w:marLeft w:val="1800"/>
          <w:marRight w:val="0"/>
          <w:marTop w:val="115"/>
          <w:marBottom w:val="0"/>
          <w:divBdr>
            <w:top w:val="none" w:sz="0" w:space="0" w:color="auto"/>
            <w:left w:val="none" w:sz="0" w:space="0" w:color="auto"/>
            <w:bottom w:val="none" w:sz="0" w:space="0" w:color="auto"/>
            <w:right w:val="none" w:sz="0" w:space="0" w:color="auto"/>
          </w:divBdr>
        </w:div>
      </w:divsChild>
    </w:div>
    <w:div w:id="1549103178">
      <w:bodyDiv w:val="1"/>
      <w:marLeft w:val="0"/>
      <w:marRight w:val="0"/>
      <w:marTop w:val="0"/>
      <w:marBottom w:val="0"/>
      <w:divBdr>
        <w:top w:val="none" w:sz="0" w:space="0" w:color="auto"/>
        <w:left w:val="none" w:sz="0" w:space="0" w:color="auto"/>
        <w:bottom w:val="none" w:sz="0" w:space="0" w:color="auto"/>
        <w:right w:val="none" w:sz="0" w:space="0" w:color="auto"/>
      </w:divBdr>
      <w:divsChild>
        <w:div w:id="593585810">
          <w:marLeft w:val="0"/>
          <w:marRight w:val="0"/>
          <w:marTop w:val="0"/>
          <w:marBottom w:val="0"/>
          <w:divBdr>
            <w:top w:val="none" w:sz="0" w:space="0" w:color="auto"/>
            <w:left w:val="none" w:sz="0" w:space="0" w:color="auto"/>
            <w:bottom w:val="none" w:sz="0" w:space="0" w:color="auto"/>
            <w:right w:val="none" w:sz="0" w:space="0" w:color="auto"/>
          </w:divBdr>
        </w:div>
        <w:div w:id="680473896">
          <w:marLeft w:val="0"/>
          <w:marRight w:val="0"/>
          <w:marTop w:val="0"/>
          <w:marBottom w:val="0"/>
          <w:divBdr>
            <w:top w:val="none" w:sz="0" w:space="0" w:color="auto"/>
            <w:left w:val="none" w:sz="0" w:space="0" w:color="auto"/>
            <w:bottom w:val="none" w:sz="0" w:space="0" w:color="auto"/>
            <w:right w:val="none" w:sz="0" w:space="0" w:color="auto"/>
          </w:divBdr>
        </w:div>
        <w:div w:id="1341202804">
          <w:marLeft w:val="0"/>
          <w:marRight w:val="0"/>
          <w:marTop w:val="0"/>
          <w:marBottom w:val="0"/>
          <w:divBdr>
            <w:top w:val="none" w:sz="0" w:space="0" w:color="auto"/>
            <w:left w:val="none" w:sz="0" w:space="0" w:color="auto"/>
            <w:bottom w:val="none" w:sz="0" w:space="0" w:color="auto"/>
            <w:right w:val="none" w:sz="0" w:space="0" w:color="auto"/>
          </w:divBdr>
        </w:div>
        <w:div w:id="2082948440">
          <w:marLeft w:val="0"/>
          <w:marRight w:val="0"/>
          <w:marTop w:val="0"/>
          <w:marBottom w:val="0"/>
          <w:divBdr>
            <w:top w:val="none" w:sz="0" w:space="0" w:color="auto"/>
            <w:left w:val="none" w:sz="0" w:space="0" w:color="auto"/>
            <w:bottom w:val="none" w:sz="0" w:space="0" w:color="auto"/>
            <w:right w:val="none" w:sz="0" w:space="0" w:color="auto"/>
          </w:divBdr>
        </w:div>
      </w:divsChild>
    </w:div>
    <w:div w:id="1558735479">
      <w:bodyDiv w:val="1"/>
      <w:marLeft w:val="0"/>
      <w:marRight w:val="0"/>
      <w:marTop w:val="0"/>
      <w:marBottom w:val="0"/>
      <w:divBdr>
        <w:top w:val="none" w:sz="0" w:space="0" w:color="auto"/>
        <w:left w:val="none" w:sz="0" w:space="0" w:color="auto"/>
        <w:bottom w:val="none" w:sz="0" w:space="0" w:color="auto"/>
        <w:right w:val="none" w:sz="0" w:space="0" w:color="auto"/>
      </w:divBdr>
      <w:divsChild>
        <w:div w:id="188110517">
          <w:marLeft w:val="0"/>
          <w:marRight w:val="0"/>
          <w:marTop w:val="0"/>
          <w:marBottom w:val="0"/>
          <w:divBdr>
            <w:top w:val="none" w:sz="0" w:space="0" w:color="auto"/>
            <w:left w:val="none" w:sz="0" w:space="0" w:color="auto"/>
            <w:bottom w:val="none" w:sz="0" w:space="0" w:color="auto"/>
            <w:right w:val="none" w:sz="0" w:space="0" w:color="auto"/>
          </w:divBdr>
        </w:div>
        <w:div w:id="195780372">
          <w:marLeft w:val="0"/>
          <w:marRight w:val="0"/>
          <w:marTop w:val="0"/>
          <w:marBottom w:val="0"/>
          <w:divBdr>
            <w:top w:val="none" w:sz="0" w:space="0" w:color="auto"/>
            <w:left w:val="none" w:sz="0" w:space="0" w:color="auto"/>
            <w:bottom w:val="none" w:sz="0" w:space="0" w:color="auto"/>
            <w:right w:val="none" w:sz="0" w:space="0" w:color="auto"/>
          </w:divBdr>
        </w:div>
        <w:div w:id="219679712">
          <w:marLeft w:val="0"/>
          <w:marRight w:val="0"/>
          <w:marTop w:val="0"/>
          <w:marBottom w:val="0"/>
          <w:divBdr>
            <w:top w:val="none" w:sz="0" w:space="0" w:color="auto"/>
            <w:left w:val="none" w:sz="0" w:space="0" w:color="auto"/>
            <w:bottom w:val="none" w:sz="0" w:space="0" w:color="auto"/>
            <w:right w:val="none" w:sz="0" w:space="0" w:color="auto"/>
          </w:divBdr>
        </w:div>
        <w:div w:id="487598058">
          <w:marLeft w:val="0"/>
          <w:marRight w:val="0"/>
          <w:marTop w:val="0"/>
          <w:marBottom w:val="0"/>
          <w:divBdr>
            <w:top w:val="none" w:sz="0" w:space="0" w:color="auto"/>
            <w:left w:val="none" w:sz="0" w:space="0" w:color="auto"/>
            <w:bottom w:val="none" w:sz="0" w:space="0" w:color="auto"/>
            <w:right w:val="none" w:sz="0" w:space="0" w:color="auto"/>
          </w:divBdr>
        </w:div>
        <w:div w:id="512181679">
          <w:marLeft w:val="0"/>
          <w:marRight w:val="0"/>
          <w:marTop w:val="0"/>
          <w:marBottom w:val="0"/>
          <w:divBdr>
            <w:top w:val="none" w:sz="0" w:space="0" w:color="auto"/>
            <w:left w:val="none" w:sz="0" w:space="0" w:color="auto"/>
            <w:bottom w:val="none" w:sz="0" w:space="0" w:color="auto"/>
            <w:right w:val="none" w:sz="0" w:space="0" w:color="auto"/>
          </w:divBdr>
        </w:div>
        <w:div w:id="590352786">
          <w:marLeft w:val="0"/>
          <w:marRight w:val="0"/>
          <w:marTop w:val="0"/>
          <w:marBottom w:val="0"/>
          <w:divBdr>
            <w:top w:val="none" w:sz="0" w:space="0" w:color="auto"/>
            <w:left w:val="none" w:sz="0" w:space="0" w:color="auto"/>
            <w:bottom w:val="none" w:sz="0" w:space="0" w:color="auto"/>
            <w:right w:val="none" w:sz="0" w:space="0" w:color="auto"/>
          </w:divBdr>
        </w:div>
        <w:div w:id="607393210">
          <w:marLeft w:val="0"/>
          <w:marRight w:val="0"/>
          <w:marTop w:val="0"/>
          <w:marBottom w:val="0"/>
          <w:divBdr>
            <w:top w:val="none" w:sz="0" w:space="0" w:color="auto"/>
            <w:left w:val="none" w:sz="0" w:space="0" w:color="auto"/>
            <w:bottom w:val="none" w:sz="0" w:space="0" w:color="auto"/>
            <w:right w:val="none" w:sz="0" w:space="0" w:color="auto"/>
          </w:divBdr>
        </w:div>
        <w:div w:id="701831911">
          <w:marLeft w:val="0"/>
          <w:marRight w:val="0"/>
          <w:marTop w:val="0"/>
          <w:marBottom w:val="0"/>
          <w:divBdr>
            <w:top w:val="none" w:sz="0" w:space="0" w:color="auto"/>
            <w:left w:val="none" w:sz="0" w:space="0" w:color="auto"/>
            <w:bottom w:val="none" w:sz="0" w:space="0" w:color="auto"/>
            <w:right w:val="none" w:sz="0" w:space="0" w:color="auto"/>
          </w:divBdr>
        </w:div>
        <w:div w:id="824585340">
          <w:marLeft w:val="0"/>
          <w:marRight w:val="0"/>
          <w:marTop w:val="0"/>
          <w:marBottom w:val="0"/>
          <w:divBdr>
            <w:top w:val="none" w:sz="0" w:space="0" w:color="auto"/>
            <w:left w:val="none" w:sz="0" w:space="0" w:color="auto"/>
            <w:bottom w:val="none" w:sz="0" w:space="0" w:color="auto"/>
            <w:right w:val="none" w:sz="0" w:space="0" w:color="auto"/>
          </w:divBdr>
        </w:div>
        <w:div w:id="898444060">
          <w:marLeft w:val="0"/>
          <w:marRight w:val="0"/>
          <w:marTop w:val="0"/>
          <w:marBottom w:val="0"/>
          <w:divBdr>
            <w:top w:val="none" w:sz="0" w:space="0" w:color="auto"/>
            <w:left w:val="none" w:sz="0" w:space="0" w:color="auto"/>
            <w:bottom w:val="none" w:sz="0" w:space="0" w:color="auto"/>
            <w:right w:val="none" w:sz="0" w:space="0" w:color="auto"/>
          </w:divBdr>
        </w:div>
        <w:div w:id="930238263">
          <w:marLeft w:val="0"/>
          <w:marRight w:val="0"/>
          <w:marTop w:val="0"/>
          <w:marBottom w:val="0"/>
          <w:divBdr>
            <w:top w:val="none" w:sz="0" w:space="0" w:color="auto"/>
            <w:left w:val="none" w:sz="0" w:space="0" w:color="auto"/>
            <w:bottom w:val="none" w:sz="0" w:space="0" w:color="auto"/>
            <w:right w:val="none" w:sz="0" w:space="0" w:color="auto"/>
          </w:divBdr>
        </w:div>
        <w:div w:id="930966919">
          <w:marLeft w:val="0"/>
          <w:marRight w:val="0"/>
          <w:marTop w:val="0"/>
          <w:marBottom w:val="0"/>
          <w:divBdr>
            <w:top w:val="none" w:sz="0" w:space="0" w:color="auto"/>
            <w:left w:val="none" w:sz="0" w:space="0" w:color="auto"/>
            <w:bottom w:val="none" w:sz="0" w:space="0" w:color="auto"/>
            <w:right w:val="none" w:sz="0" w:space="0" w:color="auto"/>
          </w:divBdr>
        </w:div>
        <w:div w:id="1016617789">
          <w:marLeft w:val="0"/>
          <w:marRight w:val="0"/>
          <w:marTop w:val="0"/>
          <w:marBottom w:val="0"/>
          <w:divBdr>
            <w:top w:val="none" w:sz="0" w:space="0" w:color="auto"/>
            <w:left w:val="none" w:sz="0" w:space="0" w:color="auto"/>
            <w:bottom w:val="none" w:sz="0" w:space="0" w:color="auto"/>
            <w:right w:val="none" w:sz="0" w:space="0" w:color="auto"/>
          </w:divBdr>
        </w:div>
        <w:div w:id="1136023026">
          <w:marLeft w:val="0"/>
          <w:marRight w:val="0"/>
          <w:marTop w:val="0"/>
          <w:marBottom w:val="0"/>
          <w:divBdr>
            <w:top w:val="none" w:sz="0" w:space="0" w:color="auto"/>
            <w:left w:val="none" w:sz="0" w:space="0" w:color="auto"/>
            <w:bottom w:val="none" w:sz="0" w:space="0" w:color="auto"/>
            <w:right w:val="none" w:sz="0" w:space="0" w:color="auto"/>
          </w:divBdr>
        </w:div>
        <w:div w:id="1146119980">
          <w:marLeft w:val="0"/>
          <w:marRight w:val="0"/>
          <w:marTop w:val="0"/>
          <w:marBottom w:val="0"/>
          <w:divBdr>
            <w:top w:val="none" w:sz="0" w:space="0" w:color="auto"/>
            <w:left w:val="none" w:sz="0" w:space="0" w:color="auto"/>
            <w:bottom w:val="none" w:sz="0" w:space="0" w:color="auto"/>
            <w:right w:val="none" w:sz="0" w:space="0" w:color="auto"/>
          </w:divBdr>
        </w:div>
        <w:div w:id="1192109430">
          <w:marLeft w:val="0"/>
          <w:marRight w:val="0"/>
          <w:marTop w:val="0"/>
          <w:marBottom w:val="0"/>
          <w:divBdr>
            <w:top w:val="none" w:sz="0" w:space="0" w:color="auto"/>
            <w:left w:val="none" w:sz="0" w:space="0" w:color="auto"/>
            <w:bottom w:val="none" w:sz="0" w:space="0" w:color="auto"/>
            <w:right w:val="none" w:sz="0" w:space="0" w:color="auto"/>
          </w:divBdr>
        </w:div>
        <w:div w:id="1477186767">
          <w:marLeft w:val="0"/>
          <w:marRight w:val="0"/>
          <w:marTop w:val="0"/>
          <w:marBottom w:val="0"/>
          <w:divBdr>
            <w:top w:val="none" w:sz="0" w:space="0" w:color="auto"/>
            <w:left w:val="none" w:sz="0" w:space="0" w:color="auto"/>
            <w:bottom w:val="none" w:sz="0" w:space="0" w:color="auto"/>
            <w:right w:val="none" w:sz="0" w:space="0" w:color="auto"/>
          </w:divBdr>
        </w:div>
        <w:div w:id="1488328832">
          <w:marLeft w:val="0"/>
          <w:marRight w:val="0"/>
          <w:marTop w:val="0"/>
          <w:marBottom w:val="0"/>
          <w:divBdr>
            <w:top w:val="none" w:sz="0" w:space="0" w:color="auto"/>
            <w:left w:val="none" w:sz="0" w:space="0" w:color="auto"/>
            <w:bottom w:val="none" w:sz="0" w:space="0" w:color="auto"/>
            <w:right w:val="none" w:sz="0" w:space="0" w:color="auto"/>
          </w:divBdr>
        </w:div>
        <w:div w:id="1658341009">
          <w:marLeft w:val="0"/>
          <w:marRight w:val="0"/>
          <w:marTop w:val="0"/>
          <w:marBottom w:val="0"/>
          <w:divBdr>
            <w:top w:val="none" w:sz="0" w:space="0" w:color="auto"/>
            <w:left w:val="none" w:sz="0" w:space="0" w:color="auto"/>
            <w:bottom w:val="none" w:sz="0" w:space="0" w:color="auto"/>
            <w:right w:val="none" w:sz="0" w:space="0" w:color="auto"/>
          </w:divBdr>
        </w:div>
        <w:div w:id="1722511037">
          <w:marLeft w:val="0"/>
          <w:marRight w:val="0"/>
          <w:marTop w:val="0"/>
          <w:marBottom w:val="0"/>
          <w:divBdr>
            <w:top w:val="none" w:sz="0" w:space="0" w:color="auto"/>
            <w:left w:val="none" w:sz="0" w:space="0" w:color="auto"/>
            <w:bottom w:val="none" w:sz="0" w:space="0" w:color="auto"/>
            <w:right w:val="none" w:sz="0" w:space="0" w:color="auto"/>
          </w:divBdr>
        </w:div>
        <w:div w:id="1757484001">
          <w:marLeft w:val="0"/>
          <w:marRight w:val="0"/>
          <w:marTop w:val="0"/>
          <w:marBottom w:val="0"/>
          <w:divBdr>
            <w:top w:val="none" w:sz="0" w:space="0" w:color="auto"/>
            <w:left w:val="none" w:sz="0" w:space="0" w:color="auto"/>
            <w:bottom w:val="none" w:sz="0" w:space="0" w:color="auto"/>
            <w:right w:val="none" w:sz="0" w:space="0" w:color="auto"/>
          </w:divBdr>
        </w:div>
        <w:div w:id="1795247194">
          <w:marLeft w:val="0"/>
          <w:marRight w:val="0"/>
          <w:marTop w:val="0"/>
          <w:marBottom w:val="0"/>
          <w:divBdr>
            <w:top w:val="none" w:sz="0" w:space="0" w:color="auto"/>
            <w:left w:val="none" w:sz="0" w:space="0" w:color="auto"/>
            <w:bottom w:val="none" w:sz="0" w:space="0" w:color="auto"/>
            <w:right w:val="none" w:sz="0" w:space="0" w:color="auto"/>
          </w:divBdr>
        </w:div>
        <w:div w:id="1858228603">
          <w:marLeft w:val="0"/>
          <w:marRight w:val="0"/>
          <w:marTop w:val="0"/>
          <w:marBottom w:val="0"/>
          <w:divBdr>
            <w:top w:val="none" w:sz="0" w:space="0" w:color="auto"/>
            <w:left w:val="none" w:sz="0" w:space="0" w:color="auto"/>
            <w:bottom w:val="none" w:sz="0" w:space="0" w:color="auto"/>
            <w:right w:val="none" w:sz="0" w:space="0" w:color="auto"/>
          </w:divBdr>
        </w:div>
        <w:div w:id="1909075883">
          <w:marLeft w:val="0"/>
          <w:marRight w:val="0"/>
          <w:marTop w:val="0"/>
          <w:marBottom w:val="0"/>
          <w:divBdr>
            <w:top w:val="none" w:sz="0" w:space="0" w:color="auto"/>
            <w:left w:val="none" w:sz="0" w:space="0" w:color="auto"/>
            <w:bottom w:val="none" w:sz="0" w:space="0" w:color="auto"/>
            <w:right w:val="none" w:sz="0" w:space="0" w:color="auto"/>
          </w:divBdr>
        </w:div>
        <w:div w:id="2085103270">
          <w:marLeft w:val="0"/>
          <w:marRight w:val="0"/>
          <w:marTop w:val="0"/>
          <w:marBottom w:val="0"/>
          <w:divBdr>
            <w:top w:val="none" w:sz="0" w:space="0" w:color="auto"/>
            <w:left w:val="none" w:sz="0" w:space="0" w:color="auto"/>
            <w:bottom w:val="none" w:sz="0" w:space="0" w:color="auto"/>
            <w:right w:val="none" w:sz="0" w:space="0" w:color="auto"/>
          </w:divBdr>
        </w:div>
        <w:div w:id="2126733356">
          <w:marLeft w:val="0"/>
          <w:marRight w:val="0"/>
          <w:marTop w:val="0"/>
          <w:marBottom w:val="0"/>
          <w:divBdr>
            <w:top w:val="none" w:sz="0" w:space="0" w:color="auto"/>
            <w:left w:val="none" w:sz="0" w:space="0" w:color="auto"/>
            <w:bottom w:val="none" w:sz="0" w:space="0" w:color="auto"/>
            <w:right w:val="none" w:sz="0" w:space="0" w:color="auto"/>
          </w:divBdr>
        </w:div>
        <w:div w:id="2133592583">
          <w:marLeft w:val="0"/>
          <w:marRight w:val="0"/>
          <w:marTop w:val="0"/>
          <w:marBottom w:val="0"/>
          <w:divBdr>
            <w:top w:val="none" w:sz="0" w:space="0" w:color="auto"/>
            <w:left w:val="none" w:sz="0" w:space="0" w:color="auto"/>
            <w:bottom w:val="none" w:sz="0" w:space="0" w:color="auto"/>
            <w:right w:val="none" w:sz="0" w:space="0" w:color="auto"/>
          </w:divBdr>
        </w:div>
      </w:divsChild>
    </w:div>
    <w:div w:id="1855799422">
      <w:bodyDiv w:val="1"/>
      <w:marLeft w:val="0"/>
      <w:marRight w:val="0"/>
      <w:marTop w:val="0"/>
      <w:marBottom w:val="0"/>
      <w:divBdr>
        <w:top w:val="none" w:sz="0" w:space="0" w:color="auto"/>
        <w:left w:val="none" w:sz="0" w:space="0" w:color="auto"/>
        <w:bottom w:val="none" w:sz="0" w:space="0" w:color="auto"/>
        <w:right w:val="none" w:sz="0" w:space="0" w:color="auto"/>
      </w:divBdr>
      <w:divsChild>
        <w:div w:id="235824104">
          <w:marLeft w:val="1166"/>
          <w:marRight w:val="0"/>
          <w:marTop w:val="86"/>
          <w:marBottom w:val="0"/>
          <w:divBdr>
            <w:top w:val="none" w:sz="0" w:space="0" w:color="auto"/>
            <w:left w:val="none" w:sz="0" w:space="0" w:color="auto"/>
            <w:bottom w:val="none" w:sz="0" w:space="0" w:color="auto"/>
            <w:right w:val="none" w:sz="0" w:space="0" w:color="auto"/>
          </w:divBdr>
        </w:div>
        <w:div w:id="263273363">
          <w:marLeft w:val="1166"/>
          <w:marRight w:val="0"/>
          <w:marTop w:val="86"/>
          <w:marBottom w:val="0"/>
          <w:divBdr>
            <w:top w:val="none" w:sz="0" w:space="0" w:color="auto"/>
            <w:left w:val="none" w:sz="0" w:space="0" w:color="auto"/>
            <w:bottom w:val="none" w:sz="0" w:space="0" w:color="auto"/>
            <w:right w:val="none" w:sz="0" w:space="0" w:color="auto"/>
          </w:divBdr>
        </w:div>
        <w:div w:id="284235740">
          <w:marLeft w:val="547"/>
          <w:marRight w:val="0"/>
          <w:marTop w:val="96"/>
          <w:marBottom w:val="0"/>
          <w:divBdr>
            <w:top w:val="none" w:sz="0" w:space="0" w:color="auto"/>
            <w:left w:val="none" w:sz="0" w:space="0" w:color="auto"/>
            <w:bottom w:val="none" w:sz="0" w:space="0" w:color="auto"/>
            <w:right w:val="none" w:sz="0" w:space="0" w:color="auto"/>
          </w:divBdr>
        </w:div>
        <w:div w:id="672538750">
          <w:marLeft w:val="1166"/>
          <w:marRight w:val="0"/>
          <w:marTop w:val="86"/>
          <w:marBottom w:val="0"/>
          <w:divBdr>
            <w:top w:val="none" w:sz="0" w:space="0" w:color="auto"/>
            <w:left w:val="none" w:sz="0" w:space="0" w:color="auto"/>
            <w:bottom w:val="none" w:sz="0" w:space="0" w:color="auto"/>
            <w:right w:val="none" w:sz="0" w:space="0" w:color="auto"/>
          </w:divBdr>
        </w:div>
        <w:div w:id="807750104">
          <w:marLeft w:val="1166"/>
          <w:marRight w:val="0"/>
          <w:marTop w:val="86"/>
          <w:marBottom w:val="0"/>
          <w:divBdr>
            <w:top w:val="none" w:sz="0" w:space="0" w:color="auto"/>
            <w:left w:val="none" w:sz="0" w:space="0" w:color="auto"/>
            <w:bottom w:val="none" w:sz="0" w:space="0" w:color="auto"/>
            <w:right w:val="none" w:sz="0" w:space="0" w:color="auto"/>
          </w:divBdr>
        </w:div>
        <w:div w:id="1332174929">
          <w:marLeft w:val="547"/>
          <w:marRight w:val="0"/>
          <w:marTop w:val="96"/>
          <w:marBottom w:val="0"/>
          <w:divBdr>
            <w:top w:val="none" w:sz="0" w:space="0" w:color="auto"/>
            <w:left w:val="none" w:sz="0" w:space="0" w:color="auto"/>
            <w:bottom w:val="none" w:sz="0" w:space="0" w:color="auto"/>
            <w:right w:val="none" w:sz="0" w:space="0" w:color="auto"/>
          </w:divBdr>
        </w:div>
        <w:div w:id="1578979510">
          <w:marLeft w:val="547"/>
          <w:marRight w:val="0"/>
          <w:marTop w:val="96"/>
          <w:marBottom w:val="0"/>
          <w:divBdr>
            <w:top w:val="none" w:sz="0" w:space="0" w:color="auto"/>
            <w:left w:val="none" w:sz="0" w:space="0" w:color="auto"/>
            <w:bottom w:val="none" w:sz="0" w:space="0" w:color="auto"/>
            <w:right w:val="none" w:sz="0" w:space="0" w:color="auto"/>
          </w:divBdr>
        </w:div>
        <w:div w:id="1601136016">
          <w:marLeft w:val="547"/>
          <w:marRight w:val="0"/>
          <w:marTop w:val="96"/>
          <w:marBottom w:val="0"/>
          <w:divBdr>
            <w:top w:val="none" w:sz="0" w:space="0" w:color="auto"/>
            <w:left w:val="none" w:sz="0" w:space="0" w:color="auto"/>
            <w:bottom w:val="none" w:sz="0" w:space="0" w:color="auto"/>
            <w:right w:val="none" w:sz="0" w:space="0" w:color="auto"/>
          </w:divBdr>
        </w:div>
        <w:div w:id="1607881406">
          <w:marLeft w:val="1166"/>
          <w:marRight w:val="0"/>
          <w:marTop w:val="86"/>
          <w:marBottom w:val="0"/>
          <w:divBdr>
            <w:top w:val="none" w:sz="0" w:space="0" w:color="auto"/>
            <w:left w:val="none" w:sz="0" w:space="0" w:color="auto"/>
            <w:bottom w:val="none" w:sz="0" w:space="0" w:color="auto"/>
            <w:right w:val="none" w:sz="0" w:space="0" w:color="auto"/>
          </w:divBdr>
        </w:div>
        <w:div w:id="1643193759">
          <w:marLeft w:val="1166"/>
          <w:marRight w:val="0"/>
          <w:marTop w:val="86"/>
          <w:marBottom w:val="0"/>
          <w:divBdr>
            <w:top w:val="none" w:sz="0" w:space="0" w:color="auto"/>
            <w:left w:val="none" w:sz="0" w:space="0" w:color="auto"/>
            <w:bottom w:val="none" w:sz="0" w:space="0" w:color="auto"/>
            <w:right w:val="none" w:sz="0" w:space="0" w:color="auto"/>
          </w:divBdr>
        </w:div>
        <w:div w:id="1751777967">
          <w:marLeft w:val="1166"/>
          <w:marRight w:val="0"/>
          <w:marTop w:val="86"/>
          <w:marBottom w:val="0"/>
          <w:divBdr>
            <w:top w:val="none" w:sz="0" w:space="0" w:color="auto"/>
            <w:left w:val="none" w:sz="0" w:space="0" w:color="auto"/>
            <w:bottom w:val="none" w:sz="0" w:space="0" w:color="auto"/>
            <w:right w:val="none" w:sz="0" w:space="0" w:color="auto"/>
          </w:divBdr>
        </w:div>
        <w:div w:id="1851673014">
          <w:marLeft w:val="1166"/>
          <w:marRight w:val="0"/>
          <w:marTop w:val="86"/>
          <w:marBottom w:val="0"/>
          <w:divBdr>
            <w:top w:val="none" w:sz="0" w:space="0" w:color="auto"/>
            <w:left w:val="none" w:sz="0" w:space="0" w:color="auto"/>
            <w:bottom w:val="none" w:sz="0" w:space="0" w:color="auto"/>
            <w:right w:val="none" w:sz="0" w:space="0" w:color="auto"/>
          </w:divBdr>
        </w:div>
        <w:div w:id="1944217064">
          <w:marLeft w:val="1166"/>
          <w:marRight w:val="0"/>
          <w:marTop w:val="86"/>
          <w:marBottom w:val="0"/>
          <w:divBdr>
            <w:top w:val="none" w:sz="0" w:space="0" w:color="auto"/>
            <w:left w:val="none" w:sz="0" w:space="0" w:color="auto"/>
            <w:bottom w:val="none" w:sz="0" w:space="0" w:color="auto"/>
            <w:right w:val="none" w:sz="0" w:space="0" w:color="auto"/>
          </w:divBdr>
        </w:div>
        <w:div w:id="2042590018">
          <w:marLeft w:val="1166"/>
          <w:marRight w:val="0"/>
          <w:marTop w:val="86"/>
          <w:marBottom w:val="0"/>
          <w:divBdr>
            <w:top w:val="none" w:sz="0" w:space="0" w:color="auto"/>
            <w:left w:val="none" w:sz="0" w:space="0" w:color="auto"/>
            <w:bottom w:val="none" w:sz="0" w:space="0" w:color="auto"/>
            <w:right w:val="none" w:sz="0" w:space="0" w:color="auto"/>
          </w:divBdr>
        </w:div>
        <w:div w:id="2078746277">
          <w:marLeft w:val="1166"/>
          <w:marRight w:val="0"/>
          <w:marTop w:val="86"/>
          <w:marBottom w:val="0"/>
          <w:divBdr>
            <w:top w:val="none" w:sz="0" w:space="0" w:color="auto"/>
            <w:left w:val="none" w:sz="0" w:space="0" w:color="auto"/>
            <w:bottom w:val="none" w:sz="0" w:space="0" w:color="auto"/>
            <w:right w:val="none" w:sz="0" w:space="0" w:color="auto"/>
          </w:divBdr>
        </w:div>
      </w:divsChild>
    </w:div>
    <w:div w:id="1952470257">
      <w:bodyDiv w:val="1"/>
      <w:marLeft w:val="0"/>
      <w:marRight w:val="0"/>
      <w:marTop w:val="0"/>
      <w:marBottom w:val="0"/>
      <w:divBdr>
        <w:top w:val="none" w:sz="0" w:space="0" w:color="auto"/>
        <w:left w:val="none" w:sz="0" w:space="0" w:color="auto"/>
        <w:bottom w:val="none" w:sz="0" w:space="0" w:color="auto"/>
        <w:right w:val="none" w:sz="0" w:space="0" w:color="auto"/>
      </w:divBdr>
      <w:divsChild>
        <w:div w:id="127746872">
          <w:marLeft w:val="547"/>
          <w:marRight w:val="0"/>
          <w:marTop w:val="134"/>
          <w:marBottom w:val="0"/>
          <w:divBdr>
            <w:top w:val="none" w:sz="0" w:space="0" w:color="auto"/>
            <w:left w:val="none" w:sz="0" w:space="0" w:color="auto"/>
            <w:bottom w:val="none" w:sz="0" w:space="0" w:color="auto"/>
            <w:right w:val="none" w:sz="0" w:space="0" w:color="auto"/>
          </w:divBdr>
        </w:div>
        <w:div w:id="193810883">
          <w:marLeft w:val="1166"/>
          <w:marRight w:val="0"/>
          <w:marTop w:val="115"/>
          <w:marBottom w:val="0"/>
          <w:divBdr>
            <w:top w:val="none" w:sz="0" w:space="0" w:color="auto"/>
            <w:left w:val="none" w:sz="0" w:space="0" w:color="auto"/>
            <w:bottom w:val="none" w:sz="0" w:space="0" w:color="auto"/>
            <w:right w:val="none" w:sz="0" w:space="0" w:color="auto"/>
          </w:divBdr>
        </w:div>
        <w:div w:id="1045762639">
          <w:marLeft w:val="1800"/>
          <w:marRight w:val="0"/>
          <w:marTop w:val="96"/>
          <w:marBottom w:val="0"/>
          <w:divBdr>
            <w:top w:val="none" w:sz="0" w:space="0" w:color="auto"/>
            <w:left w:val="none" w:sz="0" w:space="0" w:color="auto"/>
            <w:bottom w:val="none" w:sz="0" w:space="0" w:color="auto"/>
            <w:right w:val="none" w:sz="0" w:space="0" w:color="auto"/>
          </w:divBdr>
        </w:div>
        <w:div w:id="1075740432">
          <w:marLeft w:val="1800"/>
          <w:marRight w:val="0"/>
          <w:marTop w:val="96"/>
          <w:marBottom w:val="0"/>
          <w:divBdr>
            <w:top w:val="none" w:sz="0" w:space="0" w:color="auto"/>
            <w:left w:val="none" w:sz="0" w:space="0" w:color="auto"/>
            <w:bottom w:val="none" w:sz="0" w:space="0" w:color="auto"/>
            <w:right w:val="none" w:sz="0" w:space="0" w:color="auto"/>
          </w:divBdr>
        </w:div>
        <w:div w:id="1245845685">
          <w:marLeft w:val="1800"/>
          <w:marRight w:val="0"/>
          <w:marTop w:val="96"/>
          <w:marBottom w:val="0"/>
          <w:divBdr>
            <w:top w:val="none" w:sz="0" w:space="0" w:color="auto"/>
            <w:left w:val="none" w:sz="0" w:space="0" w:color="auto"/>
            <w:bottom w:val="none" w:sz="0" w:space="0" w:color="auto"/>
            <w:right w:val="none" w:sz="0" w:space="0" w:color="auto"/>
          </w:divBdr>
        </w:div>
        <w:div w:id="1372219520">
          <w:marLeft w:val="1166"/>
          <w:marRight w:val="0"/>
          <w:marTop w:val="115"/>
          <w:marBottom w:val="0"/>
          <w:divBdr>
            <w:top w:val="none" w:sz="0" w:space="0" w:color="auto"/>
            <w:left w:val="none" w:sz="0" w:space="0" w:color="auto"/>
            <w:bottom w:val="none" w:sz="0" w:space="0" w:color="auto"/>
            <w:right w:val="none" w:sz="0" w:space="0" w:color="auto"/>
          </w:divBdr>
        </w:div>
        <w:div w:id="1858812210">
          <w:marLeft w:val="1800"/>
          <w:marRight w:val="0"/>
          <w:marTop w:val="96"/>
          <w:marBottom w:val="0"/>
          <w:divBdr>
            <w:top w:val="none" w:sz="0" w:space="0" w:color="auto"/>
            <w:left w:val="none" w:sz="0" w:space="0" w:color="auto"/>
            <w:bottom w:val="none" w:sz="0" w:space="0" w:color="auto"/>
            <w:right w:val="none" w:sz="0" w:space="0" w:color="auto"/>
          </w:divBdr>
        </w:div>
      </w:divsChild>
    </w:div>
    <w:div w:id="1968389551">
      <w:bodyDiv w:val="1"/>
      <w:marLeft w:val="0"/>
      <w:marRight w:val="0"/>
      <w:marTop w:val="0"/>
      <w:marBottom w:val="0"/>
      <w:divBdr>
        <w:top w:val="none" w:sz="0" w:space="0" w:color="auto"/>
        <w:left w:val="none" w:sz="0" w:space="0" w:color="auto"/>
        <w:bottom w:val="none" w:sz="0" w:space="0" w:color="auto"/>
        <w:right w:val="none" w:sz="0" w:space="0" w:color="auto"/>
      </w:divBdr>
      <w:divsChild>
        <w:div w:id="1764914370">
          <w:marLeft w:val="0"/>
          <w:marRight w:val="0"/>
          <w:marTop w:val="0"/>
          <w:marBottom w:val="0"/>
          <w:divBdr>
            <w:top w:val="none" w:sz="0" w:space="0" w:color="auto"/>
            <w:left w:val="none" w:sz="0" w:space="0" w:color="auto"/>
            <w:bottom w:val="none" w:sz="0" w:space="0" w:color="auto"/>
            <w:right w:val="none" w:sz="0" w:space="0" w:color="auto"/>
          </w:divBdr>
        </w:div>
        <w:div w:id="1852064205">
          <w:marLeft w:val="0"/>
          <w:marRight w:val="0"/>
          <w:marTop w:val="0"/>
          <w:marBottom w:val="0"/>
          <w:divBdr>
            <w:top w:val="none" w:sz="0" w:space="0" w:color="auto"/>
            <w:left w:val="none" w:sz="0" w:space="0" w:color="auto"/>
            <w:bottom w:val="none" w:sz="0" w:space="0" w:color="auto"/>
            <w:right w:val="none" w:sz="0" w:space="0" w:color="auto"/>
          </w:divBdr>
        </w:div>
      </w:divsChild>
    </w:div>
    <w:div w:id="20094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ur.org/guideli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ur.org" TargetMode="External"/><Relationship Id="rId17" Type="http://schemas.openxmlformats.org/officeDocument/2006/relationships/hyperlink" Target="http://ec.europa.eu/energy/nuclear/radioprotection/publicatin/doc/117%20update_en.pdf" TargetMode="External"/><Relationship Id="rId2" Type="http://schemas.openxmlformats.org/officeDocument/2006/relationships/numbering" Target="numbering.xml"/><Relationship Id="rId16" Type="http://schemas.openxmlformats.org/officeDocument/2006/relationships/hyperlink" Target="http://ec-europa.eu/energy/nuclear/radioprotection/publication/doc/154%20en.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sct.eu" TargetMode="Externa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uslab.fi/radiologia/02_tutkimukseen_lahettaminen_ajanvaraus_ja_esivalmistelu/01_tutkimukseen_lahettaminen_ja_esivalmistelu/varjoaineet_rontgentutkimuksissa_aikuispotilailla.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F1B3-8335-4D6B-AB18-609C31B9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52</Pages>
  <Words>8791</Words>
  <Characters>76803</Characters>
  <Application>Microsoft Office Word</Application>
  <DocSecurity>0</DocSecurity>
  <Lines>640</Lines>
  <Paragraphs>170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TT-OHJEISTUS</vt:lpstr>
      <vt:lpstr>TT-OHJEISTUS</vt:lpstr>
    </vt:vector>
  </TitlesOfParts>
  <Company>PHSOTEY</Company>
  <LinksUpToDate>false</LinksUpToDate>
  <CharactersWithSpaces>85424</CharactersWithSpaces>
  <SharedDoc>false</SharedDoc>
  <HLinks>
    <vt:vector size="324" baseType="variant">
      <vt:variant>
        <vt:i4>6488138</vt:i4>
      </vt:variant>
      <vt:variant>
        <vt:i4>297</vt:i4>
      </vt:variant>
      <vt:variant>
        <vt:i4>0</vt:i4>
      </vt:variant>
      <vt:variant>
        <vt:i4>5</vt:i4>
      </vt:variant>
      <vt:variant>
        <vt:lpwstr>http://ec.europa.eu/energy/nuclear/radioprotection/publicatin/doc/117 update_en.pdf</vt:lpwstr>
      </vt:variant>
      <vt:variant>
        <vt:lpwstr/>
      </vt:variant>
      <vt:variant>
        <vt:i4>2031644</vt:i4>
      </vt:variant>
      <vt:variant>
        <vt:i4>294</vt:i4>
      </vt:variant>
      <vt:variant>
        <vt:i4>0</vt:i4>
      </vt:variant>
      <vt:variant>
        <vt:i4>5</vt:i4>
      </vt:variant>
      <vt:variant>
        <vt:lpwstr>http://www.pedrad.org/associations/5364/ig/index.cfm?page=658</vt:lpwstr>
      </vt:variant>
      <vt:variant>
        <vt:lpwstr/>
      </vt:variant>
      <vt:variant>
        <vt:i4>720896</vt:i4>
      </vt:variant>
      <vt:variant>
        <vt:i4>291</vt:i4>
      </vt:variant>
      <vt:variant>
        <vt:i4>0</vt:i4>
      </vt:variant>
      <vt:variant>
        <vt:i4>5</vt:i4>
      </vt:variant>
      <vt:variant>
        <vt:lpwstr>http://ec-europa.eu/energy/nuclear/radioprotection/publication/doc/154 en.zip</vt:lpwstr>
      </vt:variant>
      <vt:variant>
        <vt:lpwstr/>
      </vt:variant>
      <vt:variant>
        <vt:i4>8257586</vt:i4>
      </vt:variant>
      <vt:variant>
        <vt:i4>288</vt:i4>
      </vt:variant>
      <vt:variant>
        <vt:i4>0</vt:i4>
      </vt:variant>
      <vt:variant>
        <vt:i4>5</vt:i4>
      </vt:variant>
      <vt:variant>
        <vt:lpwstr>http://www.msct.eu/</vt:lpwstr>
      </vt:variant>
      <vt:variant>
        <vt:lpwstr/>
      </vt:variant>
      <vt:variant>
        <vt:i4>852080</vt:i4>
      </vt:variant>
      <vt:variant>
        <vt:i4>285</vt:i4>
      </vt:variant>
      <vt:variant>
        <vt:i4>0</vt:i4>
      </vt:variant>
      <vt:variant>
        <vt:i4>5</vt:i4>
      </vt:variant>
      <vt:variant>
        <vt:lpwstr/>
      </vt:variant>
      <vt:variant>
        <vt:lpwstr>_7.19.__Aortta</vt:lpwstr>
      </vt:variant>
      <vt:variant>
        <vt:i4>458809</vt:i4>
      </vt:variant>
      <vt:variant>
        <vt:i4>282</vt:i4>
      </vt:variant>
      <vt:variant>
        <vt:i4>0</vt:i4>
      </vt:variant>
      <vt:variant>
        <vt:i4>5</vt:i4>
      </vt:variant>
      <vt:variant>
        <vt:lpwstr/>
      </vt:variant>
      <vt:variant>
        <vt:lpwstr>_7.8._Virtsatiekivi_/</vt:lpwstr>
      </vt:variant>
      <vt:variant>
        <vt:i4>1179686</vt:i4>
      </vt:variant>
      <vt:variant>
        <vt:i4>279</vt:i4>
      </vt:variant>
      <vt:variant>
        <vt:i4>0</vt:i4>
      </vt:variant>
      <vt:variant>
        <vt:i4>5</vt:i4>
      </vt:variant>
      <vt:variant>
        <vt:lpwstr/>
      </vt:variant>
      <vt:variant>
        <vt:lpwstr>_7.21._Viskeraaliangiografia_(vuotoa</vt:lpwstr>
      </vt:variant>
      <vt:variant>
        <vt:i4>5439518</vt:i4>
      </vt:variant>
      <vt:variant>
        <vt:i4>276</vt:i4>
      </vt:variant>
      <vt:variant>
        <vt:i4>0</vt:i4>
      </vt:variant>
      <vt:variant>
        <vt:i4>5</vt:i4>
      </vt:variant>
      <vt:variant>
        <vt:lpwstr>../../../../../../rintairi/rintairi/AppData/Local/Microsoft/Windows/Temporary Internet Files/Content.Outlook/KCBW39RQ/Vatsan TT ohjeistus (Tallennettu automaattisesti) (Tallennettu automaattisesti).doc</vt:lpwstr>
      </vt:variant>
      <vt:variant>
        <vt:lpwstr/>
      </vt:variant>
      <vt:variant>
        <vt:i4>4718681</vt:i4>
      </vt:variant>
      <vt:variant>
        <vt:i4>273</vt:i4>
      </vt:variant>
      <vt:variant>
        <vt:i4>0</vt:i4>
      </vt:variant>
      <vt:variant>
        <vt:i4>5</vt:i4>
      </vt:variant>
      <vt:variant>
        <vt:lpwstr>http://www.esur.org/</vt:lpwstr>
      </vt:variant>
      <vt:variant>
        <vt:lpwstr/>
      </vt:variant>
      <vt:variant>
        <vt:i4>1048765</vt:i4>
      </vt:variant>
      <vt:variant>
        <vt:i4>270</vt:i4>
      </vt:variant>
      <vt:variant>
        <vt:i4>0</vt:i4>
      </vt:variant>
      <vt:variant>
        <vt:i4>5</vt:i4>
      </vt:variant>
      <vt:variant>
        <vt:lpwstr/>
      </vt:variant>
      <vt:variant>
        <vt:lpwstr>_2.3.2._Putkijännite_ja</vt:lpwstr>
      </vt:variant>
      <vt:variant>
        <vt:i4>1703987</vt:i4>
      </vt:variant>
      <vt:variant>
        <vt:i4>260</vt:i4>
      </vt:variant>
      <vt:variant>
        <vt:i4>0</vt:i4>
      </vt:variant>
      <vt:variant>
        <vt:i4>5</vt:i4>
      </vt:variant>
      <vt:variant>
        <vt:lpwstr/>
      </vt:variant>
      <vt:variant>
        <vt:lpwstr>_Toc61683703</vt:lpwstr>
      </vt:variant>
      <vt:variant>
        <vt:i4>1769523</vt:i4>
      </vt:variant>
      <vt:variant>
        <vt:i4>254</vt:i4>
      </vt:variant>
      <vt:variant>
        <vt:i4>0</vt:i4>
      </vt:variant>
      <vt:variant>
        <vt:i4>5</vt:i4>
      </vt:variant>
      <vt:variant>
        <vt:lpwstr/>
      </vt:variant>
      <vt:variant>
        <vt:lpwstr>_Toc61683702</vt:lpwstr>
      </vt:variant>
      <vt:variant>
        <vt:i4>1572915</vt:i4>
      </vt:variant>
      <vt:variant>
        <vt:i4>248</vt:i4>
      </vt:variant>
      <vt:variant>
        <vt:i4>0</vt:i4>
      </vt:variant>
      <vt:variant>
        <vt:i4>5</vt:i4>
      </vt:variant>
      <vt:variant>
        <vt:lpwstr/>
      </vt:variant>
      <vt:variant>
        <vt:lpwstr>_Toc61683701</vt:lpwstr>
      </vt:variant>
      <vt:variant>
        <vt:i4>1638451</vt:i4>
      </vt:variant>
      <vt:variant>
        <vt:i4>242</vt:i4>
      </vt:variant>
      <vt:variant>
        <vt:i4>0</vt:i4>
      </vt:variant>
      <vt:variant>
        <vt:i4>5</vt:i4>
      </vt:variant>
      <vt:variant>
        <vt:lpwstr/>
      </vt:variant>
      <vt:variant>
        <vt:lpwstr>_Toc61683700</vt:lpwstr>
      </vt:variant>
      <vt:variant>
        <vt:i4>1114170</vt:i4>
      </vt:variant>
      <vt:variant>
        <vt:i4>236</vt:i4>
      </vt:variant>
      <vt:variant>
        <vt:i4>0</vt:i4>
      </vt:variant>
      <vt:variant>
        <vt:i4>5</vt:i4>
      </vt:variant>
      <vt:variant>
        <vt:lpwstr/>
      </vt:variant>
      <vt:variant>
        <vt:lpwstr>_Toc61683699</vt:lpwstr>
      </vt:variant>
      <vt:variant>
        <vt:i4>1048634</vt:i4>
      </vt:variant>
      <vt:variant>
        <vt:i4>230</vt:i4>
      </vt:variant>
      <vt:variant>
        <vt:i4>0</vt:i4>
      </vt:variant>
      <vt:variant>
        <vt:i4>5</vt:i4>
      </vt:variant>
      <vt:variant>
        <vt:lpwstr/>
      </vt:variant>
      <vt:variant>
        <vt:lpwstr>_Toc61683698</vt:lpwstr>
      </vt:variant>
      <vt:variant>
        <vt:i4>2031674</vt:i4>
      </vt:variant>
      <vt:variant>
        <vt:i4>224</vt:i4>
      </vt:variant>
      <vt:variant>
        <vt:i4>0</vt:i4>
      </vt:variant>
      <vt:variant>
        <vt:i4>5</vt:i4>
      </vt:variant>
      <vt:variant>
        <vt:lpwstr/>
      </vt:variant>
      <vt:variant>
        <vt:lpwstr>_Toc61683697</vt:lpwstr>
      </vt:variant>
      <vt:variant>
        <vt:i4>1966138</vt:i4>
      </vt:variant>
      <vt:variant>
        <vt:i4>218</vt:i4>
      </vt:variant>
      <vt:variant>
        <vt:i4>0</vt:i4>
      </vt:variant>
      <vt:variant>
        <vt:i4>5</vt:i4>
      </vt:variant>
      <vt:variant>
        <vt:lpwstr/>
      </vt:variant>
      <vt:variant>
        <vt:lpwstr>_Toc61683696</vt:lpwstr>
      </vt:variant>
      <vt:variant>
        <vt:i4>1900602</vt:i4>
      </vt:variant>
      <vt:variant>
        <vt:i4>212</vt:i4>
      </vt:variant>
      <vt:variant>
        <vt:i4>0</vt:i4>
      </vt:variant>
      <vt:variant>
        <vt:i4>5</vt:i4>
      </vt:variant>
      <vt:variant>
        <vt:lpwstr/>
      </vt:variant>
      <vt:variant>
        <vt:lpwstr>_Toc61683695</vt:lpwstr>
      </vt:variant>
      <vt:variant>
        <vt:i4>1835066</vt:i4>
      </vt:variant>
      <vt:variant>
        <vt:i4>206</vt:i4>
      </vt:variant>
      <vt:variant>
        <vt:i4>0</vt:i4>
      </vt:variant>
      <vt:variant>
        <vt:i4>5</vt:i4>
      </vt:variant>
      <vt:variant>
        <vt:lpwstr/>
      </vt:variant>
      <vt:variant>
        <vt:lpwstr>_Toc61683694</vt:lpwstr>
      </vt:variant>
      <vt:variant>
        <vt:i4>1769530</vt:i4>
      </vt:variant>
      <vt:variant>
        <vt:i4>200</vt:i4>
      </vt:variant>
      <vt:variant>
        <vt:i4>0</vt:i4>
      </vt:variant>
      <vt:variant>
        <vt:i4>5</vt:i4>
      </vt:variant>
      <vt:variant>
        <vt:lpwstr/>
      </vt:variant>
      <vt:variant>
        <vt:lpwstr>_Toc61683693</vt:lpwstr>
      </vt:variant>
      <vt:variant>
        <vt:i4>1703994</vt:i4>
      </vt:variant>
      <vt:variant>
        <vt:i4>194</vt:i4>
      </vt:variant>
      <vt:variant>
        <vt:i4>0</vt:i4>
      </vt:variant>
      <vt:variant>
        <vt:i4>5</vt:i4>
      </vt:variant>
      <vt:variant>
        <vt:lpwstr/>
      </vt:variant>
      <vt:variant>
        <vt:lpwstr>_Toc61683692</vt:lpwstr>
      </vt:variant>
      <vt:variant>
        <vt:i4>1638458</vt:i4>
      </vt:variant>
      <vt:variant>
        <vt:i4>188</vt:i4>
      </vt:variant>
      <vt:variant>
        <vt:i4>0</vt:i4>
      </vt:variant>
      <vt:variant>
        <vt:i4>5</vt:i4>
      </vt:variant>
      <vt:variant>
        <vt:lpwstr/>
      </vt:variant>
      <vt:variant>
        <vt:lpwstr>_Toc61683691</vt:lpwstr>
      </vt:variant>
      <vt:variant>
        <vt:i4>1572922</vt:i4>
      </vt:variant>
      <vt:variant>
        <vt:i4>182</vt:i4>
      </vt:variant>
      <vt:variant>
        <vt:i4>0</vt:i4>
      </vt:variant>
      <vt:variant>
        <vt:i4>5</vt:i4>
      </vt:variant>
      <vt:variant>
        <vt:lpwstr/>
      </vt:variant>
      <vt:variant>
        <vt:lpwstr>_Toc61683690</vt:lpwstr>
      </vt:variant>
      <vt:variant>
        <vt:i4>1114171</vt:i4>
      </vt:variant>
      <vt:variant>
        <vt:i4>176</vt:i4>
      </vt:variant>
      <vt:variant>
        <vt:i4>0</vt:i4>
      </vt:variant>
      <vt:variant>
        <vt:i4>5</vt:i4>
      </vt:variant>
      <vt:variant>
        <vt:lpwstr/>
      </vt:variant>
      <vt:variant>
        <vt:lpwstr>_Toc61683689</vt:lpwstr>
      </vt:variant>
      <vt:variant>
        <vt:i4>1048635</vt:i4>
      </vt:variant>
      <vt:variant>
        <vt:i4>170</vt:i4>
      </vt:variant>
      <vt:variant>
        <vt:i4>0</vt:i4>
      </vt:variant>
      <vt:variant>
        <vt:i4>5</vt:i4>
      </vt:variant>
      <vt:variant>
        <vt:lpwstr/>
      </vt:variant>
      <vt:variant>
        <vt:lpwstr>_Toc61683688</vt:lpwstr>
      </vt:variant>
      <vt:variant>
        <vt:i4>2031675</vt:i4>
      </vt:variant>
      <vt:variant>
        <vt:i4>164</vt:i4>
      </vt:variant>
      <vt:variant>
        <vt:i4>0</vt:i4>
      </vt:variant>
      <vt:variant>
        <vt:i4>5</vt:i4>
      </vt:variant>
      <vt:variant>
        <vt:lpwstr/>
      </vt:variant>
      <vt:variant>
        <vt:lpwstr>_Toc61683687</vt:lpwstr>
      </vt:variant>
      <vt:variant>
        <vt:i4>1966139</vt:i4>
      </vt:variant>
      <vt:variant>
        <vt:i4>158</vt:i4>
      </vt:variant>
      <vt:variant>
        <vt:i4>0</vt:i4>
      </vt:variant>
      <vt:variant>
        <vt:i4>5</vt:i4>
      </vt:variant>
      <vt:variant>
        <vt:lpwstr/>
      </vt:variant>
      <vt:variant>
        <vt:lpwstr>_Toc61683686</vt:lpwstr>
      </vt:variant>
      <vt:variant>
        <vt:i4>1900603</vt:i4>
      </vt:variant>
      <vt:variant>
        <vt:i4>152</vt:i4>
      </vt:variant>
      <vt:variant>
        <vt:i4>0</vt:i4>
      </vt:variant>
      <vt:variant>
        <vt:i4>5</vt:i4>
      </vt:variant>
      <vt:variant>
        <vt:lpwstr/>
      </vt:variant>
      <vt:variant>
        <vt:lpwstr>_Toc61683685</vt:lpwstr>
      </vt:variant>
      <vt:variant>
        <vt:i4>1835067</vt:i4>
      </vt:variant>
      <vt:variant>
        <vt:i4>146</vt:i4>
      </vt:variant>
      <vt:variant>
        <vt:i4>0</vt:i4>
      </vt:variant>
      <vt:variant>
        <vt:i4>5</vt:i4>
      </vt:variant>
      <vt:variant>
        <vt:lpwstr/>
      </vt:variant>
      <vt:variant>
        <vt:lpwstr>_Toc61683684</vt:lpwstr>
      </vt:variant>
      <vt:variant>
        <vt:i4>1769531</vt:i4>
      </vt:variant>
      <vt:variant>
        <vt:i4>140</vt:i4>
      </vt:variant>
      <vt:variant>
        <vt:i4>0</vt:i4>
      </vt:variant>
      <vt:variant>
        <vt:i4>5</vt:i4>
      </vt:variant>
      <vt:variant>
        <vt:lpwstr/>
      </vt:variant>
      <vt:variant>
        <vt:lpwstr>_Toc61683683</vt:lpwstr>
      </vt:variant>
      <vt:variant>
        <vt:i4>1703995</vt:i4>
      </vt:variant>
      <vt:variant>
        <vt:i4>134</vt:i4>
      </vt:variant>
      <vt:variant>
        <vt:i4>0</vt:i4>
      </vt:variant>
      <vt:variant>
        <vt:i4>5</vt:i4>
      </vt:variant>
      <vt:variant>
        <vt:lpwstr/>
      </vt:variant>
      <vt:variant>
        <vt:lpwstr>_Toc61683682</vt:lpwstr>
      </vt:variant>
      <vt:variant>
        <vt:i4>1638459</vt:i4>
      </vt:variant>
      <vt:variant>
        <vt:i4>128</vt:i4>
      </vt:variant>
      <vt:variant>
        <vt:i4>0</vt:i4>
      </vt:variant>
      <vt:variant>
        <vt:i4>5</vt:i4>
      </vt:variant>
      <vt:variant>
        <vt:lpwstr/>
      </vt:variant>
      <vt:variant>
        <vt:lpwstr>_Toc61683681</vt:lpwstr>
      </vt:variant>
      <vt:variant>
        <vt:i4>1572923</vt:i4>
      </vt:variant>
      <vt:variant>
        <vt:i4>122</vt:i4>
      </vt:variant>
      <vt:variant>
        <vt:i4>0</vt:i4>
      </vt:variant>
      <vt:variant>
        <vt:i4>5</vt:i4>
      </vt:variant>
      <vt:variant>
        <vt:lpwstr/>
      </vt:variant>
      <vt:variant>
        <vt:lpwstr>_Toc61683680</vt:lpwstr>
      </vt:variant>
      <vt:variant>
        <vt:i4>1114164</vt:i4>
      </vt:variant>
      <vt:variant>
        <vt:i4>116</vt:i4>
      </vt:variant>
      <vt:variant>
        <vt:i4>0</vt:i4>
      </vt:variant>
      <vt:variant>
        <vt:i4>5</vt:i4>
      </vt:variant>
      <vt:variant>
        <vt:lpwstr/>
      </vt:variant>
      <vt:variant>
        <vt:lpwstr>_Toc61683679</vt:lpwstr>
      </vt:variant>
      <vt:variant>
        <vt:i4>1048628</vt:i4>
      </vt:variant>
      <vt:variant>
        <vt:i4>110</vt:i4>
      </vt:variant>
      <vt:variant>
        <vt:i4>0</vt:i4>
      </vt:variant>
      <vt:variant>
        <vt:i4>5</vt:i4>
      </vt:variant>
      <vt:variant>
        <vt:lpwstr/>
      </vt:variant>
      <vt:variant>
        <vt:lpwstr>_Toc61683678</vt:lpwstr>
      </vt:variant>
      <vt:variant>
        <vt:i4>2031668</vt:i4>
      </vt:variant>
      <vt:variant>
        <vt:i4>104</vt:i4>
      </vt:variant>
      <vt:variant>
        <vt:i4>0</vt:i4>
      </vt:variant>
      <vt:variant>
        <vt:i4>5</vt:i4>
      </vt:variant>
      <vt:variant>
        <vt:lpwstr/>
      </vt:variant>
      <vt:variant>
        <vt:lpwstr>_Toc61683677</vt:lpwstr>
      </vt:variant>
      <vt:variant>
        <vt:i4>1966132</vt:i4>
      </vt:variant>
      <vt:variant>
        <vt:i4>98</vt:i4>
      </vt:variant>
      <vt:variant>
        <vt:i4>0</vt:i4>
      </vt:variant>
      <vt:variant>
        <vt:i4>5</vt:i4>
      </vt:variant>
      <vt:variant>
        <vt:lpwstr/>
      </vt:variant>
      <vt:variant>
        <vt:lpwstr>_Toc61683676</vt:lpwstr>
      </vt:variant>
      <vt:variant>
        <vt:i4>1900596</vt:i4>
      </vt:variant>
      <vt:variant>
        <vt:i4>92</vt:i4>
      </vt:variant>
      <vt:variant>
        <vt:i4>0</vt:i4>
      </vt:variant>
      <vt:variant>
        <vt:i4>5</vt:i4>
      </vt:variant>
      <vt:variant>
        <vt:lpwstr/>
      </vt:variant>
      <vt:variant>
        <vt:lpwstr>_Toc61683675</vt:lpwstr>
      </vt:variant>
      <vt:variant>
        <vt:i4>1835060</vt:i4>
      </vt:variant>
      <vt:variant>
        <vt:i4>86</vt:i4>
      </vt:variant>
      <vt:variant>
        <vt:i4>0</vt:i4>
      </vt:variant>
      <vt:variant>
        <vt:i4>5</vt:i4>
      </vt:variant>
      <vt:variant>
        <vt:lpwstr/>
      </vt:variant>
      <vt:variant>
        <vt:lpwstr>_Toc61683674</vt:lpwstr>
      </vt:variant>
      <vt:variant>
        <vt:i4>1769524</vt:i4>
      </vt:variant>
      <vt:variant>
        <vt:i4>80</vt:i4>
      </vt:variant>
      <vt:variant>
        <vt:i4>0</vt:i4>
      </vt:variant>
      <vt:variant>
        <vt:i4>5</vt:i4>
      </vt:variant>
      <vt:variant>
        <vt:lpwstr/>
      </vt:variant>
      <vt:variant>
        <vt:lpwstr>_Toc61683673</vt:lpwstr>
      </vt:variant>
      <vt:variant>
        <vt:i4>1703988</vt:i4>
      </vt:variant>
      <vt:variant>
        <vt:i4>74</vt:i4>
      </vt:variant>
      <vt:variant>
        <vt:i4>0</vt:i4>
      </vt:variant>
      <vt:variant>
        <vt:i4>5</vt:i4>
      </vt:variant>
      <vt:variant>
        <vt:lpwstr/>
      </vt:variant>
      <vt:variant>
        <vt:lpwstr>_Toc61683672</vt:lpwstr>
      </vt:variant>
      <vt:variant>
        <vt:i4>1638452</vt:i4>
      </vt:variant>
      <vt:variant>
        <vt:i4>68</vt:i4>
      </vt:variant>
      <vt:variant>
        <vt:i4>0</vt:i4>
      </vt:variant>
      <vt:variant>
        <vt:i4>5</vt:i4>
      </vt:variant>
      <vt:variant>
        <vt:lpwstr/>
      </vt:variant>
      <vt:variant>
        <vt:lpwstr>_Toc61683671</vt:lpwstr>
      </vt:variant>
      <vt:variant>
        <vt:i4>1572916</vt:i4>
      </vt:variant>
      <vt:variant>
        <vt:i4>62</vt:i4>
      </vt:variant>
      <vt:variant>
        <vt:i4>0</vt:i4>
      </vt:variant>
      <vt:variant>
        <vt:i4>5</vt:i4>
      </vt:variant>
      <vt:variant>
        <vt:lpwstr/>
      </vt:variant>
      <vt:variant>
        <vt:lpwstr>_Toc61683670</vt:lpwstr>
      </vt:variant>
      <vt:variant>
        <vt:i4>1114165</vt:i4>
      </vt:variant>
      <vt:variant>
        <vt:i4>56</vt:i4>
      </vt:variant>
      <vt:variant>
        <vt:i4>0</vt:i4>
      </vt:variant>
      <vt:variant>
        <vt:i4>5</vt:i4>
      </vt:variant>
      <vt:variant>
        <vt:lpwstr/>
      </vt:variant>
      <vt:variant>
        <vt:lpwstr>_Toc61683669</vt:lpwstr>
      </vt:variant>
      <vt:variant>
        <vt:i4>1048629</vt:i4>
      </vt:variant>
      <vt:variant>
        <vt:i4>50</vt:i4>
      </vt:variant>
      <vt:variant>
        <vt:i4>0</vt:i4>
      </vt:variant>
      <vt:variant>
        <vt:i4>5</vt:i4>
      </vt:variant>
      <vt:variant>
        <vt:lpwstr/>
      </vt:variant>
      <vt:variant>
        <vt:lpwstr>_Toc61683668</vt:lpwstr>
      </vt:variant>
      <vt:variant>
        <vt:i4>2031669</vt:i4>
      </vt:variant>
      <vt:variant>
        <vt:i4>44</vt:i4>
      </vt:variant>
      <vt:variant>
        <vt:i4>0</vt:i4>
      </vt:variant>
      <vt:variant>
        <vt:i4>5</vt:i4>
      </vt:variant>
      <vt:variant>
        <vt:lpwstr/>
      </vt:variant>
      <vt:variant>
        <vt:lpwstr>_Toc61683667</vt:lpwstr>
      </vt:variant>
      <vt:variant>
        <vt:i4>1966133</vt:i4>
      </vt:variant>
      <vt:variant>
        <vt:i4>38</vt:i4>
      </vt:variant>
      <vt:variant>
        <vt:i4>0</vt:i4>
      </vt:variant>
      <vt:variant>
        <vt:i4>5</vt:i4>
      </vt:variant>
      <vt:variant>
        <vt:lpwstr/>
      </vt:variant>
      <vt:variant>
        <vt:lpwstr>_Toc61683666</vt:lpwstr>
      </vt:variant>
      <vt:variant>
        <vt:i4>1900597</vt:i4>
      </vt:variant>
      <vt:variant>
        <vt:i4>32</vt:i4>
      </vt:variant>
      <vt:variant>
        <vt:i4>0</vt:i4>
      </vt:variant>
      <vt:variant>
        <vt:i4>5</vt:i4>
      </vt:variant>
      <vt:variant>
        <vt:lpwstr/>
      </vt:variant>
      <vt:variant>
        <vt:lpwstr>_Toc61683665</vt:lpwstr>
      </vt:variant>
      <vt:variant>
        <vt:i4>1835061</vt:i4>
      </vt:variant>
      <vt:variant>
        <vt:i4>26</vt:i4>
      </vt:variant>
      <vt:variant>
        <vt:i4>0</vt:i4>
      </vt:variant>
      <vt:variant>
        <vt:i4>5</vt:i4>
      </vt:variant>
      <vt:variant>
        <vt:lpwstr/>
      </vt:variant>
      <vt:variant>
        <vt:lpwstr>_Toc61683664</vt:lpwstr>
      </vt:variant>
      <vt:variant>
        <vt:i4>1769525</vt:i4>
      </vt:variant>
      <vt:variant>
        <vt:i4>20</vt:i4>
      </vt:variant>
      <vt:variant>
        <vt:i4>0</vt:i4>
      </vt:variant>
      <vt:variant>
        <vt:i4>5</vt:i4>
      </vt:variant>
      <vt:variant>
        <vt:lpwstr/>
      </vt:variant>
      <vt:variant>
        <vt:lpwstr>_Toc61683663</vt:lpwstr>
      </vt:variant>
      <vt:variant>
        <vt:i4>1703989</vt:i4>
      </vt:variant>
      <vt:variant>
        <vt:i4>14</vt:i4>
      </vt:variant>
      <vt:variant>
        <vt:i4>0</vt:i4>
      </vt:variant>
      <vt:variant>
        <vt:i4>5</vt:i4>
      </vt:variant>
      <vt:variant>
        <vt:lpwstr/>
      </vt:variant>
      <vt:variant>
        <vt:lpwstr>_Toc61683662</vt:lpwstr>
      </vt:variant>
      <vt:variant>
        <vt:i4>1638453</vt:i4>
      </vt:variant>
      <vt:variant>
        <vt:i4>8</vt:i4>
      </vt:variant>
      <vt:variant>
        <vt:i4>0</vt:i4>
      </vt:variant>
      <vt:variant>
        <vt:i4>5</vt:i4>
      </vt:variant>
      <vt:variant>
        <vt:lpwstr/>
      </vt:variant>
      <vt:variant>
        <vt:lpwstr>_Toc61683661</vt:lpwstr>
      </vt:variant>
      <vt:variant>
        <vt:i4>1572917</vt:i4>
      </vt:variant>
      <vt:variant>
        <vt:i4>2</vt:i4>
      </vt:variant>
      <vt:variant>
        <vt:i4>0</vt:i4>
      </vt:variant>
      <vt:variant>
        <vt:i4>5</vt:i4>
      </vt:variant>
      <vt:variant>
        <vt:lpwstr/>
      </vt:variant>
      <vt:variant>
        <vt:lpwstr>_Toc61683660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TT-OHJEISTUS</dc:title>
  <dc:subject>– SUOSITUKSET OMIEN KUVAUSKÄYTÄNTÖJEN KEHITTÄMISEEN</dc:subject>
  <dc:creator>Rinta-Kiikka Irina</dc:creator>
  <cp:keywords/>
  <dc:description/>
  <cp:lastModifiedBy>Rinta-Kiikka Irina</cp:lastModifiedBy>
  <cp:revision>5</cp:revision>
  <dcterms:created xsi:type="dcterms:W3CDTF">2021-06-08T17:37:00Z</dcterms:created>
  <dcterms:modified xsi:type="dcterms:W3CDTF">2021-06-08T18:02:00Z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